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7D" w:rsidRDefault="004C2B7D" w:rsidP="004C2B7D">
      <w:pPr>
        <w:jc w:val="center"/>
        <w:rPr>
          <w:sz w:val="32"/>
        </w:rPr>
      </w:pPr>
      <w:bookmarkStart w:id="0" w:name="_GoBack"/>
      <w:bookmarkEnd w:id="0"/>
    </w:p>
    <w:p w:rsidR="00E915DE" w:rsidRDefault="00E915DE" w:rsidP="00BF26B3">
      <w:pPr>
        <w:jc w:val="center"/>
      </w:pPr>
      <w:r w:rsidRPr="000E4D2A">
        <w:rPr>
          <w:noProof/>
          <w:sz w:val="24"/>
          <w:szCs w:val="24"/>
        </w:rPr>
        <w:drawing>
          <wp:inline distT="0" distB="0" distL="0" distR="0" wp14:anchorId="0322AB51" wp14:editId="641301D0">
            <wp:extent cx="615950" cy="774065"/>
            <wp:effectExtent l="0" t="0" r="0" b="698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АДМИНИСТРАЦИЯ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 xml:space="preserve">КОЗУЛЬСКОГО 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МУНИЦИПАЛЬНОГО ОКРУГА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КРАСНОЯРСКОГО КРАЯ</w:t>
      </w:r>
    </w:p>
    <w:p w:rsidR="00E915DE" w:rsidRDefault="00E915DE" w:rsidP="00E915DE">
      <w:pPr>
        <w:jc w:val="center"/>
      </w:pPr>
    </w:p>
    <w:p w:rsidR="00E915DE" w:rsidRDefault="00E915DE" w:rsidP="00E915D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Pr="000E4D2A">
        <w:rPr>
          <w:b/>
          <w:sz w:val="48"/>
          <w:szCs w:val="48"/>
        </w:rPr>
        <w:t>ОСТАНОВЛЕНИЕ</w:t>
      </w:r>
    </w:p>
    <w:p w:rsidR="00042E50" w:rsidRPr="00042E50" w:rsidRDefault="00042E50" w:rsidP="00042E50">
      <w:pPr>
        <w:jc w:val="center"/>
        <w:rPr>
          <w:b/>
          <w:sz w:val="16"/>
          <w:szCs w:val="16"/>
        </w:rPr>
      </w:pPr>
    </w:p>
    <w:p w:rsidR="00E93D9D" w:rsidRDefault="00E93D9D" w:rsidP="00105FB5">
      <w:pPr>
        <w:keepNext/>
        <w:ind w:right="-1"/>
        <w:jc w:val="both"/>
        <w:outlineLvl w:val="0"/>
        <w:rPr>
          <w:szCs w:val="20"/>
        </w:rPr>
      </w:pPr>
    </w:p>
    <w:p w:rsidR="00E93D9D" w:rsidRDefault="008B6CB6" w:rsidP="00105FB5">
      <w:pPr>
        <w:keepNext/>
        <w:ind w:right="-1"/>
        <w:jc w:val="both"/>
        <w:outlineLvl w:val="0"/>
        <w:rPr>
          <w:szCs w:val="20"/>
        </w:rPr>
      </w:pPr>
      <w:r>
        <w:rPr>
          <w:szCs w:val="20"/>
        </w:rPr>
        <w:t xml:space="preserve">18.05.2026                                           </w:t>
      </w:r>
      <w:proofErr w:type="spellStart"/>
      <w:r>
        <w:rPr>
          <w:szCs w:val="20"/>
        </w:rPr>
        <w:t>гп</w:t>
      </w:r>
      <w:proofErr w:type="gramStart"/>
      <w:r>
        <w:rPr>
          <w:szCs w:val="20"/>
        </w:rPr>
        <w:t>.К</w:t>
      </w:r>
      <w:proofErr w:type="gramEnd"/>
      <w:r>
        <w:rPr>
          <w:szCs w:val="20"/>
        </w:rPr>
        <w:t>озулька</w:t>
      </w:r>
      <w:proofErr w:type="spellEnd"/>
      <w:r>
        <w:rPr>
          <w:szCs w:val="20"/>
        </w:rPr>
        <w:t xml:space="preserve">                                              №311</w:t>
      </w:r>
    </w:p>
    <w:p w:rsidR="00E93D9D" w:rsidRDefault="00E93D9D" w:rsidP="00105FB5">
      <w:pPr>
        <w:keepNext/>
        <w:ind w:right="-1"/>
        <w:jc w:val="both"/>
        <w:outlineLvl w:val="0"/>
        <w:rPr>
          <w:szCs w:val="20"/>
        </w:rPr>
      </w:pPr>
    </w:p>
    <w:p w:rsidR="00E93D9D" w:rsidRDefault="00E93D9D" w:rsidP="00E93D9D">
      <w:pPr>
        <w:keepNext/>
        <w:ind w:right="-1"/>
        <w:jc w:val="both"/>
        <w:outlineLvl w:val="0"/>
        <w:rPr>
          <w:szCs w:val="20"/>
        </w:rPr>
      </w:pPr>
      <w:r>
        <w:rPr>
          <w:szCs w:val="20"/>
        </w:rPr>
        <w:t xml:space="preserve">Об утверждении Положения </w:t>
      </w:r>
      <w:r w:rsidRPr="00E93D9D">
        <w:rPr>
          <w:szCs w:val="20"/>
        </w:rPr>
        <w:t xml:space="preserve">о порядке формирования кадрового резерва на вакантные должности </w:t>
      </w:r>
      <w:r>
        <w:rPr>
          <w:szCs w:val="20"/>
        </w:rPr>
        <w:t xml:space="preserve">муниципальной службы в Администрации </w:t>
      </w:r>
      <w:proofErr w:type="spellStart"/>
      <w:r>
        <w:rPr>
          <w:szCs w:val="20"/>
        </w:rPr>
        <w:t>Козульского</w:t>
      </w:r>
      <w:proofErr w:type="spellEnd"/>
      <w:r>
        <w:rPr>
          <w:szCs w:val="20"/>
        </w:rPr>
        <w:t xml:space="preserve"> муниципального округа и  ее структурных подразделениях </w:t>
      </w:r>
    </w:p>
    <w:p w:rsidR="004E1EAF" w:rsidRPr="00724AB1" w:rsidRDefault="004E1EAF" w:rsidP="006F495D">
      <w:pPr>
        <w:keepNext/>
        <w:ind w:right="-1" w:firstLine="851"/>
        <w:outlineLvl w:val="0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proofErr w:type="gramStart"/>
      <w:r w:rsidRPr="00E93D9D">
        <w:rPr>
          <w:lang w:eastAsia="zh-CN"/>
        </w:rPr>
        <w:t xml:space="preserve">В целях повышения эффективности муниципальной службы, в соответствии со </w:t>
      </w:r>
      <w:hyperlink r:id="rId10" w:history="1">
        <w:r w:rsidRPr="00E93D9D">
          <w:rPr>
            <w:lang w:eastAsia="zh-CN"/>
          </w:rPr>
          <w:t>статьей 33</w:t>
        </w:r>
      </w:hyperlink>
      <w:r w:rsidRPr="00E93D9D">
        <w:rPr>
          <w:lang w:eastAsia="zh-CN"/>
        </w:rPr>
        <w:t xml:space="preserve"> Федерального закона от 02.03.2007 № 25-ФЗ «О муниципальной службе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11" w:history="1">
        <w:r w:rsidRPr="00E93D9D">
          <w:rPr>
            <w:lang w:eastAsia="zh-CN"/>
          </w:rPr>
          <w:t>Законом</w:t>
        </w:r>
      </w:hyperlink>
      <w:r w:rsidRPr="00E93D9D">
        <w:rPr>
          <w:lang w:eastAsia="zh-CN"/>
        </w:rPr>
        <w:t xml:space="preserve"> Красноярского края от 24.04.2008 № 5-1565 «Об особенностях правового регулирования муниципальной службы в Красноярском крае», руководствуясь </w:t>
      </w:r>
      <w:hyperlink r:id="rId12" w:history="1">
        <w:r w:rsidRPr="00E93D9D">
          <w:rPr>
            <w:lang w:eastAsia="zh-CN"/>
          </w:rPr>
          <w:t xml:space="preserve">статьями </w:t>
        </w:r>
      </w:hyperlink>
      <w:r>
        <w:rPr>
          <w:lang w:eastAsia="zh-CN"/>
        </w:rPr>
        <w:t xml:space="preserve">12,14,18,31 Устава </w:t>
      </w:r>
      <w:proofErr w:type="spellStart"/>
      <w:r>
        <w:rPr>
          <w:lang w:eastAsia="zh-CN"/>
        </w:rPr>
        <w:t>Козульского</w:t>
      </w:r>
      <w:proofErr w:type="spellEnd"/>
      <w:r>
        <w:rPr>
          <w:lang w:eastAsia="zh-CN"/>
        </w:rPr>
        <w:t xml:space="preserve"> муниципального округа</w:t>
      </w:r>
      <w:proofErr w:type="gramEnd"/>
      <w:r>
        <w:rPr>
          <w:lang w:eastAsia="zh-CN"/>
        </w:rPr>
        <w:t>, ПОСТАНОВЛЯЮ:</w:t>
      </w:r>
    </w:p>
    <w:p w:rsidR="00E93D9D" w:rsidRDefault="00E93D9D" w:rsidP="00E93D9D">
      <w:pPr>
        <w:widowControl w:val="0"/>
        <w:suppressAutoHyphens/>
        <w:autoSpaceDE w:val="0"/>
        <w:ind w:firstLine="540"/>
        <w:jc w:val="both"/>
        <w:rPr>
          <w:i/>
          <w:lang w:eastAsia="zh-CN"/>
        </w:rPr>
      </w:pPr>
      <w:r w:rsidRPr="00E93D9D">
        <w:rPr>
          <w:bCs/>
          <w:lang w:eastAsia="zh-CN"/>
        </w:rPr>
        <w:t>1.</w:t>
      </w:r>
      <w:r w:rsidRPr="00E93D9D">
        <w:rPr>
          <w:b/>
          <w:bCs/>
          <w:i/>
          <w:lang w:eastAsia="zh-CN"/>
        </w:rPr>
        <w:t xml:space="preserve"> </w:t>
      </w:r>
      <w:r w:rsidRPr="00E93D9D">
        <w:rPr>
          <w:lang w:eastAsia="zh-CN"/>
        </w:rPr>
        <w:t xml:space="preserve">Утвердить </w:t>
      </w:r>
      <w:hyperlink w:anchor="Par34" w:history="1">
        <w:r w:rsidRPr="00E93D9D">
          <w:rPr>
            <w:lang w:eastAsia="zh-CN"/>
          </w:rPr>
          <w:t>Положение</w:t>
        </w:r>
      </w:hyperlink>
      <w:r w:rsidRPr="00E93D9D">
        <w:rPr>
          <w:lang w:eastAsia="zh-CN"/>
        </w:rPr>
        <w:t xml:space="preserve"> о порядке формирования кадрового резерва на должности </w:t>
      </w:r>
      <w:r>
        <w:rPr>
          <w:lang w:eastAsia="zh-CN"/>
        </w:rPr>
        <w:t xml:space="preserve">муниципальной службы в Администрации </w:t>
      </w:r>
      <w:proofErr w:type="spellStart"/>
      <w:r>
        <w:rPr>
          <w:lang w:eastAsia="zh-CN"/>
        </w:rPr>
        <w:t>Козульского</w:t>
      </w:r>
      <w:proofErr w:type="spellEnd"/>
      <w:r>
        <w:rPr>
          <w:lang w:eastAsia="zh-CN"/>
        </w:rPr>
        <w:t xml:space="preserve"> муниципального округа и  ее структурных подразделениях, согласно приложению.</w:t>
      </w:r>
      <w:r w:rsidRPr="00E93D9D">
        <w:rPr>
          <w:lang w:eastAsia="zh-CN"/>
        </w:rPr>
        <w:t xml:space="preserve"> </w:t>
      </w:r>
    </w:p>
    <w:p w:rsidR="00657542" w:rsidRDefault="00E93D9D" w:rsidP="00657542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>
        <w:rPr>
          <w:lang w:eastAsia="zh-CN"/>
        </w:rPr>
        <w:t xml:space="preserve">2. </w:t>
      </w:r>
      <w:proofErr w:type="gramStart"/>
      <w:r>
        <w:rPr>
          <w:lang w:eastAsia="zh-CN"/>
        </w:rPr>
        <w:t>Контроль за</w:t>
      </w:r>
      <w:proofErr w:type="gramEnd"/>
      <w:r>
        <w:rPr>
          <w:lang w:eastAsia="zh-CN"/>
        </w:rPr>
        <w:t xml:space="preserve"> исполнением постановления  возложить на заместителя главы округа по общим вопросам и взаимодействию с территориа</w:t>
      </w:r>
      <w:r w:rsidR="00657542">
        <w:rPr>
          <w:lang w:eastAsia="zh-CN"/>
        </w:rPr>
        <w:t>льными подразделения</w:t>
      </w:r>
      <w:r>
        <w:rPr>
          <w:lang w:eastAsia="zh-CN"/>
        </w:rPr>
        <w:t>ми</w:t>
      </w:r>
      <w:r w:rsidRPr="00E93D9D">
        <w:rPr>
          <w:i/>
          <w:lang w:eastAsia="zh-CN"/>
        </w:rPr>
        <w:t>.</w:t>
      </w:r>
    </w:p>
    <w:p w:rsidR="00657542" w:rsidRDefault="00657542" w:rsidP="00657542">
      <w:pPr>
        <w:widowControl w:val="0"/>
        <w:suppressAutoHyphens/>
        <w:autoSpaceDE w:val="0"/>
        <w:ind w:firstLine="540"/>
        <w:jc w:val="both"/>
        <w:rPr>
          <w:bCs/>
          <w:iCs/>
          <w:lang w:eastAsia="zh-CN"/>
        </w:rPr>
      </w:pPr>
      <w:r w:rsidRPr="00657542">
        <w:rPr>
          <w:bCs/>
          <w:iCs/>
          <w:lang w:eastAsia="zh-CN"/>
        </w:rPr>
        <w:t xml:space="preserve">3. Постановление вступает в силу после его официального обнародования посредством официального опубликования в периодическом печатном издании «Вести </w:t>
      </w:r>
      <w:proofErr w:type="spellStart"/>
      <w:r w:rsidRPr="00657542">
        <w:rPr>
          <w:bCs/>
          <w:iCs/>
          <w:lang w:eastAsia="zh-CN"/>
        </w:rPr>
        <w:t>Козульского</w:t>
      </w:r>
      <w:proofErr w:type="spellEnd"/>
      <w:r w:rsidRPr="00657542">
        <w:rPr>
          <w:bCs/>
          <w:iCs/>
          <w:lang w:eastAsia="zh-CN"/>
        </w:rPr>
        <w:t xml:space="preserve"> муниципального округа» и размещения на официальном сайте Администрации </w:t>
      </w:r>
      <w:proofErr w:type="spellStart"/>
      <w:r w:rsidRPr="00657542">
        <w:rPr>
          <w:bCs/>
          <w:iCs/>
          <w:lang w:eastAsia="zh-CN"/>
        </w:rPr>
        <w:t>Козульского</w:t>
      </w:r>
      <w:proofErr w:type="spellEnd"/>
      <w:r w:rsidRPr="00657542">
        <w:rPr>
          <w:bCs/>
          <w:iCs/>
          <w:lang w:eastAsia="zh-CN"/>
        </w:rPr>
        <w:t xml:space="preserve"> муниципального округа в информационно-телекоммуникацио</w:t>
      </w:r>
      <w:r>
        <w:rPr>
          <w:bCs/>
          <w:iCs/>
          <w:lang w:eastAsia="zh-CN"/>
        </w:rPr>
        <w:t>нной сети «Интернет».</w:t>
      </w:r>
    </w:p>
    <w:p w:rsidR="00BF26B3" w:rsidRDefault="00BF26B3" w:rsidP="00BF26B3">
      <w:pPr>
        <w:widowControl w:val="0"/>
        <w:suppressAutoHyphens/>
        <w:autoSpaceDE w:val="0"/>
        <w:jc w:val="both"/>
        <w:rPr>
          <w:bCs/>
          <w:iCs/>
          <w:lang w:eastAsia="zh-CN"/>
        </w:rPr>
      </w:pPr>
    </w:p>
    <w:p w:rsidR="00657542" w:rsidRDefault="00657542" w:rsidP="00657542">
      <w:pPr>
        <w:widowControl w:val="0"/>
        <w:suppressAutoHyphens/>
        <w:autoSpaceDE w:val="0"/>
        <w:jc w:val="both"/>
        <w:rPr>
          <w:lang w:eastAsia="zh-CN"/>
        </w:rPr>
      </w:pPr>
      <w:r>
        <w:rPr>
          <w:rFonts w:eastAsia="Calibri"/>
          <w:lang w:eastAsia="zh-CN"/>
        </w:rPr>
        <w:t xml:space="preserve">Глава </w:t>
      </w:r>
      <w:proofErr w:type="spellStart"/>
      <w:r>
        <w:rPr>
          <w:rFonts w:eastAsia="Calibri"/>
          <w:lang w:eastAsia="zh-CN"/>
        </w:rPr>
        <w:t>Козульского</w:t>
      </w:r>
      <w:proofErr w:type="spellEnd"/>
      <w:r>
        <w:rPr>
          <w:rFonts w:eastAsia="Calibri"/>
          <w:lang w:eastAsia="zh-CN"/>
        </w:rPr>
        <w:t xml:space="preserve"> </w:t>
      </w:r>
    </w:p>
    <w:p w:rsidR="00657542" w:rsidRPr="00BF26B3" w:rsidRDefault="00657542" w:rsidP="00BF26B3">
      <w:pPr>
        <w:widowControl w:val="0"/>
        <w:suppressAutoHyphens/>
        <w:autoSpaceDE w:val="0"/>
        <w:jc w:val="both"/>
        <w:rPr>
          <w:lang w:eastAsia="zh-CN"/>
        </w:rPr>
      </w:pPr>
      <w:r>
        <w:rPr>
          <w:rFonts w:eastAsia="Calibri"/>
          <w:lang w:eastAsia="zh-CN"/>
        </w:rPr>
        <w:t xml:space="preserve">муниципального округа                                                                   И.В. </w:t>
      </w:r>
      <w:proofErr w:type="spellStart"/>
      <w:r>
        <w:rPr>
          <w:rFonts w:eastAsia="Calibri"/>
          <w:lang w:eastAsia="zh-CN"/>
        </w:rPr>
        <w:t>Кривенков</w:t>
      </w:r>
      <w:proofErr w:type="spellEnd"/>
    </w:p>
    <w:p w:rsidR="00BF26B3" w:rsidRDefault="00BF26B3" w:rsidP="00657542">
      <w:pPr>
        <w:rPr>
          <w:rFonts w:eastAsia="Calibri"/>
          <w:sz w:val="16"/>
          <w:szCs w:val="16"/>
          <w:lang w:eastAsia="zh-CN"/>
        </w:rPr>
      </w:pPr>
    </w:p>
    <w:p w:rsidR="00657542" w:rsidRPr="00657542" w:rsidRDefault="00657542" w:rsidP="00657542">
      <w:pPr>
        <w:rPr>
          <w:rFonts w:eastAsia="Calibri"/>
          <w:sz w:val="16"/>
          <w:szCs w:val="16"/>
          <w:lang w:eastAsia="zh-CN"/>
        </w:rPr>
      </w:pPr>
      <w:r w:rsidRPr="00657542">
        <w:rPr>
          <w:rFonts w:eastAsia="Calibri"/>
          <w:sz w:val="16"/>
          <w:szCs w:val="16"/>
          <w:lang w:eastAsia="zh-CN"/>
        </w:rPr>
        <w:t>Еремина Елена Васильевна</w:t>
      </w:r>
    </w:p>
    <w:p w:rsidR="00657542" w:rsidRPr="00657542" w:rsidRDefault="00657542" w:rsidP="00657542">
      <w:pPr>
        <w:rPr>
          <w:rFonts w:eastAsia="Calibri"/>
          <w:sz w:val="16"/>
          <w:szCs w:val="16"/>
          <w:lang w:eastAsia="zh-CN"/>
        </w:rPr>
      </w:pPr>
      <w:r>
        <w:rPr>
          <w:rFonts w:eastAsia="Calibri"/>
          <w:sz w:val="16"/>
          <w:szCs w:val="16"/>
          <w:lang w:eastAsia="zh-CN"/>
        </w:rPr>
        <w:t>8(391 54)4-15-17</w:t>
      </w:r>
    </w:p>
    <w:p w:rsidR="00657542" w:rsidRDefault="00657542" w:rsidP="00E93D9D">
      <w:pPr>
        <w:keepNext/>
        <w:tabs>
          <w:tab w:val="num" w:pos="0"/>
        </w:tabs>
        <w:suppressAutoHyphens/>
        <w:ind w:firstLine="4962"/>
        <w:outlineLvl w:val="0"/>
        <w:rPr>
          <w:bCs/>
          <w:kern w:val="2"/>
          <w:lang w:eastAsia="zh-CN"/>
        </w:rPr>
      </w:pPr>
    </w:p>
    <w:p w:rsidR="00E93D9D" w:rsidRDefault="00E93D9D" w:rsidP="00E93D9D">
      <w:pPr>
        <w:keepNext/>
        <w:tabs>
          <w:tab w:val="num" w:pos="0"/>
        </w:tabs>
        <w:suppressAutoHyphens/>
        <w:ind w:firstLine="4962"/>
        <w:outlineLvl w:val="0"/>
        <w:rPr>
          <w:bCs/>
          <w:kern w:val="2"/>
          <w:lang w:eastAsia="zh-CN"/>
        </w:rPr>
      </w:pPr>
      <w:r w:rsidRPr="00E93D9D">
        <w:rPr>
          <w:bCs/>
          <w:kern w:val="2"/>
          <w:lang w:eastAsia="zh-CN"/>
        </w:rPr>
        <w:t>Приложение к</w:t>
      </w:r>
      <w:r w:rsidR="00657542">
        <w:rPr>
          <w:rFonts w:ascii="Arial" w:hAnsi="Arial" w:cs="Arial"/>
          <w:b/>
          <w:bCs/>
          <w:kern w:val="2"/>
          <w:lang w:eastAsia="zh-CN"/>
        </w:rPr>
        <w:t xml:space="preserve"> </w:t>
      </w:r>
      <w:r w:rsidR="00657542" w:rsidRPr="00657542">
        <w:rPr>
          <w:bCs/>
          <w:kern w:val="2"/>
          <w:lang w:eastAsia="zh-CN"/>
        </w:rPr>
        <w:t>постановлению</w:t>
      </w:r>
    </w:p>
    <w:p w:rsidR="00657542" w:rsidRDefault="00657542" w:rsidP="00E93D9D">
      <w:pPr>
        <w:keepNext/>
        <w:tabs>
          <w:tab w:val="num" w:pos="0"/>
        </w:tabs>
        <w:suppressAutoHyphens/>
        <w:ind w:firstLine="4962"/>
        <w:outlineLvl w:val="0"/>
        <w:rPr>
          <w:bCs/>
          <w:kern w:val="2"/>
          <w:lang w:eastAsia="zh-CN"/>
        </w:rPr>
      </w:pPr>
      <w:r>
        <w:rPr>
          <w:bCs/>
          <w:kern w:val="2"/>
          <w:lang w:eastAsia="zh-CN"/>
        </w:rPr>
        <w:t xml:space="preserve">Администрации </w:t>
      </w:r>
      <w:proofErr w:type="spellStart"/>
      <w:r>
        <w:rPr>
          <w:bCs/>
          <w:kern w:val="2"/>
          <w:lang w:eastAsia="zh-CN"/>
        </w:rPr>
        <w:t>Козульского</w:t>
      </w:r>
      <w:proofErr w:type="spellEnd"/>
    </w:p>
    <w:p w:rsidR="00657542" w:rsidRPr="00E93D9D" w:rsidRDefault="00657542" w:rsidP="00E93D9D">
      <w:pPr>
        <w:keepNext/>
        <w:tabs>
          <w:tab w:val="num" w:pos="0"/>
        </w:tabs>
        <w:suppressAutoHyphens/>
        <w:ind w:firstLine="4962"/>
        <w:outlineLvl w:val="0"/>
        <w:rPr>
          <w:bCs/>
          <w:kern w:val="2"/>
          <w:lang w:eastAsia="zh-CN"/>
        </w:rPr>
      </w:pPr>
      <w:r>
        <w:rPr>
          <w:bCs/>
          <w:kern w:val="2"/>
          <w:lang w:eastAsia="zh-CN"/>
        </w:rPr>
        <w:t>муниципального округа</w:t>
      </w:r>
    </w:p>
    <w:p w:rsidR="00E93D9D" w:rsidRPr="00E93D9D" w:rsidRDefault="008B6CB6" w:rsidP="00E93D9D">
      <w:pPr>
        <w:tabs>
          <w:tab w:val="left" w:pos="5940"/>
        </w:tabs>
        <w:suppressAutoHyphens/>
        <w:ind w:firstLine="4962"/>
        <w:rPr>
          <w:lang w:eastAsia="zh-CN"/>
        </w:rPr>
      </w:pPr>
      <w:r>
        <w:rPr>
          <w:lang w:eastAsia="zh-CN"/>
        </w:rPr>
        <w:t>от 18.05.2026  № 311</w:t>
      </w:r>
    </w:p>
    <w:p w:rsidR="00E93D9D" w:rsidRPr="00E93D9D" w:rsidRDefault="00E93D9D" w:rsidP="00E93D9D">
      <w:pPr>
        <w:tabs>
          <w:tab w:val="left" w:pos="5940"/>
        </w:tabs>
        <w:suppressAutoHyphens/>
        <w:jc w:val="both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b/>
          <w:bCs/>
          <w:lang w:eastAsia="zh-CN"/>
        </w:rPr>
      </w:pPr>
      <w:r w:rsidRPr="00E93D9D">
        <w:rPr>
          <w:b/>
          <w:bCs/>
          <w:lang w:eastAsia="zh-CN"/>
        </w:rPr>
        <w:t xml:space="preserve">                                                    </w:t>
      </w:r>
      <w:r w:rsidRPr="00E93D9D">
        <w:rPr>
          <w:bCs/>
          <w:lang w:eastAsia="zh-CN"/>
        </w:rPr>
        <w:t xml:space="preserve">                               </w:t>
      </w: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b/>
          <w:bCs/>
          <w:lang w:eastAsia="zh-CN"/>
        </w:rPr>
      </w:pPr>
      <w:r w:rsidRPr="00E93D9D">
        <w:rPr>
          <w:b/>
          <w:bCs/>
          <w:lang w:eastAsia="zh-CN"/>
        </w:rPr>
        <w:t xml:space="preserve">Положение о порядке формирования кадрового резерва на должности </w:t>
      </w: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b/>
          <w:bCs/>
          <w:lang w:eastAsia="zh-CN"/>
        </w:rPr>
      </w:pPr>
      <w:bookmarkStart w:id="1" w:name="Par34"/>
      <w:bookmarkEnd w:id="1"/>
      <w:r w:rsidRPr="00E93D9D">
        <w:rPr>
          <w:b/>
          <w:bCs/>
          <w:lang w:eastAsia="zh-CN"/>
        </w:rPr>
        <w:t xml:space="preserve">муниципальной службы в </w:t>
      </w:r>
      <w:r w:rsidR="00BF26B3" w:rsidRPr="00BF26B3">
        <w:rPr>
          <w:b/>
          <w:bCs/>
          <w:lang w:eastAsia="zh-CN"/>
        </w:rPr>
        <w:t xml:space="preserve">Администрации </w:t>
      </w:r>
      <w:proofErr w:type="spellStart"/>
      <w:r w:rsidR="00BF26B3" w:rsidRPr="00BF26B3">
        <w:rPr>
          <w:b/>
          <w:bCs/>
          <w:lang w:eastAsia="zh-CN"/>
        </w:rPr>
        <w:t>Козульского</w:t>
      </w:r>
      <w:proofErr w:type="spellEnd"/>
      <w:r w:rsidR="00BF26B3" w:rsidRPr="00BF26B3">
        <w:rPr>
          <w:b/>
          <w:bCs/>
          <w:lang w:eastAsia="zh-CN"/>
        </w:rPr>
        <w:t xml:space="preserve"> муниципального округа и ее структурных подразделениях</w:t>
      </w:r>
      <w:r w:rsidRPr="00E93D9D">
        <w:rPr>
          <w:b/>
          <w:bCs/>
          <w:i/>
          <w:lang w:eastAsia="zh-CN"/>
        </w:rPr>
        <w:t xml:space="preserve"> </w:t>
      </w: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b/>
          <w:i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Настоящее Положение регламентирует основные процедуры организации работы с кадровым резервом на вакантные должности муници</w:t>
      </w:r>
      <w:r w:rsidR="00BF26B3">
        <w:rPr>
          <w:lang w:eastAsia="zh-CN"/>
        </w:rPr>
        <w:t xml:space="preserve">пальной службы в Администрации </w:t>
      </w:r>
      <w:proofErr w:type="spellStart"/>
      <w:r w:rsidR="00BF26B3">
        <w:rPr>
          <w:lang w:eastAsia="zh-CN"/>
        </w:rPr>
        <w:t>Козульского</w:t>
      </w:r>
      <w:proofErr w:type="spellEnd"/>
      <w:r w:rsidR="00BF26B3">
        <w:rPr>
          <w:lang w:eastAsia="zh-CN"/>
        </w:rPr>
        <w:t xml:space="preserve"> муниципального округа и ее структурных подразделениях</w:t>
      </w:r>
      <w:r w:rsidRPr="00E93D9D">
        <w:rPr>
          <w:lang w:eastAsia="zh-CN"/>
        </w:rPr>
        <w:t xml:space="preserve"> (далее - резерв кадров).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Цель формирования резерва - удовлетвор</w:t>
      </w:r>
      <w:r w:rsidR="00BF26B3">
        <w:rPr>
          <w:lang w:eastAsia="zh-CN"/>
        </w:rPr>
        <w:t xml:space="preserve">ение потребности в Администрации </w:t>
      </w:r>
      <w:proofErr w:type="spellStart"/>
      <w:r w:rsidR="00BF26B3">
        <w:rPr>
          <w:lang w:eastAsia="zh-CN"/>
        </w:rPr>
        <w:t>Козульского</w:t>
      </w:r>
      <w:proofErr w:type="spellEnd"/>
      <w:r w:rsidR="00BF26B3">
        <w:rPr>
          <w:lang w:eastAsia="zh-CN"/>
        </w:rPr>
        <w:t xml:space="preserve"> муниципального округа</w:t>
      </w:r>
      <w:r w:rsidRPr="00E93D9D">
        <w:rPr>
          <w:lang w:eastAsia="zh-CN"/>
        </w:rPr>
        <w:t xml:space="preserve"> в квалифицированных кадрах.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proofErr w:type="gramStart"/>
      <w:r w:rsidRPr="00E93D9D">
        <w:rPr>
          <w:lang w:eastAsia="zh-CN"/>
        </w:rPr>
        <w:t xml:space="preserve">Настоящий Порядок разработан в соответствии с </w:t>
      </w:r>
      <w:hyperlink r:id="rId13" w:history="1">
        <w:r w:rsidRPr="00E93D9D">
          <w:rPr>
            <w:lang w:eastAsia="zh-CN"/>
          </w:rPr>
          <w:t>Конституцией</w:t>
        </w:r>
      </w:hyperlink>
      <w:r w:rsidRPr="00E93D9D">
        <w:rPr>
          <w:lang w:eastAsia="zh-CN"/>
        </w:rPr>
        <w:t xml:space="preserve">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</w:t>
      </w:r>
      <w:hyperlink r:id="rId14" w:history="1">
        <w:r w:rsidRPr="00E93D9D">
          <w:rPr>
            <w:lang w:eastAsia="zh-CN"/>
          </w:rPr>
          <w:t>законом</w:t>
        </w:r>
      </w:hyperlink>
      <w:r w:rsidRPr="00E93D9D">
        <w:rPr>
          <w:lang w:eastAsia="zh-CN"/>
        </w:rPr>
        <w:t xml:space="preserve"> от 02.03.2007 № 25-ФЗ «О муниципальной службе в Российской Федерации», </w:t>
      </w:r>
      <w:hyperlink r:id="rId15" w:history="1">
        <w:r w:rsidRPr="00E93D9D">
          <w:rPr>
            <w:lang w:eastAsia="zh-CN"/>
          </w:rPr>
          <w:t>Законом</w:t>
        </w:r>
      </w:hyperlink>
      <w:r w:rsidRPr="00E93D9D">
        <w:rPr>
          <w:lang w:eastAsia="zh-CN"/>
        </w:rPr>
        <w:t xml:space="preserve"> Красноярского края от 24.04.2008 № 5-1565 «Об особенностях правового регулирования муниципальной службы в Красноярском крае», </w:t>
      </w:r>
      <w:hyperlink r:id="rId16" w:history="1">
        <w:r w:rsidRPr="00E93D9D">
          <w:rPr>
            <w:lang w:eastAsia="zh-CN"/>
          </w:rPr>
          <w:t>Уставом</w:t>
        </w:r>
      </w:hyperlink>
      <w:r w:rsidR="00BF26B3">
        <w:rPr>
          <w:lang w:eastAsia="zh-CN"/>
        </w:rPr>
        <w:t xml:space="preserve"> </w:t>
      </w:r>
      <w:proofErr w:type="spellStart"/>
      <w:r w:rsidR="00BF26B3">
        <w:rPr>
          <w:lang w:eastAsia="zh-CN"/>
        </w:rPr>
        <w:t>Козульского</w:t>
      </w:r>
      <w:proofErr w:type="spellEnd"/>
      <w:r w:rsidR="00BF26B3">
        <w:rPr>
          <w:lang w:eastAsia="zh-CN"/>
        </w:rPr>
        <w:t xml:space="preserve"> муниципального округа</w:t>
      </w:r>
      <w:r w:rsidRPr="00E93D9D">
        <w:rPr>
          <w:i/>
          <w:lang w:eastAsia="zh-CN"/>
        </w:rPr>
        <w:t>.</w:t>
      </w:r>
      <w:proofErr w:type="gramEnd"/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i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lang w:eastAsia="zh-CN"/>
        </w:rPr>
      </w:pPr>
      <w:r w:rsidRPr="00E93D9D">
        <w:rPr>
          <w:b/>
          <w:lang w:eastAsia="zh-CN"/>
        </w:rPr>
        <w:t>1. Общие положения</w:t>
      </w:r>
    </w:p>
    <w:p w:rsidR="00E93D9D" w:rsidRPr="00E93D9D" w:rsidRDefault="00E93D9D" w:rsidP="00E93D9D">
      <w:pPr>
        <w:widowControl w:val="0"/>
        <w:suppressAutoHyphens/>
        <w:autoSpaceDE w:val="0"/>
        <w:jc w:val="both"/>
        <w:rPr>
          <w:b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1.1. </w:t>
      </w:r>
      <w:proofErr w:type="gramStart"/>
      <w:r w:rsidRPr="00E93D9D">
        <w:rPr>
          <w:lang w:eastAsia="zh-CN"/>
        </w:rPr>
        <w:t>Кадровый резерв на вакантные должности мун</w:t>
      </w:r>
      <w:r w:rsidR="00BF26B3">
        <w:rPr>
          <w:lang w:eastAsia="zh-CN"/>
        </w:rPr>
        <w:t xml:space="preserve">иципальной службы в Администрации </w:t>
      </w:r>
      <w:proofErr w:type="spellStart"/>
      <w:r w:rsidR="00BF26B3">
        <w:rPr>
          <w:lang w:eastAsia="zh-CN"/>
        </w:rPr>
        <w:t>Козульского</w:t>
      </w:r>
      <w:proofErr w:type="spellEnd"/>
      <w:r w:rsidR="00BF26B3">
        <w:rPr>
          <w:lang w:eastAsia="zh-CN"/>
        </w:rPr>
        <w:t xml:space="preserve"> муниципального округа и ее структурных подразделениях</w:t>
      </w:r>
      <w:r w:rsidRPr="00E93D9D">
        <w:rPr>
          <w:i/>
          <w:lang w:eastAsia="zh-CN"/>
        </w:rPr>
        <w:t xml:space="preserve"> </w:t>
      </w:r>
      <w:r w:rsidRPr="00E93D9D">
        <w:rPr>
          <w:lang w:eastAsia="zh-CN"/>
        </w:rPr>
        <w:t>представляет собой специально сформированную группу квалифицированных, перспективных специалистов, обладающих необходимыми для замещения должностей муниципальной службы, профессионально-деловыми и нравственно-психологическими качествами, успешно проявивших себя в сфере профессиональной деятельности, с потенциальными возможностями к продвижению по службе.</w:t>
      </w:r>
      <w:proofErr w:type="gramEnd"/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1.2. </w:t>
      </w:r>
      <w:proofErr w:type="gramStart"/>
      <w:r w:rsidRPr="00E93D9D">
        <w:rPr>
          <w:lang w:eastAsia="zh-CN"/>
        </w:rPr>
        <w:t>Формирование и подготовка кадрового резерва осуществляется на принципах приоритета прав и свобод человека и гражданина, равного доступа граждан, владеющих государственным языком Российской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</w:t>
      </w:r>
      <w:proofErr w:type="gramEnd"/>
      <w:r w:rsidRPr="00E93D9D">
        <w:rPr>
          <w:lang w:eastAsia="zh-CN"/>
        </w:rPr>
        <w:t xml:space="preserve"> и деловыми качествами муниципального служащего.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lastRenderedPageBreak/>
        <w:t>1.3. Задачи формирования кадрового резерва: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определение потребности в кадровом резерве на вакантные должности муни</w:t>
      </w:r>
      <w:r w:rsidR="008E5B31">
        <w:rPr>
          <w:lang w:eastAsia="zh-CN"/>
        </w:rPr>
        <w:t xml:space="preserve">ципальной службы в Администрации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муниципального округа и ее структурных подразделениях</w:t>
      </w:r>
      <w:r w:rsidRPr="00E93D9D">
        <w:rPr>
          <w:lang w:eastAsia="zh-CN"/>
        </w:rPr>
        <w:t>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выявление лиц, обладающих потенциальными способностями и </w:t>
      </w:r>
      <w:proofErr w:type="gramStart"/>
      <w:r w:rsidRPr="00E93D9D">
        <w:rPr>
          <w:lang w:eastAsia="zh-CN"/>
        </w:rPr>
        <w:t>возможностями к</w:t>
      </w:r>
      <w:proofErr w:type="gramEnd"/>
      <w:r w:rsidRPr="00E93D9D">
        <w:rPr>
          <w:lang w:eastAsia="zh-CN"/>
        </w:rPr>
        <w:t xml:space="preserve"> руководящей работе;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организация целевой подготовки лиц, включенных в кадровый резерв;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обеспечение своевременного замещения вакантных долж</w:t>
      </w:r>
      <w:r w:rsidR="008E5B31">
        <w:rPr>
          <w:lang w:eastAsia="zh-CN"/>
        </w:rPr>
        <w:t xml:space="preserve">ностей муниципальной службы в Администрации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муниципального округа и ее  структурных подразделениях</w:t>
      </w:r>
      <w:r w:rsidRPr="00E93D9D">
        <w:rPr>
          <w:i/>
          <w:lang w:eastAsia="zh-CN"/>
        </w:rPr>
        <w:t xml:space="preserve"> </w:t>
      </w:r>
      <w:r w:rsidRPr="00E93D9D">
        <w:rPr>
          <w:lang w:eastAsia="zh-CN"/>
        </w:rPr>
        <w:t>квалифицированными кадрами в соответствии с квалификационными требованиями;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повышение эффективности деятельности муниципальных служащих.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1.4. Кадровый резерв формируется для замещения вакантных должностей муниципальной службы.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1.5. Основные принципы работы с кадровым резервом: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равные условия доступа граждан в кадровый резерв муниципальной службы в соответствии с их уровнем компетентности;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объективность оценки деловых качеств, результатов служебной деятельности лиц для зачисления в кадровый резерв;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добровольность зачисления в кадровый резерв.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1.6. Общее руководство работой с кадровым резерво</w:t>
      </w:r>
      <w:r w:rsidR="008E5B31">
        <w:rPr>
          <w:lang w:eastAsia="zh-CN"/>
        </w:rPr>
        <w:t>м осуществляет заместитель главы округа по общим вопросам и взаимодействию с территориальными подразделениями</w:t>
      </w:r>
      <w:r w:rsidRPr="00E93D9D">
        <w:rPr>
          <w:lang w:eastAsia="zh-CN"/>
        </w:rPr>
        <w:t>, курирующи</w:t>
      </w:r>
      <w:r w:rsidR="008E5B31">
        <w:rPr>
          <w:lang w:eastAsia="zh-CN"/>
        </w:rPr>
        <w:t xml:space="preserve">й кадровую работу в Администрации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муниципального округа</w:t>
      </w:r>
      <w:r w:rsidRPr="00E93D9D">
        <w:rPr>
          <w:lang w:eastAsia="zh-CN"/>
        </w:rPr>
        <w:t>. Ответственность за работу с к</w:t>
      </w:r>
      <w:r w:rsidR="008E5B31">
        <w:rPr>
          <w:lang w:eastAsia="zh-CN"/>
        </w:rPr>
        <w:t xml:space="preserve">адровым резервом в Администрации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округа и ее структурных подразделениях </w:t>
      </w:r>
      <w:r w:rsidRPr="00E93D9D">
        <w:rPr>
          <w:i/>
          <w:lang w:eastAsia="zh-CN"/>
        </w:rPr>
        <w:t xml:space="preserve"> </w:t>
      </w:r>
      <w:r w:rsidR="008E5B31">
        <w:rPr>
          <w:lang w:eastAsia="zh-CN"/>
        </w:rPr>
        <w:t>возлагается на специалистов по кадрам и муниципальной службе</w:t>
      </w:r>
      <w:r w:rsidRPr="00E93D9D">
        <w:rPr>
          <w:lang w:eastAsia="zh-CN"/>
        </w:rPr>
        <w:t>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center"/>
        <w:rPr>
          <w:lang w:eastAsia="zh-CN"/>
        </w:rPr>
      </w:pPr>
      <w:r w:rsidRPr="00E93D9D">
        <w:rPr>
          <w:b/>
          <w:lang w:eastAsia="zh-CN"/>
        </w:rPr>
        <w:t>2. Комиссия по формированию кадрового резерва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b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2.1. Оценка и отбор претендентов в кадровый резерв (далее - претенденты) осуществляется комиссией по формированию кадрового резерва на вакантные должности му</w:t>
      </w:r>
      <w:r w:rsidR="008E5B31">
        <w:rPr>
          <w:lang w:eastAsia="zh-CN"/>
        </w:rPr>
        <w:t xml:space="preserve">ниципальной службы в Администрации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муниципального округа и ее структурных подразделениях</w:t>
      </w:r>
      <w:r w:rsidRPr="00E93D9D">
        <w:rPr>
          <w:lang w:eastAsia="zh-CN"/>
        </w:rPr>
        <w:t xml:space="preserve"> (далее - Комиссия).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2.2. Комиссия состоит из председателя, заместителей председателя, секретаря и членов Комиссии.</w:t>
      </w:r>
    </w:p>
    <w:p w:rsidR="008E5B31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2.3. Председате</w:t>
      </w:r>
      <w:r w:rsidR="008E5B31">
        <w:rPr>
          <w:lang w:eastAsia="zh-CN"/>
        </w:rPr>
        <w:t>лем Комиссии является заместитель главы округа по общим вопросам и взаимодействию с территориальными подразделениями.</w:t>
      </w:r>
      <w:r w:rsidRPr="00E93D9D">
        <w:rPr>
          <w:lang w:eastAsia="zh-CN"/>
        </w:rPr>
        <w:t xml:space="preserve">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2.4. Персональный состав Комиссии у</w:t>
      </w:r>
      <w:r w:rsidR="008E5B31">
        <w:rPr>
          <w:lang w:eastAsia="zh-CN"/>
        </w:rPr>
        <w:t xml:space="preserve">тверждается распоряжением Главы </w:t>
      </w:r>
      <w:proofErr w:type="spellStart"/>
      <w:r w:rsidR="008E5B31">
        <w:rPr>
          <w:lang w:eastAsia="zh-CN"/>
        </w:rPr>
        <w:t>Козульского</w:t>
      </w:r>
      <w:proofErr w:type="spellEnd"/>
      <w:r w:rsidR="008E5B31">
        <w:rPr>
          <w:lang w:eastAsia="zh-CN"/>
        </w:rPr>
        <w:t xml:space="preserve"> муниципального округа</w:t>
      </w:r>
      <w:r w:rsidRPr="00E93D9D">
        <w:rPr>
          <w:lang w:eastAsia="zh-CN"/>
        </w:rPr>
        <w:t>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2.5. Заседания Комиссии проводятся по мере необходимости. Заседание Комиссии считается правомочным, ес</w:t>
      </w:r>
      <w:r w:rsidR="008E5B31">
        <w:rPr>
          <w:lang w:eastAsia="zh-CN"/>
        </w:rPr>
        <w:t>ли на нем присутствует не менее половины</w:t>
      </w:r>
      <w:r w:rsidRPr="00E93D9D">
        <w:rPr>
          <w:lang w:eastAsia="zh-CN"/>
        </w:rPr>
        <w:t xml:space="preserve"> от общего числа ее членов.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2.6. Заседания Комиссии проводит председатель Комиссии</w:t>
      </w:r>
      <w:r w:rsidR="008E5B31">
        <w:rPr>
          <w:lang w:eastAsia="zh-CN"/>
        </w:rPr>
        <w:t xml:space="preserve"> либо, в его отсутствие,  заместитель</w:t>
      </w:r>
      <w:r w:rsidRPr="00E93D9D">
        <w:rPr>
          <w:lang w:eastAsia="zh-CN"/>
        </w:rPr>
        <w:t xml:space="preserve"> председателя Комиссии.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2.7. Решение Комиссии принимается открытым голосованием простым </w:t>
      </w:r>
      <w:r w:rsidRPr="00E93D9D">
        <w:rPr>
          <w:lang w:eastAsia="zh-CN"/>
        </w:rPr>
        <w:lastRenderedPageBreak/>
        <w:t>большинством голосов ее членов, присутствующих на заседании. При равенстве голосов решающим является голос председательствующего.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2.8. Результаты голосования Комиссии заносятся в протокол заседания Комиссии, который подписывается присутствующими на нем членами Комиссии.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both"/>
        <w:rPr>
          <w:lang w:eastAsia="zh-CN"/>
        </w:rPr>
      </w:pPr>
      <w:r w:rsidRPr="00E93D9D">
        <w:rPr>
          <w:b/>
          <w:lang w:eastAsia="zh-CN"/>
        </w:rPr>
        <w:t xml:space="preserve">                          3. Отбор кандидатов в состав кадрового резерва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b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3.1. Кадровый резерв формируется на основе оценки соответствия претендентов требованиям, предъявляемым к целев</w:t>
      </w:r>
      <w:r w:rsidR="00C229A1">
        <w:rPr>
          <w:lang w:eastAsia="zh-CN"/>
        </w:rPr>
        <w:t>ой должности в Администрац</w:t>
      </w:r>
      <w:r w:rsidR="00582EFF">
        <w:rPr>
          <w:lang w:eastAsia="zh-CN"/>
        </w:rPr>
        <w:t xml:space="preserve">ии </w:t>
      </w:r>
      <w:proofErr w:type="spellStart"/>
      <w:r w:rsidR="00582EFF">
        <w:rPr>
          <w:lang w:eastAsia="zh-CN"/>
        </w:rPr>
        <w:t>Козульского</w:t>
      </w:r>
      <w:proofErr w:type="spellEnd"/>
      <w:r w:rsidR="00582EFF">
        <w:rPr>
          <w:lang w:eastAsia="zh-CN"/>
        </w:rPr>
        <w:t xml:space="preserve"> муниципального округа</w:t>
      </w:r>
      <w:r w:rsidR="00C229A1">
        <w:rPr>
          <w:lang w:eastAsia="zh-CN"/>
        </w:rPr>
        <w:t xml:space="preserve"> и ее структурных подразделениях</w:t>
      </w:r>
      <w:proofErr w:type="gramStart"/>
      <w:r w:rsidR="00C229A1">
        <w:rPr>
          <w:lang w:eastAsia="zh-CN"/>
        </w:rPr>
        <w:t xml:space="preserve"> </w:t>
      </w:r>
      <w:r w:rsidRPr="00E93D9D">
        <w:rPr>
          <w:lang w:eastAsia="zh-CN"/>
        </w:rPr>
        <w:t>.</w:t>
      </w:r>
      <w:proofErr w:type="gramEnd"/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3.2. Критериями оценки претендентов при отборе в кадровый резерв являются: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а) соответствие квалификационным требованиям, предъявляемым к соответствующей целевой должности;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б) опыт работы претендентов, стаж муниципальной и (или) государственной службы;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в) уровень профессиональной подготовки и образования;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г) знание законодательства Российской Федерации;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д) организаторские, деловые и профессиональные качества, личностные качества претендентов.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3.3. При оценке деловых и личностных каче</w:t>
      </w:r>
      <w:proofErr w:type="gramStart"/>
      <w:r w:rsidRPr="00E93D9D">
        <w:rPr>
          <w:lang w:eastAsia="zh-CN"/>
        </w:rPr>
        <w:t>ств пр</w:t>
      </w:r>
      <w:proofErr w:type="gramEnd"/>
      <w:r w:rsidRPr="00E93D9D">
        <w:rPr>
          <w:lang w:eastAsia="zh-CN"/>
        </w:rPr>
        <w:t>етендентов на зачисление в состав кадрового резерва, определении направлений подготовки могут использоваться следующие методы: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анализ документальных данных: резюме, характеристик, материалов аттестации и других документов;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собеседование;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экспертная оценка.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both"/>
        <w:rPr>
          <w:lang w:eastAsia="zh-CN"/>
        </w:rPr>
      </w:pPr>
      <w:r w:rsidRPr="00E93D9D">
        <w:rPr>
          <w:b/>
          <w:lang w:eastAsia="zh-CN"/>
        </w:rPr>
        <w:t xml:space="preserve">                               4. Порядок формирования кадрового резерва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b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4.1. Кадровый резерв формируется Комиссией из числа лиц, отвечающих квалификационным и нравственно-психологическим требованиям по соответствующим должностям муниципальной службы.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4.2. Основными этапами формирования кадрового резерва являются: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подбор Комиссией кандидатов в состав кадрового резерва;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оценка Комиссией отобранных кандидатур;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согласование состава кадрового резерва с соответствующими должностными лицами, в номенклатуру которых входят должности муниципальной службы, на замещение которых формируется резерв.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4.3. В состав кадрового резерва не может быть включен кандидат в случае: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несоответствия квалификационным требованиям, предъявляемым к соответствующей целевой должности;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наличия ограничений, предусмотренных статьей 13 Федерального закона от 02.03.2007 № 25-ФЗ «О муниципальной службе в Российской Федерации».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lastRenderedPageBreak/>
        <w:t xml:space="preserve">4.4. Кандидат может быть включен в состав кадрового </w:t>
      </w:r>
      <w:proofErr w:type="gramStart"/>
      <w:r w:rsidRPr="00E93D9D">
        <w:rPr>
          <w:lang w:eastAsia="zh-CN"/>
        </w:rPr>
        <w:t>резерва</w:t>
      </w:r>
      <w:proofErr w:type="gramEnd"/>
      <w:r w:rsidRPr="00E93D9D">
        <w:rPr>
          <w:lang w:eastAsia="zh-CN"/>
        </w:rPr>
        <w:t xml:space="preserve"> как на конкретную должность муниципальной службы, так и на группу должностей определенной специализации.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В кадровый резерв на каждую должность подбирается не менее одной кандидатуры.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4.5. На каждое лицо, состоящее в резерве кадров, составляется </w:t>
      </w:r>
      <w:hyperlink r:id="rId17" w:history="1">
        <w:r w:rsidRPr="00E93D9D">
          <w:rPr>
            <w:lang w:eastAsia="zh-CN"/>
          </w:rPr>
          <w:t>карточка</w:t>
        </w:r>
      </w:hyperlink>
      <w:r w:rsidRPr="00E93D9D">
        <w:rPr>
          <w:lang w:eastAsia="zh-CN"/>
        </w:rPr>
        <w:t xml:space="preserve"> учета резерва на выдвижение (приложение № 1 к настоящему Положению).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4.6. Кандидат может самостоятельно представить в Комиссию свою кандидатуру для рассмотрения с целью включения в</w:t>
      </w:r>
      <w:r w:rsidR="00582EFF">
        <w:rPr>
          <w:lang w:eastAsia="zh-CN"/>
        </w:rPr>
        <w:t xml:space="preserve"> состав резерва  Администрации </w:t>
      </w:r>
      <w:proofErr w:type="spellStart"/>
      <w:r w:rsidR="00582EFF">
        <w:rPr>
          <w:lang w:eastAsia="zh-CN"/>
        </w:rPr>
        <w:t>Козульского</w:t>
      </w:r>
      <w:proofErr w:type="spellEnd"/>
      <w:r w:rsidR="00582EFF">
        <w:rPr>
          <w:lang w:eastAsia="zh-CN"/>
        </w:rPr>
        <w:t xml:space="preserve"> муниципального округа и ее структурных подразделений</w:t>
      </w:r>
      <w:r w:rsidRPr="00E93D9D">
        <w:rPr>
          <w:lang w:eastAsia="zh-CN"/>
        </w:rPr>
        <w:t>. В этом случае</w:t>
      </w:r>
      <w:r w:rsidR="00582EFF">
        <w:rPr>
          <w:lang w:eastAsia="zh-CN"/>
        </w:rPr>
        <w:t xml:space="preserve"> он представляет специалистам по кадрам и муниципальной службе</w:t>
      </w:r>
      <w:r w:rsidRPr="00E93D9D">
        <w:rPr>
          <w:lang w:eastAsia="zh-CN"/>
        </w:rPr>
        <w:t>: личное заявление о включении в резерв, анкету, материалы, характеризующие его служебную деятельность (отзывы о служебной деятельности, характеристики, рекомендации).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4.7. Подбор кандидатов в резерв производится на основании представлений руководителей муниципальных служащ</w:t>
      </w:r>
      <w:r w:rsidR="00582EFF">
        <w:rPr>
          <w:lang w:eastAsia="zh-CN"/>
        </w:rPr>
        <w:t xml:space="preserve">их (работников иных организаций </w:t>
      </w:r>
      <w:proofErr w:type="spellStart"/>
      <w:r w:rsidR="00582EFF">
        <w:rPr>
          <w:lang w:eastAsia="zh-CN"/>
        </w:rPr>
        <w:t>Козульского</w:t>
      </w:r>
      <w:proofErr w:type="spellEnd"/>
      <w:r w:rsidR="00582EFF">
        <w:rPr>
          <w:lang w:eastAsia="zh-CN"/>
        </w:rPr>
        <w:t xml:space="preserve"> муниципального округа</w:t>
      </w:r>
      <w:r w:rsidRPr="00E93D9D">
        <w:rPr>
          <w:lang w:eastAsia="zh-CN"/>
        </w:rPr>
        <w:t>), выдвигаемых в кадровый резерв, на основании результатов служебной деятельности, рекомендаций аттестационных комиссий, результатов получения дополнительного профессионального образования служащих, оценки потенциальных возможностей кандидата.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При подборе кандидатов в резерв учитываются уровень профессионального образования, стаж, опыт работы и их соответствие специализации должности муниципальной службы, нравственно-психологические качества, возраст (в соответствии с действующим законодательством о муниципальной службе), состояние здоровья.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Включение в резерв возможно только с личного согласия кандидата.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4.8. Кандидаты зачисляются в кадровый резерв на должности муниципальной сл</w:t>
      </w:r>
      <w:r w:rsidR="00582EFF">
        <w:rPr>
          <w:lang w:eastAsia="zh-CN"/>
        </w:rPr>
        <w:t>ужбы на срок не менее 5 (пяти) лет.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Списки кандидатов в резерв пересматриваются ежегодно.</w:t>
      </w:r>
    </w:p>
    <w:p w:rsidR="00071383" w:rsidRDefault="00582EFF" w:rsidP="00E93D9D">
      <w:pPr>
        <w:widowControl w:val="0"/>
        <w:suppressAutoHyphens/>
        <w:autoSpaceDE w:val="0"/>
        <w:ind w:firstLine="540"/>
        <w:jc w:val="both"/>
        <w:rPr>
          <w:i/>
          <w:lang w:eastAsia="zh-CN"/>
        </w:rPr>
      </w:pPr>
      <w:r>
        <w:rPr>
          <w:lang w:eastAsia="zh-CN"/>
        </w:rPr>
        <w:t>4.9. Специалисты по кадрам и муниципальной службе</w:t>
      </w:r>
      <w:r w:rsidR="00E93D9D" w:rsidRPr="00E93D9D">
        <w:rPr>
          <w:lang w:eastAsia="zh-CN"/>
        </w:rPr>
        <w:t xml:space="preserve"> про</w:t>
      </w:r>
      <w:r>
        <w:rPr>
          <w:lang w:eastAsia="zh-CN"/>
        </w:rPr>
        <w:t>водя</w:t>
      </w:r>
      <w:r w:rsidR="00E93D9D" w:rsidRPr="00E93D9D">
        <w:rPr>
          <w:lang w:eastAsia="zh-CN"/>
        </w:rPr>
        <w:t xml:space="preserve">т изучение всех представленных </w:t>
      </w:r>
      <w:proofErr w:type="gramStart"/>
      <w:r w:rsidR="00E93D9D" w:rsidRPr="00E93D9D">
        <w:rPr>
          <w:lang w:eastAsia="zh-CN"/>
        </w:rPr>
        <w:t>материалов</w:t>
      </w:r>
      <w:proofErr w:type="gramEnd"/>
      <w:r w:rsidR="00E93D9D" w:rsidRPr="00E93D9D">
        <w:rPr>
          <w:lang w:eastAsia="zh-CN"/>
        </w:rPr>
        <w:t xml:space="preserve"> и формирует общий </w:t>
      </w:r>
      <w:hyperlink r:id="rId18" w:history="1">
        <w:r w:rsidR="00E93D9D" w:rsidRPr="00E93D9D">
          <w:rPr>
            <w:lang w:eastAsia="zh-CN"/>
          </w:rPr>
          <w:t>список</w:t>
        </w:r>
      </w:hyperlink>
      <w:r w:rsidR="00E93D9D" w:rsidRPr="00E93D9D">
        <w:rPr>
          <w:lang w:eastAsia="zh-CN"/>
        </w:rPr>
        <w:t xml:space="preserve"> кандидатов по соответствующим должностям муницип</w:t>
      </w:r>
      <w:r w:rsidR="00965C75">
        <w:rPr>
          <w:lang w:eastAsia="zh-CN"/>
        </w:rPr>
        <w:t xml:space="preserve">альной службы в Администрации </w:t>
      </w:r>
      <w:proofErr w:type="spellStart"/>
      <w:r w:rsidR="00965C75">
        <w:rPr>
          <w:lang w:eastAsia="zh-CN"/>
        </w:rPr>
        <w:t>Козульского</w:t>
      </w:r>
      <w:proofErr w:type="spellEnd"/>
      <w:r w:rsidR="00965C75">
        <w:rPr>
          <w:lang w:eastAsia="zh-CN"/>
        </w:rPr>
        <w:t xml:space="preserve"> муниципального округа и ее структурных подразделениях</w:t>
      </w:r>
      <w:r w:rsidR="00E93D9D" w:rsidRPr="00E93D9D">
        <w:rPr>
          <w:lang w:eastAsia="zh-CN"/>
        </w:rPr>
        <w:t xml:space="preserve">, который представляет на утверждение </w:t>
      </w:r>
      <w:r w:rsidR="00071383">
        <w:rPr>
          <w:lang w:eastAsia="zh-CN"/>
        </w:rPr>
        <w:t xml:space="preserve">Главе </w:t>
      </w:r>
      <w:proofErr w:type="spellStart"/>
      <w:r w:rsidR="00071383">
        <w:rPr>
          <w:lang w:eastAsia="zh-CN"/>
        </w:rPr>
        <w:t>Козульского</w:t>
      </w:r>
      <w:proofErr w:type="spellEnd"/>
      <w:r w:rsidR="00071383">
        <w:rPr>
          <w:lang w:eastAsia="zh-CN"/>
        </w:rPr>
        <w:t xml:space="preserve"> муниципального округа.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 xml:space="preserve">4.10. Ежегодно </w:t>
      </w:r>
      <w:proofErr w:type="gramStart"/>
      <w:r w:rsidRPr="00E93D9D">
        <w:rPr>
          <w:lang w:eastAsia="zh-CN"/>
        </w:rPr>
        <w:t>специалистами, отвечающими за кадровую работу подводятся</w:t>
      </w:r>
      <w:proofErr w:type="gramEnd"/>
      <w:r w:rsidRPr="00E93D9D">
        <w:rPr>
          <w:lang w:eastAsia="zh-CN"/>
        </w:rPr>
        <w:t xml:space="preserve"> итоги работы по формированию кадрового резерва. По результатам работы готовятся предложения о сохранении кандидатов в составе кадрового резерва или об их исключении из состава кадровог</w:t>
      </w:r>
      <w:r w:rsidR="00071383">
        <w:rPr>
          <w:lang w:eastAsia="zh-CN"/>
        </w:rPr>
        <w:t xml:space="preserve">о резерва, которые доводятся до Главы </w:t>
      </w:r>
      <w:proofErr w:type="spellStart"/>
      <w:r w:rsidR="00071383">
        <w:rPr>
          <w:lang w:eastAsia="zh-CN"/>
        </w:rPr>
        <w:t>Козульского</w:t>
      </w:r>
      <w:proofErr w:type="spellEnd"/>
      <w:r w:rsidR="00071383">
        <w:rPr>
          <w:lang w:eastAsia="zh-CN"/>
        </w:rPr>
        <w:t xml:space="preserve"> муниципального округа</w:t>
      </w:r>
      <w:r w:rsidRPr="00E93D9D">
        <w:rPr>
          <w:lang w:eastAsia="zh-CN"/>
        </w:rPr>
        <w:t xml:space="preserve"> для принятия им соответствующего решения.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Обновление кадрового резерва осуществляется в том же порядке, в котором происходит его формирование.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4.11. Исключение кандидатов из кадрового резерва Комиссией может быть произведено: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lastRenderedPageBreak/>
        <w:t>- в связи с назначением на должность муниципальной службы;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по инициативе</w:t>
      </w:r>
      <w:r w:rsidR="00071383">
        <w:rPr>
          <w:lang w:eastAsia="zh-CN"/>
        </w:rPr>
        <w:t xml:space="preserve"> должностных лиц Администрации </w:t>
      </w:r>
      <w:proofErr w:type="spellStart"/>
      <w:r w:rsidR="00071383">
        <w:rPr>
          <w:lang w:eastAsia="zh-CN"/>
        </w:rPr>
        <w:t>Козульского</w:t>
      </w:r>
      <w:proofErr w:type="spellEnd"/>
      <w:r w:rsidR="00071383">
        <w:rPr>
          <w:lang w:eastAsia="zh-CN"/>
        </w:rPr>
        <w:t xml:space="preserve"> муниципального округа или руководителей структурных подразделений;</w:t>
      </w:r>
      <w:r w:rsidRPr="00E93D9D">
        <w:rPr>
          <w:lang w:eastAsia="zh-CN"/>
        </w:rPr>
        <w:t xml:space="preserve"> 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в связи с отрицательными результатами аттестации;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по состоянию здоровья;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по личному заявлению кандидата;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в связи с достижением предельного возраста, установленного для замещения должности муниципальной службы;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lang w:eastAsia="zh-CN"/>
        </w:rPr>
      </w:pPr>
      <w:r w:rsidRPr="00E93D9D">
        <w:rPr>
          <w:lang w:eastAsia="zh-CN"/>
        </w:rPr>
        <w:t>- в случае пребывания в к</w:t>
      </w:r>
      <w:r w:rsidR="00071383">
        <w:rPr>
          <w:lang w:eastAsia="zh-CN"/>
        </w:rPr>
        <w:t>адровом резерве более 5 лет</w:t>
      </w:r>
      <w:r w:rsidRPr="00E93D9D">
        <w:rPr>
          <w:i/>
          <w:lang w:eastAsia="zh-CN"/>
        </w:rPr>
        <w:t>.</w:t>
      </w: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sz w:val="24"/>
          <w:szCs w:val="24"/>
          <w:lang w:eastAsia="zh-CN"/>
        </w:rPr>
      </w:pPr>
    </w:p>
    <w:p w:rsidR="00E93D9D" w:rsidRPr="00E93D9D" w:rsidRDefault="00E93D9D" w:rsidP="00E93D9D">
      <w:pPr>
        <w:pageBreakBefore/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 w:rsidRPr="00E93D9D">
        <w:rPr>
          <w:sz w:val="24"/>
          <w:szCs w:val="24"/>
          <w:lang w:eastAsia="zh-CN"/>
        </w:rPr>
        <w:lastRenderedPageBreak/>
        <w:t>Приложение №1 к Положению</w:t>
      </w:r>
    </w:p>
    <w:p w:rsidR="00E93D9D" w:rsidRPr="00E93D9D" w:rsidRDefault="00E93D9D" w:rsidP="00E93D9D">
      <w:pPr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 w:rsidRPr="00E93D9D">
        <w:rPr>
          <w:sz w:val="24"/>
          <w:szCs w:val="24"/>
          <w:lang w:eastAsia="zh-CN"/>
        </w:rPr>
        <w:t xml:space="preserve">о порядке формирования кадрового </w:t>
      </w:r>
    </w:p>
    <w:p w:rsidR="00E93D9D" w:rsidRPr="00E93D9D" w:rsidRDefault="00E93D9D" w:rsidP="00E93D9D">
      <w:pPr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 w:rsidRPr="00E93D9D">
        <w:rPr>
          <w:sz w:val="24"/>
          <w:szCs w:val="24"/>
          <w:lang w:eastAsia="zh-CN"/>
        </w:rPr>
        <w:t xml:space="preserve">резерва на должности муниципальной </w:t>
      </w:r>
    </w:p>
    <w:p w:rsidR="00071383" w:rsidRDefault="00E93D9D" w:rsidP="00071383">
      <w:pPr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 w:rsidRPr="00E93D9D">
        <w:rPr>
          <w:sz w:val="24"/>
          <w:szCs w:val="24"/>
          <w:lang w:eastAsia="zh-CN"/>
        </w:rPr>
        <w:t>службы в</w:t>
      </w:r>
      <w:r w:rsidR="00071383">
        <w:rPr>
          <w:sz w:val="24"/>
          <w:szCs w:val="24"/>
          <w:lang w:eastAsia="zh-CN"/>
        </w:rPr>
        <w:t xml:space="preserve"> Администрации </w:t>
      </w:r>
      <w:proofErr w:type="spellStart"/>
      <w:r w:rsidR="00071383">
        <w:rPr>
          <w:sz w:val="24"/>
          <w:szCs w:val="24"/>
          <w:lang w:eastAsia="zh-CN"/>
        </w:rPr>
        <w:t>Козульского</w:t>
      </w:r>
      <w:proofErr w:type="spellEnd"/>
    </w:p>
    <w:p w:rsidR="00071383" w:rsidRDefault="00071383" w:rsidP="00071383">
      <w:pPr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муниципального округа и </w:t>
      </w:r>
    </w:p>
    <w:p w:rsidR="00E93D9D" w:rsidRPr="00E93D9D" w:rsidRDefault="00071383" w:rsidP="00071383">
      <w:pPr>
        <w:widowControl w:val="0"/>
        <w:suppressAutoHyphens/>
        <w:autoSpaceDE w:val="0"/>
        <w:ind w:firstLine="4962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ее структурных </w:t>
      </w:r>
      <w:proofErr w:type="gramStart"/>
      <w:r>
        <w:rPr>
          <w:sz w:val="24"/>
          <w:szCs w:val="24"/>
          <w:lang w:eastAsia="zh-CN"/>
        </w:rPr>
        <w:t>подразделениях</w:t>
      </w:r>
      <w:proofErr w:type="gramEnd"/>
      <w:r>
        <w:rPr>
          <w:sz w:val="24"/>
          <w:szCs w:val="24"/>
          <w:lang w:eastAsia="zh-CN"/>
        </w:rPr>
        <w:t xml:space="preserve"> </w:t>
      </w:r>
      <w:r w:rsidR="00E93D9D" w:rsidRPr="00E93D9D">
        <w:rPr>
          <w:sz w:val="24"/>
          <w:szCs w:val="24"/>
          <w:lang w:eastAsia="zh-CN"/>
        </w:rPr>
        <w:t xml:space="preserve"> </w:t>
      </w: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b/>
          <w:sz w:val="24"/>
          <w:szCs w:val="24"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b/>
          <w:sz w:val="24"/>
          <w:szCs w:val="24"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jc w:val="right"/>
        <w:rPr>
          <w:sz w:val="24"/>
          <w:szCs w:val="24"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 xml:space="preserve">                                </w:t>
      </w:r>
      <w:r w:rsidRPr="00E93D9D">
        <w:rPr>
          <w:lang w:eastAsia="zh-CN"/>
        </w:rPr>
        <w:t xml:space="preserve">Карточка учета резерва на выдвижение </w:t>
      </w:r>
    </w:p>
    <w:p w:rsidR="00E93D9D" w:rsidRPr="00E93D9D" w:rsidRDefault="00E93D9D" w:rsidP="00E93D9D">
      <w:pPr>
        <w:widowControl w:val="0"/>
        <w:suppressAutoHyphens/>
        <w:autoSpaceDE w:val="0"/>
        <w:rPr>
          <w:sz w:val="24"/>
          <w:szCs w:val="24"/>
          <w:lang w:eastAsia="zh-CN"/>
        </w:rPr>
      </w:pP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 xml:space="preserve">1. Фамилия, имя, отчество ______________________________         Место </w:t>
      </w:r>
      <w:proofErr w:type="gramStart"/>
      <w:r w:rsidRPr="00E93D9D">
        <w:rPr>
          <w:sz w:val="24"/>
          <w:szCs w:val="24"/>
          <w:lang w:eastAsia="zh-CN"/>
        </w:rPr>
        <w:t>для</w:t>
      </w:r>
      <w:proofErr w:type="gramEnd"/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2. Дата рождения ______________________________________      фотографии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3. Образование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 xml:space="preserve">               (высшее учебное заведение, дата окончания)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4.Специальность, квалификация по диплому ____________________________________________________________________________,</w:t>
      </w:r>
    </w:p>
    <w:p w:rsidR="00071383" w:rsidRDefault="00E93D9D" w:rsidP="00E93D9D">
      <w:pPr>
        <w:widowControl w:val="0"/>
        <w:suppressAutoHyphens/>
        <w:autoSpaceDE w:val="0"/>
        <w:rPr>
          <w:sz w:val="24"/>
          <w:szCs w:val="24"/>
          <w:lang w:eastAsia="zh-CN"/>
        </w:rPr>
      </w:pPr>
      <w:r w:rsidRPr="00E93D9D">
        <w:rPr>
          <w:sz w:val="24"/>
          <w:szCs w:val="24"/>
          <w:lang w:eastAsia="zh-CN"/>
        </w:rPr>
        <w:t>5.Дополнительное образование _____________________________________________________________________________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6. Ученая степень 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7. Общий стаж работы ___________, стаж работы по специальности ________________,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стаж муниципальной службы 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8. Место работы и должность 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9. Домашний адрес 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10. Номер телефона 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11. Краткая характеристика кандидата 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___________________________________________________________________________</w:t>
      </w:r>
    </w:p>
    <w:p w:rsidR="00E93D9D" w:rsidRPr="00E93D9D" w:rsidRDefault="00E93D9D" w:rsidP="00E93D9D">
      <w:pPr>
        <w:widowControl w:val="0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  <w:r w:rsidRPr="00E93D9D">
        <w:rPr>
          <w:sz w:val="24"/>
          <w:szCs w:val="24"/>
          <w:lang w:eastAsia="zh-CN"/>
        </w:rPr>
        <w:t>12. Решение комиссии.</w:t>
      </w:r>
    </w:p>
    <w:p w:rsidR="00E93D9D" w:rsidRPr="00E93D9D" w:rsidRDefault="00E93D9D" w:rsidP="00E93D9D">
      <w:pPr>
        <w:widowControl w:val="0"/>
        <w:suppressAutoHyphens/>
        <w:autoSpaceDE w:val="0"/>
        <w:ind w:firstLine="540"/>
        <w:jc w:val="both"/>
        <w:rPr>
          <w:sz w:val="24"/>
          <w:szCs w:val="24"/>
          <w:lang w:eastAsia="zh-CN"/>
        </w:rPr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p w:rsidR="00E93D9D" w:rsidRDefault="00E93D9D" w:rsidP="006F495D">
      <w:pPr>
        <w:widowControl w:val="0"/>
        <w:autoSpaceDE w:val="0"/>
        <w:autoSpaceDN w:val="0"/>
        <w:adjustRightInd w:val="0"/>
        <w:ind w:right="45" w:firstLine="709"/>
        <w:jc w:val="both"/>
      </w:pPr>
    </w:p>
    <w:sectPr w:rsidR="00E93D9D" w:rsidSect="00071383">
      <w:pgSz w:w="11906" w:h="16838"/>
      <w:pgMar w:top="851" w:right="851" w:bottom="993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00" w:rsidRDefault="00CD3200" w:rsidP="004E1EAF">
      <w:r>
        <w:separator/>
      </w:r>
    </w:p>
  </w:endnote>
  <w:endnote w:type="continuationSeparator" w:id="0">
    <w:p w:rsidR="00CD3200" w:rsidRDefault="00CD3200" w:rsidP="004E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00" w:rsidRDefault="00CD3200" w:rsidP="004E1EAF">
      <w:r>
        <w:separator/>
      </w:r>
    </w:p>
  </w:footnote>
  <w:footnote w:type="continuationSeparator" w:id="0">
    <w:p w:rsidR="00CD3200" w:rsidRDefault="00CD3200" w:rsidP="004E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3F54"/>
    <w:multiLevelType w:val="singleLevel"/>
    <w:tmpl w:val="81005CB2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AF"/>
    <w:rsid w:val="00005E0F"/>
    <w:rsid w:val="00042E50"/>
    <w:rsid w:val="00071383"/>
    <w:rsid w:val="00084484"/>
    <w:rsid w:val="000E4D2A"/>
    <w:rsid w:val="00105FB5"/>
    <w:rsid w:val="00131CFE"/>
    <w:rsid w:val="00147956"/>
    <w:rsid w:val="0016258C"/>
    <w:rsid w:val="00164B1E"/>
    <w:rsid w:val="00186C14"/>
    <w:rsid w:val="001A220E"/>
    <w:rsid w:val="001A26F1"/>
    <w:rsid w:val="001C1B02"/>
    <w:rsid w:val="001C6E9B"/>
    <w:rsid w:val="00222450"/>
    <w:rsid w:val="00233A40"/>
    <w:rsid w:val="00267A00"/>
    <w:rsid w:val="0029285E"/>
    <w:rsid w:val="002E7A60"/>
    <w:rsid w:val="00326F01"/>
    <w:rsid w:val="00341D89"/>
    <w:rsid w:val="00362F7C"/>
    <w:rsid w:val="003853FE"/>
    <w:rsid w:val="00400E35"/>
    <w:rsid w:val="00460238"/>
    <w:rsid w:val="004B1882"/>
    <w:rsid w:val="004C2B7D"/>
    <w:rsid w:val="004E1EAF"/>
    <w:rsid w:val="004F2775"/>
    <w:rsid w:val="00541B7C"/>
    <w:rsid w:val="00542EAB"/>
    <w:rsid w:val="00563540"/>
    <w:rsid w:val="00582EFF"/>
    <w:rsid w:val="00591AA1"/>
    <w:rsid w:val="005A0B09"/>
    <w:rsid w:val="00633A41"/>
    <w:rsid w:val="0064118B"/>
    <w:rsid w:val="00657542"/>
    <w:rsid w:val="00662D99"/>
    <w:rsid w:val="00676FA7"/>
    <w:rsid w:val="006C29A6"/>
    <w:rsid w:val="006F495D"/>
    <w:rsid w:val="00710853"/>
    <w:rsid w:val="007A063F"/>
    <w:rsid w:val="00822B46"/>
    <w:rsid w:val="008613B3"/>
    <w:rsid w:val="00884DDD"/>
    <w:rsid w:val="008A3FD9"/>
    <w:rsid w:val="008B096E"/>
    <w:rsid w:val="008B6CB6"/>
    <w:rsid w:val="008E5B31"/>
    <w:rsid w:val="00937221"/>
    <w:rsid w:val="00965C75"/>
    <w:rsid w:val="0099700F"/>
    <w:rsid w:val="009D3B66"/>
    <w:rsid w:val="009D6205"/>
    <w:rsid w:val="009E2AB4"/>
    <w:rsid w:val="009E707E"/>
    <w:rsid w:val="009F662E"/>
    <w:rsid w:val="00A35ADF"/>
    <w:rsid w:val="00A36EC7"/>
    <w:rsid w:val="00A519C5"/>
    <w:rsid w:val="00A644F3"/>
    <w:rsid w:val="00A96B82"/>
    <w:rsid w:val="00AA63B5"/>
    <w:rsid w:val="00AB1003"/>
    <w:rsid w:val="00AF5FAD"/>
    <w:rsid w:val="00B1168C"/>
    <w:rsid w:val="00B272F1"/>
    <w:rsid w:val="00B45420"/>
    <w:rsid w:val="00B80DF4"/>
    <w:rsid w:val="00B90B08"/>
    <w:rsid w:val="00BA4D5C"/>
    <w:rsid w:val="00BB58E7"/>
    <w:rsid w:val="00BC6177"/>
    <w:rsid w:val="00BF26B3"/>
    <w:rsid w:val="00C17F77"/>
    <w:rsid w:val="00C229A1"/>
    <w:rsid w:val="00C4123E"/>
    <w:rsid w:val="00C416A6"/>
    <w:rsid w:val="00C60C24"/>
    <w:rsid w:val="00C70E1B"/>
    <w:rsid w:val="00CC5961"/>
    <w:rsid w:val="00CD3200"/>
    <w:rsid w:val="00D15ACE"/>
    <w:rsid w:val="00D51CB6"/>
    <w:rsid w:val="00DE77FE"/>
    <w:rsid w:val="00DF6ED2"/>
    <w:rsid w:val="00E11CEE"/>
    <w:rsid w:val="00E3783C"/>
    <w:rsid w:val="00E47DE3"/>
    <w:rsid w:val="00E915DE"/>
    <w:rsid w:val="00E93D9D"/>
    <w:rsid w:val="00ED2A30"/>
    <w:rsid w:val="00F43A96"/>
    <w:rsid w:val="00FB6978"/>
    <w:rsid w:val="00F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1EA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1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E1EA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7F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7F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36EC7"/>
    <w:pPr>
      <w:ind w:left="720"/>
      <w:contextualSpacing/>
    </w:pPr>
  </w:style>
  <w:style w:type="paragraph" w:customStyle="1" w:styleId="1">
    <w:name w:val="Заголовок1"/>
    <w:basedOn w:val="a"/>
    <w:next w:val="ad"/>
    <w:rsid w:val="00E93D9D"/>
    <w:pPr>
      <w:suppressAutoHyphens/>
      <w:jc w:val="center"/>
    </w:pPr>
    <w:rPr>
      <w:szCs w:val="20"/>
      <w:lang w:eastAsia="zh-CN"/>
    </w:rPr>
  </w:style>
  <w:style w:type="paragraph" w:customStyle="1" w:styleId="ConsPlusNormal">
    <w:name w:val="ConsPlusNormal"/>
    <w:rsid w:val="00E93D9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E93D9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93D9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1EA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1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E1EA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7F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7F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36EC7"/>
    <w:pPr>
      <w:ind w:left="720"/>
      <w:contextualSpacing/>
    </w:pPr>
  </w:style>
  <w:style w:type="paragraph" w:customStyle="1" w:styleId="1">
    <w:name w:val="Заголовок1"/>
    <w:basedOn w:val="a"/>
    <w:next w:val="ad"/>
    <w:rsid w:val="00E93D9D"/>
    <w:pPr>
      <w:suppressAutoHyphens/>
      <w:jc w:val="center"/>
    </w:pPr>
    <w:rPr>
      <w:szCs w:val="20"/>
      <w:lang w:eastAsia="zh-CN"/>
    </w:rPr>
  </w:style>
  <w:style w:type="paragraph" w:customStyle="1" w:styleId="ConsPlusNormal">
    <w:name w:val="ConsPlusNormal"/>
    <w:rsid w:val="00E93D9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E93D9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93D9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BD04217277F5D159C6C8CFC43F16F4D9D0CF4D062CA33F2D87C4P9H6D" TargetMode="External"/><Relationship Id="rId18" Type="http://schemas.openxmlformats.org/officeDocument/2006/relationships/hyperlink" Target="consultantplus://offline/ref=2EBD04217277F5D159C6D6C2D25349FBD8D396450B7DFB6A278D91CE24AAF2125F39AAACB024AC97A78B51P0HD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D2EDF958EC7AD7D22F7B30646FFA361936FBAE937479616B4E2C4C99482DC84406E9106247FAA5F0D61B671hCJ" TargetMode="External"/><Relationship Id="rId17" Type="http://schemas.openxmlformats.org/officeDocument/2006/relationships/hyperlink" Target="consultantplus://offline/ref=2EBD04217277F5D159C6D6C2D25349FBD8D396450B7DFB6A278D91CE24AAF2125F39AAACB024AC97A78B52P0HC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BD04217277F5D159C6D6C2D25349FBD8D396450578FC6F208D91CE24AAF212P5HF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2EDF958EC7AD7D22F7B30646FFA361936FBAE937439014B1E2C4C99482DC8474h0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BD04217277F5D159C6D6C2D25349FBD8D39645057CFA6D258D91CE24AAF212P5HFD" TargetMode="External"/><Relationship Id="rId10" Type="http://schemas.openxmlformats.org/officeDocument/2006/relationships/hyperlink" Target="consultantplus://offline/ref=9D2EDF958EC7AD7D22F7AD0B5093FC6E9166E5ED38409E44E8BD9F94C38BD6D30721C8446072A95970hA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EBD04217277F5D159C6C8CFC43F16F4DADAC9410A7FF43D7CD2CA9373A3F8451876F3EEF429AF91PAH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D415-64AF-4C94-99FC-6ED380DB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Vishnevecky</dc:creator>
  <cp:lastModifiedBy>Елена В. Еремина</cp:lastModifiedBy>
  <cp:revision>2</cp:revision>
  <cp:lastPrinted>2026-05-18T03:15:00Z</cp:lastPrinted>
  <dcterms:created xsi:type="dcterms:W3CDTF">2026-05-18T03:31:00Z</dcterms:created>
  <dcterms:modified xsi:type="dcterms:W3CDTF">2026-05-18T03:31:00Z</dcterms:modified>
</cp:coreProperties>
</file>