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18F" w:rsidRDefault="00A0446B">
      <w:pPr>
        <w:spacing w:after="0" w:line="240" w:lineRule="auto"/>
        <w:jc w:val="center"/>
      </w:pPr>
      <w:bookmarkStart w:id="0" w:name="_GoBack"/>
      <w:bookmarkEnd w:id="0"/>
      <w:r>
        <w:rPr>
          <w:noProof/>
        </w:rPr>
        <w:drawing>
          <wp:inline distT="0" distB="0" distL="0" distR="0">
            <wp:extent cx="612775" cy="7740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612775" cy="774065"/>
                    </a:xfrm>
                    <a:prstGeom prst="rect">
                      <a:avLst/>
                    </a:prstGeom>
                  </pic:spPr>
                </pic:pic>
              </a:graphicData>
            </a:graphic>
          </wp:inline>
        </w:drawing>
      </w:r>
    </w:p>
    <w:p w:rsidR="005D518F" w:rsidRDefault="00A0446B">
      <w:pPr>
        <w:spacing w:after="0" w:line="240" w:lineRule="auto"/>
        <w:jc w:val="center"/>
        <w:rPr>
          <w:sz w:val="36"/>
        </w:rPr>
      </w:pPr>
      <w:r>
        <w:rPr>
          <w:sz w:val="36"/>
        </w:rPr>
        <w:t>АДМИНИСТРАЦИЯ</w:t>
      </w:r>
    </w:p>
    <w:p w:rsidR="005D518F" w:rsidRDefault="00A0446B">
      <w:pPr>
        <w:spacing w:after="0" w:line="240" w:lineRule="auto"/>
        <w:jc w:val="center"/>
        <w:rPr>
          <w:sz w:val="36"/>
        </w:rPr>
      </w:pPr>
      <w:r>
        <w:rPr>
          <w:sz w:val="36"/>
        </w:rPr>
        <w:t xml:space="preserve">КОЗУЛЬСКОГО </w:t>
      </w:r>
    </w:p>
    <w:p w:rsidR="005D518F" w:rsidRDefault="00A0446B">
      <w:pPr>
        <w:spacing w:after="0" w:line="240" w:lineRule="auto"/>
        <w:jc w:val="center"/>
        <w:rPr>
          <w:sz w:val="36"/>
        </w:rPr>
      </w:pPr>
      <w:r>
        <w:rPr>
          <w:sz w:val="36"/>
        </w:rPr>
        <w:t>МУНИЦИПАЛЬНОГО ОКРУГА</w:t>
      </w:r>
    </w:p>
    <w:p w:rsidR="005D518F" w:rsidRDefault="00A0446B">
      <w:pPr>
        <w:spacing w:after="0" w:line="240" w:lineRule="auto"/>
        <w:jc w:val="center"/>
        <w:rPr>
          <w:sz w:val="36"/>
        </w:rPr>
      </w:pPr>
      <w:r>
        <w:rPr>
          <w:sz w:val="36"/>
        </w:rPr>
        <w:t>КРАСНОЯРСКОГО КРАЯ</w:t>
      </w:r>
    </w:p>
    <w:p w:rsidR="005D518F" w:rsidRDefault="005D518F">
      <w:pPr>
        <w:spacing w:after="0" w:line="240" w:lineRule="auto"/>
        <w:jc w:val="center"/>
      </w:pPr>
    </w:p>
    <w:p w:rsidR="005D518F" w:rsidRDefault="00A0446B">
      <w:pPr>
        <w:spacing w:after="0" w:line="240" w:lineRule="auto"/>
        <w:jc w:val="center"/>
        <w:rPr>
          <w:b/>
          <w:sz w:val="48"/>
        </w:rPr>
      </w:pPr>
      <w:r>
        <w:rPr>
          <w:b/>
          <w:sz w:val="48"/>
        </w:rPr>
        <w:t>ПОСТАНОВЛЕНИЕ</w:t>
      </w:r>
    </w:p>
    <w:p w:rsidR="005D518F" w:rsidRDefault="005D518F">
      <w:pPr>
        <w:spacing w:after="0" w:line="240" w:lineRule="auto"/>
        <w:jc w:val="center"/>
        <w:rPr>
          <w:b/>
        </w:rPr>
      </w:pPr>
    </w:p>
    <w:tbl>
      <w:tblPr>
        <w:tblW w:w="0" w:type="auto"/>
        <w:tblLayout w:type="fixed"/>
        <w:tblLook w:val="04A0" w:firstRow="1" w:lastRow="0" w:firstColumn="1" w:lastColumn="0" w:noHBand="0" w:noVBand="1"/>
      </w:tblPr>
      <w:tblGrid>
        <w:gridCol w:w="3190"/>
        <w:gridCol w:w="3189"/>
        <w:gridCol w:w="3190"/>
      </w:tblGrid>
      <w:tr w:rsidR="005D518F">
        <w:tc>
          <w:tcPr>
            <w:tcW w:w="3190" w:type="dxa"/>
            <w:shd w:val="clear" w:color="auto" w:fill="auto"/>
          </w:tcPr>
          <w:p w:rsidR="005D518F" w:rsidRDefault="00A0446B">
            <w:pPr>
              <w:spacing w:after="0"/>
              <w:jc w:val="both"/>
            </w:pPr>
            <w:r>
              <w:t>12.01.2026</w:t>
            </w:r>
          </w:p>
        </w:tc>
        <w:tc>
          <w:tcPr>
            <w:tcW w:w="3189" w:type="dxa"/>
            <w:shd w:val="clear" w:color="auto" w:fill="auto"/>
          </w:tcPr>
          <w:p w:rsidR="005D518F" w:rsidRDefault="00A0446B">
            <w:pPr>
              <w:spacing w:after="0"/>
              <w:jc w:val="center"/>
            </w:pPr>
            <w:r>
              <w:t>гп. Козулька</w:t>
            </w:r>
          </w:p>
        </w:tc>
        <w:tc>
          <w:tcPr>
            <w:tcW w:w="3190" w:type="dxa"/>
            <w:shd w:val="clear" w:color="auto" w:fill="auto"/>
          </w:tcPr>
          <w:p w:rsidR="005D518F" w:rsidRDefault="00A0446B">
            <w:pPr>
              <w:spacing w:after="0"/>
              <w:jc w:val="right"/>
            </w:pPr>
            <w:r>
              <w:t>№ 09</w:t>
            </w:r>
          </w:p>
        </w:tc>
      </w:tr>
    </w:tbl>
    <w:p w:rsidR="005D518F" w:rsidRDefault="005D518F">
      <w:pPr>
        <w:spacing w:after="0" w:line="240" w:lineRule="auto"/>
        <w:jc w:val="both"/>
      </w:pPr>
    </w:p>
    <w:p w:rsidR="005D518F" w:rsidRDefault="00A0446B">
      <w:pPr>
        <w:widowControl w:val="0"/>
        <w:spacing w:after="0" w:line="240" w:lineRule="auto"/>
        <w:jc w:val="both"/>
      </w:pPr>
      <w:r>
        <w:t>Об утверждении Административного регламента</w:t>
      </w:r>
      <w:r>
        <w:rPr>
          <w:b/>
        </w:rPr>
        <w:t xml:space="preserve"> </w:t>
      </w:r>
      <w:r>
        <w:t>предоставления</w:t>
      </w:r>
      <w:r>
        <w:rPr>
          <w:b/>
        </w:rPr>
        <w:t xml:space="preserve"> </w:t>
      </w:r>
      <w:r>
        <w:t>государственной услуги по выплате компенсации части родительской платы родителям (законным представителям)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w:t>
      </w:r>
    </w:p>
    <w:p w:rsidR="005D518F" w:rsidRDefault="005D518F">
      <w:pPr>
        <w:spacing w:after="0" w:line="240" w:lineRule="auto"/>
        <w:jc w:val="both"/>
      </w:pPr>
    </w:p>
    <w:p w:rsidR="005D518F" w:rsidRDefault="00A0446B">
      <w:pPr>
        <w:spacing w:after="0" w:line="240" w:lineRule="auto"/>
        <w:ind w:firstLine="709"/>
        <w:jc w:val="both"/>
      </w:pPr>
      <w:r>
        <w:t xml:space="preserve">В соответствии с Федеральным законом от 27.07.2010 № 210-ФЗ </w:t>
      </w:r>
      <w:r>
        <w:br/>
        <w:t xml:space="preserve">«Об организации предоставления государственных и муниципальных услуг», </w:t>
      </w:r>
      <w:r>
        <w:br/>
        <w:t xml:space="preserve">статьей 65 Федерального закона от 29.12.2012 № 273-ФЗ «Об образовании </w:t>
      </w:r>
      <w:r>
        <w:br/>
        <w:t xml:space="preserve">в Российской Федерации», статьями 8, 15 Закона Красноярского края </w:t>
      </w:r>
      <w:r>
        <w:br/>
        <w:t>от 26.06.2014 № 6-2519 «Об образовании в Красноярском крае», постановлением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 постановлением администрации Козульского района Красноярского края от 10.06.2019 №167 «Об утверждении порядка разработки и утверждения административных регламентов предоставления муниципальных услуг», руководствуясь статьями 12, 14, 18, 31 Устава Козульского муниципального округа ПОСТАНОВЛЯЮ:</w:t>
      </w:r>
    </w:p>
    <w:p w:rsidR="005D518F" w:rsidRDefault="00A0446B">
      <w:pPr>
        <w:widowControl w:val="0"/>
        <w:numPr>
          <w:ilvl w:val="0"/>
          <w:numId w:val="1"/>
        </w:numPr>
        <w:spacing w:after="0" w:line="240" w:lineRule="auto"/>
        <w:ind w:left="0" w:firstLine="708"/>
        <w:jc w:val="both"/>
      </w:pPr>
      <w:r>
        <w:t xml:space="preserve">Утвердить Административный </w:t>
      </w:r>
      <w:hyperlink r:id="rId9" w:history="1">
        <w:r>
          <w:t>регламент</w:t>
        </w:r>
      </w:hyperlink>
      <w:r>
        <w:t xml:space="preserve"> предоставления</w:t>
      </w:r>
      <w:r>
        <w:rPr>
          <w:b/>
        </w:rPr>
        <w:t xml:space="preserve"> </w:t>
      </w:r>
      <w:r>
        <w:t>государственной услуги по выплате компенсации части родительской платы родителям (законным представителям)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 согласно приложению к настоящему постановлению.</w:t>
      </w:r>
    </w:p>
    <w:p w:rsidR="005D518F" w:rsidRDefault="00A0446B">
      <w:pPr>
        <w:widowControl w:val="0"/>
        <w:numPr>
          <w:ilvl w:val="0"/>
          <w:numId w:val="1"/>
        </w:numPr>
        <w:spacing w:after="0" w:line="240" w:lineRule="auto"/>
        <w:jc w:val="both"/>
      </w:pPr>
      <w:r>
        <w:t>Признать утратившими силу следующие постановления:</w:t>
      </w:r>
    </w:p>
    <w:p w:rsidR="005D518F" w:rsidRDefault="00A0446B">
      <w:pPr>
        <w:widowControl w:val="0"/>
        <w:spacing w:after="0" w:line="240" w:lineRule="auto"/>
        <w:ind w:firstLine="709"/>
        <w:jc w:val="both"/>
      </w:pPr>
      <w:r>
        <w:t xml:space="preserve">Постановление администрации Козульского района от 26.01.2023 №21 </w:t>
      </w:r>
      <w:r>
        <w:lastRenderedPageBreak/>
        <w:t>«Об утверждении административного регламента предоставления муниципальной услуги «Выплата компенсации части родительской платы родителям (законным представителям) за присмотр и уход за детьми, посещающими муниципальные образовательные организации, реализующие программу дошкольного образования, находящиеся на территории Козульского района».»;</w:t>
      </w:r>
    </w:p>
    <w:p w:rsidR="005D518F" w:rsidRDefault="00A0446B">
      <w:pPr>
        <w:widowControl w:val="0"/>
        <w:spacing w:after="0" w:line="240" w:lineRule="auto"/>
        <w:ind w:firstLine="709"/>
        <w:jc w:val="both"/>
      </w:pPr>
      <w:r>
        <w:t>Постановление администрации Козульского района от 17.07.2023 №252 «О внесении изменений в постановление администрации района от 26.01.2023 № 21 «Об утверждении административного регламента предоставления муниципальной услуги «Выплата компенсации части родительской платы родителям (законным представителям) за присмотр и уход за детьми, посещающими муниципальные образовательные организации, реализующие программу дошкольного образования, находящиеся на территории Козульского района»».»;</w:t>
      </w:r>
    </w:p>
    <w:p w:rsidR="005D518F" w:rsidRDefault="00A0446B">
      <w:pPr>
        <w:widowControl w:val="0"/>
        <w:spacing w:after="0" w:line="240" w:lineRule="auto"/>
        <w:ind w:firstLine="709"/>
        <w:jc w:val="both"/>
      </w:pPr>
      <w:r>
        <w:t>Постановление администрации Козульского района от 27.11.2024 №413 «О внесении изменений в постановление администрации Козульского района от 26.01.2023 № 21 «Об утверждении административного регламента предоставления муниципальной услуги «Выплата компенсации части родительской платы родителям (законным представителям) за присмотр и уход за детьми, посещающими муниципальные образовательные организации, реализующие программу дошкольного образования, находящиеся на территории Козульского района»».</w:t>
      </w:r>
    </w:p>
    <w:p w:rsidR="005D518F" w:rsidRDefault="00A0446B">
      <w:pPr>
        <w:pStyle w:val="af9"/>
        <w:numPr>
          <w:ilvl w:val="0"/>
          <w:numId w:val="1"/>
        </w:numPr>
        <w:spacing w:after="0" w:line="240" w:lineRule="auto"/>
        <w:ind w:left="0" w:firstLine="708"/>
        <w:jc w:val="both"/>
      </w:pPr>
      <w:r>
        <w:t>Контроль за исполнением настоящего постановления возложить на заместителя главы округа по социальным вопросам - начальника Управления образования, опеки и попечительства.</w:t>
      </w:r>
    </w:p>
    <w:p w:rsidR="005D518F" w:rsidRDefault="00A0446B">
      <w:pPr>
        <w:numPr>
          <w:ilvl w:val="0"/>
          <w:numId w:val="1"/>
        </w:numPr>
        <w:spacing w:after="0" w:line="240" w:lineRule="auto"/>
        <w:ind w:left="0" w:firstLine="708"/>
        <w:jc w:val="both"/>
      </w:pPr>
      <w:r>
        <w:t>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w:t>
      </w:r>
    </w:p>
    <w:p w:rsidR="005D518F" w:rsidRDefault="005D518F">
      <w:pPr>
        <w:spacing w:after="0" w:line="240" w:lineRule="auto"/>
        <w:ind w:firstLine="709"/>
        <w:jc w:val="both"/>
      </w:pPr>
    </w:p>
    <w:p w:rsidR="005D518F" w:rsidRDefault="005D518F">
      <w:pPr>
        <w:spacing w:after="0" w:line="240" w:lineRule="auto"/>
        <w:ind w:firstLine="709"/>
        <w:jc w:val="both"/>
      </w:pPr>
    </w:p>
    <w:p w:rsidR="005D518F" w:rsidRDefault="005D518F">
      <w:pPr>
        <w:spacing w:after="0" w:line="240" w:lineRule="auto"/>
        <w:ind w:firstLine="709"/>
        <w:jc w:val="both"/>
      </w:pPr>
    </w:p>
    <w:p w:rsidR="005D518F" w:rsidRDefault="00A0446B">
      <w:pPr>
        <w:spacing w:after="0" w:line="240" w:lineRule="auto"/>
        <w:jc w:val="both"/>
      </w:pPr>
      <w:r>
        <w:t>Глава Козульского</w:t>
      </w:r>
    </w:p>
    <w:p w:rsidR="005D518F" w:rsidRDefault="00A0446B">
      <w:pPr>
        <w:spacing w:after="0" w:line="240" w:lineRule="auto"/>
        <w:jc w:val="both"/>
      </w:pPr>
      <w:r>
        <w:t>муниципального округа                                                                 И.В. Кривенков</w:t>
      </w: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5D518F">
      <w:pPr>
        <w:pStyle w:val="ConsPlusNormal"/>
        <w:widowControl/>
        <w:jc w:val="right"/>
        <w:outlineLvl w:val="0"/>
        <w:rPr>
          <w:rFonts w:ascii="Times New Roman" w:hAnsi="Times New Roman"/>
        </w:rPr>
      </w:pPr>
    </w:p>
    <w:p w:rsidR="005D518F" w:rsidRDefault="00A0446B">
      <w:pPr>
        <w:pStyle w:val="ConsPlusNormal"/>
        <w:widowControl/>
        <w:outlineLvl w:val="0"/>
        <w:rPr>
          <w:rFonts w:ascii="Times New Roman" w:hAnsi="Times New Roman"/>
        </w:rPr>
      </w:pPr>
      <w:r>
        <w:rPr>
          <w:rFonts w:ascii="Times New Roman" w:hAnsi="Times New Roman"/>
        </w:rPr>
        <w:t>Исп. Пахомова Олеся Евгеньевна</w:t>
      </w:r>
    </w:p>
    <w:p w:rsidR="005D518F" w:rsidRDefault="00A0446B">
      <w:pPr>
        <w:pStyle w:val="ConsPlusNormal"/>
        <w:widowControl/>
        <w:outlineLvl w:val="0"/>
      </w:pPr>
      <w:r>
        <w:rPr>
          <w:rFonts w:ascii="Times New Roman" w:hAnsi="Times New Roman"/>
        </w:rPr>
        <w:t>8(39154) 4-12-26</w:t>
      </w:r>
    </w:p>
    <w:p w:rsidR="005D518F" w:rsidRDefault="005D518F">
      <w:pPr>
        <w:sectPr w:rsidR="005D518F">
          <w:headerReference w:type="default" r:id="rId10"/>
          <w:headerReference w:type="first" r:id="rId11"/>
          <w:pgSz w:w="11905" w:h="16838"/>
          <w:pgMar w:top="993" w:right="851" w:bottom="992" w:left="1701" w:header="720" w:footer="720" w:gutter="0"/>
          <w:cols w:space="720"/>
          <w:titlePg/>
        </w:sectPr>
      </w:pPr>
    </w:p>
    <w:p w:rsidR="005D518F" w:rsidRDefault="00A0446B">
      <w:pPr>
        <w:pStyle w:val="14"/>
        <w:spacing w:line="240" w:lineRule="auto"/>
        <w:ind w:firstLine="5670"/>
        <w:rPr>
          <w:sz w:val="20"/>
        </w:rPr>
      </w:pPr>
      <w:bookmarkStart w:id="1" w:name="P39"/>
      <w:bookmarkEnd w:id="1"/>
      <w:r>
        <w:rPr>
          <w:sz w:val="20"/>
        </w:rPr>
        <w:lastRenderedPageBreak/>
        <w:t xml:space="preserve">Приложение </w:t>
      </w:r>
    </w:p>
    <w:p w:rsidR="005D518F" w:rsidRDefault="00A0446B">
      <w:pPr>
        <w:pStyle w:val="14"/>
        <w:spacing w:line="240" w:lineRule="auto"/>
        <w:ind w:firstLine="5670"/>
        <w:rPr>
          <w:sz w:val="20"/>
        </w:rPr>
      </w:pPr>
      <w:r>
        <w:rPr>
          <w:sz w:val="20"/>
        </w:rPr>
        <w:t xml:space="preserve">к постановлению Администрации </w:t>
      </w:r>
    </w:p>
    <w:p w:rsidR="005D518F" w:rsidRDefault="00A0446B">
      <w:pPr>
        <w:pStyle w:val="14"/>
        <w:spacing w:line="240" w:lineRule="auto"/>
        <w:ind w:firstLine="5670"/>
        <w:rPr>
          <w:sz w:val="20"/>
        </w:rPr>
      </w:pPr>
      <w:r>
        <w:rPr>
          <w:sz w:val="20"/>
        </w:rPr>
        <w:t>Козульского муниципального округа</w:t>
      </w:r>
    </w:p>
    <w:p w:rsidR="005D518F" w:rsidRDefault="00A0446B">
      <w:pPr>
        <w:pStyle w:val="14"/>
        <w:spacing w:line="240" w:lineRule="auto"/>
        <w:ind w:firstLine="5670"/>
        <w:rPr>
          <w:sz w:val="20"/>
        </w:rPr>
      </w:pPr>
      <w:r>
        <w:rPr>
          <w:sz w:val="20"/>
        </w:rPr>
        <w:t>от 12.01.2026 № 09</w:t>
      </w:r>
    </w:p>
    <w:p w:rsidR="005D518F" w:rsidRDefault="005D518F">
      <w:pPr>
        <w:pStyle w:val="ConsPlusNormal"/>
        <w:widowControl/>
        <w:ind w:firstLine="709"/>
        <w:jc w:val="both"/>
        <w:rPr>
          <w:rFonts w:ascii="Times New Roman" w:hAnsi="Times New Roman"/>
          <w:sz w:val="28"/>
        </w:rPr>
      </w:pPr>
    </w:p>
    <w:p w:rsidR="005D518F" w:rsidRDefault="00A0446B">
      <w:pPr>
        <w:pStyle w:val="ConsPlusTitle"/>
        <w:widowControl/>
        <w:jc w:val="center"/>
        <w:rPr>
          <w:rFonts w:ascii="Times New Roman" w:hAnsi="Times New Roman"/>
          <w:sz w:val="28"/>
        </w:rPr>
      </w:pPr>
      <w:r>
        <w:rPr>
          <w:rFonts w:ascii="Times New Roman" w:hAnsi="Times New Roman"/>
          <w:sz w:val="28"/>
        </w:rPr>
        <w:t>Административный регламент</w:t>
      </w:r>
    </w:p>
    <w:p w:rsidR="005D518F" w:rsidRDefault="00A0446B">
      <w:pPr>
        <w:widowControl w:val="0"/>
        <w:spacing w:after="0" w:line="240" w:lineRule="auto"/>
        <w:jc w:val="center"/>
        <w:rPr>
          <w:b/>
        </w:rPr>
      </w:pPr>
      <w:r>
        <w:rPr>
          <w:b/>
        </w:rPr>
        <w:t>предоставления государственной услуги по выплате компенсации части родительской платы родителям (законным представителям)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w:t>
      </w:r>
    </w:p>
    <w:p w:rsidR="005D518F" w:rsidRDefault="005D518F">
      <w:pPr>
        <w:pStyle w:val="ConsPlusTitle"/>
        <w:widowControl/>
        <w:ind w:firstLine="709"/>
        <w:jc w:val="center"/>
        <w:outlineLvl w:val="1"/>
        <w:rPr>
          <w:rFonts w:ascii="Times New Roman" w:hAnsi="Times New Roman"/>
          <w:sz w:val="28"/>
        </w:rPr>
      </w:pPr>
    </w:p>
    <w:p w:rsidR="005D518F" w:rsidRDefault="00A0446B">
      <w:pPr>
        <w:pStyle w:val="ConsPlusTitle"/>
        <w:widowControl/>
        <w:jc w:val="center"/>
        <w:outlineLvl w:val="1"/>
        <w:rPr>
          <w:rFonts w:ascii="Times New Roman" w:hAnsi="Times New Roman"/>
          <w:b w:val="0"/>
          <w:sz w:val="28"/>
        </w:rPr>
      </w:pPr>
      <w:r>
        <w:rPr>
          <w:rFonts w:ascii="Times New Roman" w:hAnsi="Times New Roman"/>
          <w:b w:val="0"/>
          <w:sz w:val="28"/>
        </w:rPr>
        <w:t>I. Общие положения</w:t>
      </w:r>
    </w:p>
    <w:p w:rsidR="005D518F" w:rsidRDefault="005D518F">
      <w:pPr>
        <w:pStyle w:val="ConsPlusNormal"/>
        <w:widowControl/>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Предмет регулирования</w:t>
      </w:r>
    </w:p>
    <w:p w:rsidR="005D518F" w:rsidRDefault="005D518F">
      <w:pPr>
        <w:pStyle w:val="ConsPlusTitle"/>
        <w:widowControl/>
        <w:ind w:firstLine="709"/>
        <w:jc w:val="center"/>
        <w:outlineLvl w:val="2"/>
        <w:rPr>
          <w:rFonts w:ascii="Times New Roman" w:hAnsi="Times New Roman"/>
          <w:b w:val="0"/>
          <w:sz w:val="28"/>
        </w:rPr>
      </w:pPr>
    </w:p>
    <w:p w:rsidR="005D518F" w:rsidRDefault="00A0446B">
      <w:pPr>
        <w:tabs>
          <w:tab w:val="left" w:pos="993"/>
        </w:tabs>
        <w:spacing w:after="0" w:line="240" w:lineRule="auto"/>
        <w:ind w:firstLine="709"/>
        <w:jc w:val="both"/>
      </w:pPr>
      <w:r>
        <w:t>1.  Административный регламент предоставления</w:t>
      </w:r>
      <w:r>
        <w:rPr>
          <w:b/>
        </w:rPr>
        <w:t xml:space="preserve"> </w:t>
      </w:r>
      <w:r>
        <w:t>государственной услуги по выплате компенсации части родительской платы родителям (законным представителям)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 (далее соответственно – Административный регламент, государственная услуга, компенсация, образовательная организация), устанавливает порядок и стандарт предоставления государственной услуги, определяет сроки и последовательность административных процедур (действий), осуществляемых Управлением образования, опеки и попечительства Администрации Козульского муниципального округа (далее – Управление образования), краевым государственным бюджетным учреждением «Многофункциональный центр предоставления государственных или муниципальных услуг» (далее – КГБУ «МФЦ»), образовательными организациями, реализующими образовательную программу дошкольного образования, которые посещают дети.</w:t>
      </w:r>
    </w:p>
    <w:p w:rsidR="005D518F" w:rsidRDefault="00A0446B">
      <w:pPr>
        <w:spacing w:after="0" w:line="240" w:lineRule="auto"/>
        <w:ind w:firstLine="540"/>
        <w:jc w:val="both"/>
      </w:pPr>
      <w:r>
        <w:t>2. Предоставление государственной услуги осуществляется:</w:t>
      </w:r>
    </w:p>
    <w:p w:rsidR="005D518F" w:rsidRDefault="00A0446B">
      <w:pPr>
        <w:spacing w:after="0" w:line="240" w:lineRule="auto"/>
        <w:ind w:firstLine="540"/>
        <w:jc w:val="both"/>
      </w:pPr>
      <w:r>
        <w:t>Управление образования в части приема и регистрации заявления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(далее – заявление), по форме согласно приложению № 1 к настоящему Административному регламенту и документов, приведенных в подразделах Административного регламента, содержащих описание вариантов предоставления государственной услуги, направления межведомственных запросов, принятия решения о назначении выплаты (об отказе в назначении) и о выплате (отказе в выплате) компенсации, о продолжении выплаты (о прекращении выплаты) компенсации;</w:t>
      </w:r>
    </w:p>
    <w:p w:rsidR="005D518F" w:rsidRDefault="00A0446B">
      <w:pPr>
        <w:spacing w:after="0" w:line="240" w:lineRule="auto"/>
        <w:ind w:firstLine="709"/>
        <w:jc w:val="both"/>
      </w:pPr>
      <w:r>
        <w:t>образовательной организацией в части приема и регистрации заявления и документов, приведенных в подразделах Административного регламента, содержащих описание вариантов предоставления государственной услуги, направления указанных документов в Управление образования, предоставления выписки из реестра лицензий на осуществление образовательной деятельности и реестра родителей (законных представителей) детей, внесших родительскую плату за присмотр и уход за детьми в образовательных организациях в размере, установленном Администрацией Козульского муниципального округа, в Управление образования;</w:t>
      </w:r>
    </w:p>
    <w:p w:rsidR="005D518F" w:rsidRDefault="00A0446B">
      <w:pPr>
        <w:spacing w:after="0" w:line="240" w:lineRule="auto"/>
        <w:ind w:firstLine="709"/>
        <w:jc w:val="both"/>
      </w:pPr>
      <w:r>
        <w:t>КГБУ «МФЦ» в части приема и регистрации заявления и документов, приведенных в подразделах Административного регламента, содержащих описание вариантов предоставления государственной услуги, и направления представленных документов в Управление образования.</w:t>
      </w:r>
    </w:p>
    <w:p w:rsidR="005D518F" w:rsidRDefault="00A0446B">
      <w:pPr>
        <w:spacing w:after="0" w:line="240" w:lineRule="auto"/>
        <w:ind w:firstLine="709"/>
        <w:jc w:val="both"/>
      </w:pPr>
      <w:r>
        <w:t>3. Административные процедуры при предоставлении государственной услуги осуществляются должностными лицами, специалистами Управления образования, специалистами образовательной организации, КГБУ «МФЦ».</w:t>
      </w:r>
    </w:p>
    <w:p w:rsidR="005D518F" w:rsidRDefault="005D518F">
      <w:pPr>
        <w:pStyle w:val="ConsPlusTitle"/>
        <w:widowControl/>
        <w:outlineLvl w:val="2"/>
        <w:rPr>
          <w:rFonts w:ascii="Times New Roman" w:hAnsi="Times New Roman"/>
          <w:b w:val="0"/>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Круг заявителей</w:t>
      </w:r>
    </w:p>
    <w:p w:rsidR="005D518F" w:rsidRDefault="005D518F">
      <w:pPr>
        <w:pStyle w:val="ConsPlusTitle"/>
        <w:widowControl/>
        <w:outlineLvl w:val="2"/>
        <w:rPr>
          <w:rFonts w:ascii="Times New Roman" w:hAnsi="Times New Roman"/>
          <w:b w:val="0"/>
          <w:sz w:val="28"/>
        </w:rPr>
      </w:pPr>
    </w:p>
    <w:p w:rsidR="005D518F" w:rsidRDefault="00A0446B">
      <w:pPr>
        <w:spacing w:after="0" w:line="240" w:lineRule="auto"/>
        <w:ind w:firstLine="708"/>
        <w:jc w:val="both"/>
      </w:pPr>
      <w:r>
        <w:t>4.  Услуга по выплате компенсации предоставляется одному из родителей (законных представителей) детей, внесших родительскую плату за присмотр и уход за детьми в образовательную организацию, реализующую образовательную программу дошкольного образования, в соответствии с критериями нуждаемости, установленными постановлением Правительства Красноярского края от 14.03.2017 № 132-п «Об установлении критериев нуждаемости при определении права на получение компенсации родителями (законными представителями) детей, посещающих образовательные организации, реализующие образовательную программу дошкольного образования» (далее – критерии нуждаемости).</w:t>
      </w:r>
    </w:p>
    <w:p w:rsidR="005D518F" w:rsidRDefault="00A0446B">
      <w:pPr>
        <w:spacing w:after="0" w:line="240" w:lineRule="auto"/>
        <w:ind w:firstLine="708"/>
        <w:jc w:val="both"/>
      </w:pPr>
      <w:r>
        <w:t>5.  Заявителями на получение государственной услуги являются следующие граждане (физические лица):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один из родителей, внесших родительскую плату за присмотр и уход за детьми в образовательных организациях, в соответствии с критериями нуждаемости (далее – заявитель);</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один из законных представителей, внесших родительскую плату за присмотр и уход за детьми в образовательных организациях, в соответствии с критериями нуждаемости (далее – представитель).</w:t>
      </w:r>
    </w:p>
    <w:p w:rsidR="005D518F" w:rsidRDefault="00A0446B">
      <w:pPr>
        <w:spacing w:before="280" w:after="0" w:line="240" w:lineRule="auto"/>
        <w:jc w:val="center"/>
      </w:pPr>
      <w:r>
        <w:t>Требование предоставления заявителю, представителю государственной услуги в соответствии с вариантом предоставления государственной услуги, соответствующим признакам заявителя, представителя,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 представитель</w:t>
      </w:r>
    </w:p>
    <w:p w:rsidR="005D518F" w:rsidRDefault="005D518F">
      <w:pPr>
        <w:spacing w:after="0" w:line="240" w:lineRule="auto"/>
      </w:pPr>
    </w:p>
    <w:p w:rsidR="005D518F" w:rsidRDefault="00A0446B">
      <w:pPr>
        <w:spacing w:after="0" w:line="240" w:lineRule="auto"/>
        <w:ind w:firstLine="709"/>
        <w:jc w:val="both"/>
      </w:pPr>
      <w:r>
        <w:t xml:space="preserve">6.  Государственная услуга должна быть предоставлена заявителю, представителю в соответствии с вариантом предоставления государственной услуги. </w:t>
      </w:r>
    </w:p>
    <w:p w:rsidR="005D518F" w:rsidRDefault="00A0446B">
      <w:pPr>
        <w:spacing w:after="0" w:line="240" w:lineRule="auto"/>
        <w:ind w:firstLine="709"/>
        <w:jc w:val="both"/>
      </w:pPr>
      <w:r>
        <w:t>7.  Вариант предоставления государственной услуги (далее ‒ вариант) определяется в соответствии с таблицей 2 приложения № 2 к настоящему Административному регламенту, исходя из установленных в таблице 1 приложения № 2 признаков заявителя, представителя, а также из результата предоставления государственной услуги, за которой обратился указанный заявитель, представитель.</w:t>
      </w:r>
    </w:p>
    <w:p w:rsidR="005D518F" w:rsidRDefault="00A0446B">
      <w:pPr>
        <w:spacing w:after="0" w:line="240" w:lineRule="auto"/>
        <w:ind w:firstLine="709"/>
        <w:jc w:val="both"/>
      </w:pPr>
      <w:r>
        <w:t>Признаки заявителя, представителя определяются путем профилирования, осуществляемого в соответствии с настоящим Административным регламентом.</w:t>
      </w:r>
    </w:p>
    <w:p w:rsidR="005D518F" w:rsidRDefault="005D518F">
      <w:pPr>
        <w:pStyle w:val="ConsPlusNormal"/>
        <w:widowControl/>
        <w:jc w:val="both"/>
        <w:rPr>
          <w:rFonts w:ascii="Times New Roman" w:hAnsi="Times New Roman"/>
          <w:sz w:val="28"/>
        </w:rPr>
      </w:pPr>
    </w:p>
    <w:p w:rsidR="005D518F" w:rsidRDefault="00A0446B">
      <w:pPr>
        <w:pStyle w:val="ConsPlusTitle"/>
        <w:widowControl/>
        <w:jc w:val="center"/>
        <w:outlineLvl w:val="1"/>
        <w:rPr>
          <w:rFonts w:ascii="Times New Roman" w:hAnsi="Times New Roman"/>
          <w:b w:val="0"/>
          <w:sz w:val="28"/>
        </w:rPr>
      </w:pPr>
      <w:r>
        <w:rPr>
          <w:rFonts w:ascii="Times New Roman" w:hAnsi="Times New Roman"/>
          <w:b w:val="0"/>
          <w:sz w:val="28"/>
        </w:rPr>
        <w:t xml:space="preserve"> II. Стандарт предоставления государственной услуги</w:t>
      </w:r>
    </w:p>
    <w:p w:rsidR="005D518F" w:rsidRDefault="005D518F">
      <w:pPr>
        <w:pStyle w:val="ConsPlusTitle"/>
        <w:widowControl/>
        <w:jc w:val="center"/>
        <w:outlineLvl w:val="1"/>
        <w:rPr>
          <w:rFonts w:ascii="Times New Roman" w:hAnsi="Times New Roman"/>
          <w:b w:val="0"/>
          <w:sz w:val="28"/>
        </w:rPr>
      </w:pPr>
    </w:p>
    <w:p w:rsidR="005D518F" w:rsidRDefault="00A0446B">
      <w:pPr>
        <w:pStyle w:val="ConsPlusTitle"/>
        <w:widowControl/>
        <w:ind w:left="710"/>
        <w:jc w:val="center"/>
        <w:outlineLvl w:val="2"/>
        <w:rPr>
          <w:rFonts w:ascii="Times New Roman" w:hAnsi="Times New Roman"/>
          <w:b w:val="0"/>
          <w:sz w:val="28"/>
        </w:rPr>
      </w:pPr>
      <w:r>
        <w:rPr>
          <w:rFonts w:ascii="Times New Roman" w:hAnsi="Times New Roman"/>
          <w:b w:val="0"/>
          <w:sz w:val="28"/>
        </w:rPr>
        <w:t>Наименование государственной услуги</w:t>
      </w:r>
    </w:p>
    <w:p w:rsidR="005D518F" w:rsidRDefault="005D518F">
      <w:pPr>
        <w:pStyle w:val="ConsPlusTitle"/>
        <w:widowControl/>
        <w:jc w:val="center"/>
        <w:outlineLvl w:val="2"/>
        <w:rPr>
          <w:rFonts w:ascii="Times New Roman" w:hAnsi="Times New Roman"/>
          <w:b w:val="0"/>
          <w:sz w:val="28"/>
        </w:rPr>
      </w:pPr>
    </w:p>
    <w:p w:rsidR="005D518F" w:rsidRDefault="00A0446B">
      <w:pPr>
        <w:pStyle w:val="ConsPlusTitle"/>
        <w:widowControl/>
        <w:ind w:firstLine="709"/>
        <w:jc w:val="both"/>
        <w:outlineLvl w:val="2"/>
        <w:rPr>
          <w:rFonts w:ascii="Times New Roman" w:hAnsi="Times New Roman"/>
          <w:b w:val="0"/>
          <w:sz w:val="28"/>
        </w:rPr>
      </w:pPr>
      <w:r>
        <w:rPr>
          <w:rFonts w:ascii="Times New Roman" w:hAnsi="Times New Roman"/>
          <w:b w:val="0"/>
          <w:sz w:val="28"/>
        </w:rPr>
        <w:t>8.  Наименование государственной услуги – выплата компенсации части родительской платы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w:t>
      </w:r>
    </w:p>
    <w:p w:rsidR="005D518F" w:rsidRDefault="005D518F">
      <w:pPr>
        <w:pStyle w:val="ConsPlusTitle"/>
        <w:widowControl/>
        <w:ind w:firstLine="709"/>
        <w:jc w:val="center"/>
        <w:outlineLvl w:val="2"/>
        <w:rPr>
          <w:rFonts w:ascii="Times New Roman" w:hAnsi="Times New Roman"/>
          <w:b w:val="0"/>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Наименование уполномоченного органа и организации, предоставляющих государственную услугу</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9.  Предоставление государственной услуги осуществляется Управление образования, опеки и попечительства Администрации Козульского муниципального округа.</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10. В оказании государственной услуги участвуют:</w:t>
      </w:r>
    </w:p>
    <w:p w:rsidR="005D518F" w:rsidRDefault="00A0446B">
      <w:pPr>
        <w:spacing w:after="0" w:line="240" w:lineRule="auto"/>
        <w:ind w:firstLine="708"/>
        <w:jc w:val="both"/>
      </w:pPr>
      <w:r>
        <w:t>образовательная организация в части приема и регистрации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и направления представленных документов в Управление образования;</w:t>
      </w:r>
    </w:p>
    <w:p w:rsidR="005D518F" w:rsidRDefault="00A0446B">
      <w:pPr>
        <w:spacing w:after="0" w:line="240" w:lineRule="auto"/>
        <w:ind w:firstLine="708"/>
        <w:jc w:val="both"/>
      </w:pPr>
      <w:r>
        <w:t>КГБУ «МФЦ» в части приема и регистрации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и направления представленных документов в Управление образования.</w:t>
      </w:r>
    </w:p>
    <w:p w:rsidR="005D518F" w:rsidRDefault="00A0446B">
      <w:pPr>
        <w:spacing w:after="0" w:line="240" w:lineRule="auto"/>
        <w:ind w:firstLine="708"/>
        <w:jc w:val="both"/>
      </w:pPr>
      <w:r>
        <w:t>11. Управление образования, образовательная организация, КГБУ «МФЦ» не вправе требовать от заявителя, представителя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(далее – Федеральный закон № 210-ФЗ).</w:t>
      </w:r>
    </w:p>
    <w:p w:rsidR="005D518F" w:rsidRDefault="005D518F">
      <w:pPr>
        <w:pStyle w:val="ConsPlusTitle"/>
        <w:widowControl/>
        <w:outlineLvl w:val="2"/>
        <w:rPr>
          <w:rFonts w:ascii="Times New Roman" w:hAnsi="Times New Roman"/>
          <w:b w:val="0"/>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Результат предоставления государственной услуги</w:t>
      </w:r>
    </w:p>
    <w:p w:rsidR="005D518F" w:rsidRDefault="005D518F">
      <w:pPr>
        <w:pStyle w:val="ConsPlusTitle"/>
        <w:widowControl/>
        <w:jc w:val="center"/>
        <w:outlineLvl w:val="2"/>
        <w:rPr>
          <w:rFonts w:ascii="Times New Roman" w:hAnsi="Times New Roman"/>
          <w:b w:val="0"/>
          <w:sz w:val="28"/>
        </w:rPr>
      </w:pPr>
    </w:p>
    <w:p w:rsidR="005D518F" w:rsidRDefault="00A0446B">
      <w:pPr>
        <w:spacing w:after="0" w:line="240" w:lineRule="auto"/>
        <w:ind w:firstLine="540"/>
        <w:jc w:val="both"/>
      </w:pPr>
      <w:r>
        <w:t>12.  Результатом предоставления государственной услуги в соответствии с вариантами является:</w:t>
      </w:r>
    </w:p>
    <w:p w:rsidR="005D518F" w:rsidRDefault="00A0446B">
      <w:pPr>
        <w:spacing w:after="0" w:line="240" w:lineRule="auto"/>
        <w:ind w:firstLine="540"/>
        <w:jc w:val="both"/>
      </w:pPr>
      <w:r>
        <w:t>принятие решения о назначении выплаты (отказе в назначении выплаты) и о выплате (отказе в выплате) компенсации;</w:t>
      </w:r>
    </w:p>
    <w:p w:rsidR="005D518F" w:rsidRDefault="00A0446B">
      <w:pPr>
        <w:spacing w:after="0" w:line="240" w:lineRule="auto"/>
        <w:ind w:firstLine="540"/>
        <w:jc w:val="both"/>
      </w:pPr>
      <w:r>
        <w:t>перечисление компенсации;</w:t>
      </w:r>
    </w:p>
    <w:p w:rsidR="005D518F" w:rsidRDefault="00A0446B">
      <w:pPr>
        <w:spacing w:after="0" w:line="240" w:lineRule="auto"/>
        <w:ind w:firstLine="540"/>
        <w:jc w:val="both"/>
      </w:pPr>
      <w:r>
        <w:t>принятие решения о продолжении выплаты (прекращении выплаты) компенсации;</w:t>
      </w:r>
    </w:p>
    <w:p w:rsidR="005D518F" w:rsidRDefault="00A0446B">
      <w:pPr>
        <w:spacing w:after="0" w:line="240" w:lineRule="auto"/>
        <w:ind w:firstLine="540"/>
        <w:jc w:val="both"/>
      </w:pPr>
      <w:r>
        <w:t xml:space="preserve">исправление допущенных опечаток и (или) ошибок в выданных в результате предоставления государственной услуги документах; </w:t>
      </w:r>
    </w:p>
    <w:p w:rsidR="005D518F" w:rsidRDefault="00A0446B">
      <w:pPr>
        <w:spacing w:after="0" w:line="240" w:lineRule="auto"/>
        <w:ind w:firstLine="540"/>
        <w:jc w:val="both"/>
      </w:pPr>
      <w:r>
        <w:t>отказ в исправлении допущенных опечаток и (или) ошибок в выданных в результате предоставления государственной услуги документах.</w:t>
      </w:r>
    </w:p>
    <w:p w:rsidR="005D518F" w:rsidRDefault="00A0446B">
      <w:pPr>
        <w:spacing w:after="0" w:line="240" w:lineRule="auto"/>
        <w:ind w:firstLine="540"/>
        <w:jc w:val="both"/>
      </w:pPr>
      <w:r>
        <w:t>13. Документом, содержащим решение о предоставлении (отказе в предоставлении) государственной услуги, на основании которого заявителю предоставляется результат, указанный в пункте 12 настоящего Административного регламента, является решение Управления образования.</w:t>
      </w:r>
    </w:p>
    <w:p w:rsidR="005D518F" w:rsidRDefault="00A0446B">
      <w:pPr>
        <w:spacing w:after="0" w:line="240" w:lineRule="auto"/>
        <w:ind w:firstLine="540"/>
        <w:jc w:val="both"/>
      </w:pPr>
      <w:r>
        <w:t>14. Управление образования не позднее 2-го рабочего дня после получения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рассматривает их, определяет право заявителя (представителя) на получение компенсации с учетом критериев нуждаемости и принимает решение о назначении выплаты (отказе в назначении выплаты) и о выплате (отказе в выплате) компенсации.</w:t>
      </w:r>
    </w:p>
    <w:p w:rsidR="005D518F" w:rsidRDefault="00A0446B">
      <w:pPr>
        <w:spacing w:after="0" w:line="240" w:lineRule="auto"/>
        <w:ind w:firstLine="540"/>
        <w:jc w:val="both"/>
      </w:pPr>
      <w:r>
        <w:t>В случае представления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или посредством краевого портала государственных и муниципальных услуг (далее – краевой портал) решение о назначении выплаты (отказе в назначении выплаты) и о выплате (отказе в выплате) компенсации формируется и подписывается в электронном виде усиленной квалифицированной электронной подписью руководителя (иного уполномоченного им лица) Управление образования с использованием государственной информационной системы «Единая централизованная цифровая платформа в социальной сфере» (далее – Единая цифровая платформа).</w:t>
      </w:r>
    </w:p>
    <w:p w:rsidR="005D518F" w:rsidRDefault="00A0446B">
      <w:pPr>
        <w:spacing w:after="0" w:line="240" w:lineRule="auto"/>
        <w:ind w:firstLine="540"/>
        <w:jc w:val="both"/>
      </w:pPr>
      <w:r>
        <w:t>В случае если Управлением образования принято решение о назначении выплаты (отказе в назначении выплаты) и о выплате (отказе в выплате) компенсации осуществляется без использования Единой цифровой платформы, Управление образования обеспечивает автоматическую передачу таких решений в Единую цифровую платформу.</w:t>
      </w:r>
    </w:p>
    <w:p w:rsidR="005D518F" w:rsidRDefault="00A0446B">
      <w:pPr>
        <w:spacing w:after="0" w:line="240" w:lineRule="auto"/>
        <w:ind w:firstLine="540"/>
        <w:jc w:val="both"/>
      </w:pPr>
      <w:r>
        <w:t>Уведомление о назначении выплаты (отказе в назначении выплаты) и о выплате (отказе в выплате) компенсации направляется заявителю, представителю Управлением образования в течение 3 рабочих дней со дня принятия решения способом, указанным в заявлении.</w:t>
      </w:r>
    </w:p>
    <w:p w:rsidR="005D518F" w:rsidRDefault="00A0446B">
      <w:pPr>
        <w:spacing w:after="0" w:line="240" w:lineRule="auto"/>
        <w:ind w:firstLine="540"/>
        <w:jc w:val="both"/>
      </w:pPr>
      <w:r>
        <w:t>В случае отказа в назначении выплаты или в выплате компенсации в уведомлении указываются основания, в соответствии с которыми принято такое решение.</w:t>
      </w:r>
    </w:p>
    <w:p w:rsidR="005D518F" w:rsidRDefault="00A0446B">
      <w:pPr>
        <w:spacing w:after="0" w:line="240" w:lineRule="auto"/>
        <w:ind w:firstLine="540"/>
        <w:jc w:val="both"/>
      </w:pPr>
      <w:r>
        <w:t>Уведомление о назначении выплаты (отказе в назначении выплаты) и о выплате (отказе в выплате) компенсации на бумажном носителе может быть предоставлено получателю, не являющемуся заявителем, представителем, в случае, если при подаче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заявитель, представитель указали фамилию, имя, отчество (при наличии), сведения о документе, удостоверяющем личность соответствующего получателя.</w:t>
      </w:r>
    </w:p>
    <w:p w:rsidR="005D518F" w:rsidRDefault="00A0446B">
      <w:pPr>
        <w:spacing w:after="0" w:line="240" w:lineRule="auto"/>
        <w:ind w:firstLine="540"/>
        <w:jc w:val="both"/>
      </w:pPr>
      <w:r>
        <w:t>Уведомление о назначении выплаты (отказе в назначении выплаты) и о выплате (отказе в выплате) компенсации, оформленное в форме документа на бумажном носителе, не может быть предоставлено другому получателю в случае, если заявитель (представитель) в момент подачи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выразил письменное желание получить уведомление о принятом решении лично.</w:t>
      </w:r>
    </w:p>
    <w:p w:rsidR="005D518F" w:rsidRDefault="00A0446B">
      <w:pPr>
        <w:spacing w:after="0" w:line="240" w:lineRule="auto"/>
        <w:ind w:firstLine="540"/>
        <w:jc w:val="both"/>
      </w:pPr>
      <w:r>
        <w:t>15.  Управление образования на основании решения о выплате компенсации перечисляет компенсацию заявителю, представителю способом, указанным в заявлении, до 30-го числа месяца, следующего за месяцем, в котором была внесена родительская плата за присмотр и уход за детьми в образовательных организациях.</w:t>
      </w:r>
    </w:p>
    <w:p w:rsidR="005D518F" w:rsidRDefault="00A0446B">
      <w:pPr>
        <w:spacing w:after="0" w:line="240" w:lineRule="auto"/>
        <w:ind w:firstLine="539"/>
        <w:jc w:val="both"/>
      </w:pPr>
      <w:r>
        <w:t>Документы, подтверждающие перечисление компенсации заявителю, представителю, оформляются в электронном виде и подписываются усиленной квалифицированной электронной подписью руководителя (иного уполномоченного лица) Управления образования в Единой цифровой платформе.</w:t>
      </w:r>
    </w:p>
    <w:p w:rsidR="005D518F" w:rsidRDefault="00A0446B">
      <w:pPr>
        <w:spacing w:after="0" w:line="240" w:lineRule="auto"/>
        <w:ind w:firstLine="540"/>
        <w:jc w:val="both"/>
      </w:pPr>
      <w:r>
        <w:t>16.  Управление образования не позднее 2-го рабочего дня после получения документов, указанных в пункте 67 настоящего Административного регламента, рассматривает их и принимает решение о продолжении выплаты компенсации (при отсутствии оснований, предусмотренных пунктом 66 настоящего Административного регламента) или решение о прекращении выплаты компенсации (при наличии оснований, предусмотренных пунктом 66 настоящего Административного регламента).</w:t>
      </w:r>
    </w:p>
    <w:p w:rsidR="005D518F" w:rsidRDefault="00A0446B">
      <w:pPr>
        <w:spacing w:after="0" w:line="240" w:lineRule="auto"/>
        <w:ind w:firstLine="539"/>
        <w:jc w:val="both"/>
      </w:pPr>
      <w:r>
        <w:t>В случае представления документов, указанных в пункте 67 настоящего Административного регламента, с использованием единого портала или краевого портала решение о продолжении выплаты компенсации или решение о прекращении выплаты компенсации подписывается в электронном виде усиленной квалифицированной электронной подписью руководителя (иного уполномоченного представителя) Управления образования в Единой цифровой платформе.</w:t>
      </w:r>
    </w:p>
    <w:p w:rsidR="005D518F" w:rsidRDefault="00A0446B">
      <w:pPr>
        <w:spacing w:after="0" w:line="240" w:lineRule="auto"/>
        <w:ind w:firstLine="539"/>
        <w:jc w:val="both"/>
      </w:pPr>
      <w:r>
        <w:t>В случае если Управлением образования принято решение о продолжении выплаты компенсации (о прекращении выплаты компенсации) осуществляется без использования Единой цифровой платформы, Управление образования обеспечивает автоматическую передачу таких решений в Единую цифровую платформу.</w:t>
      </w:r>
    </w:p>
    <w:p w:rsidR="005D518F" w:rsidRDefault="00A0446B">
      <w:pPr>
        <w:spacing w:after="0" w:line="240" w:lineRule="auto"/>
        <w:ind w:firstLine="539"/>
        <w:jc w:val="both"/>
      </w:pPr>
      <w:r>
        <w:t>Уведомление о продолжении выплаты компенсации (о прекращении выплаты компенсации) направляется заявителю, представителю Управлением образования в течение 3 рабочих дней со дня принятия решения, указанного в абзаце первом настоящего пункта, способом, указанным в заявлении.</w:t>
      </w:r>
    </w:p>
    <w:p w:rsidR="005D518F" w:rsidRDefault="00A0446B">
      <w:pPr>
        <w:spacing w:after="0" w:line="240" w:lineRule="auto"/>
        <w:ind w:firstLine="540"/>
        <w:jc w:val="both"/>
      </w:pPr>
      <w:r>
        <w:t>В случае принятия решения о прекращении выплаты компенсации в уведомлении указываются основания, в соответствии с которыми принято такое решение.</w:t>
      </w:r>
    </w:p>
    <w:p w:rsidR="005D518F" w:rsidRDefault="00A0446B">
      <w:pPr>
        <w:spacing w:after="0" w:line="240" w:lineRule="auto"/>
        <w:ind w:firstLine="709"/>
        <w:jc w:val="both"/>
      </w:pPr>
      <w:r>
        <w:t>17.  Способ получения заявителем, представителем результата предоставления государственной услуги определяется исходя из способа, указанного в заявлении.</w:t>
      </w:r>
    </w:p>
    <w:p w:rsidR="005D518F" w:rsidRDefault="005D518F">
      <w:pPr>
        <w:widowControl w:val="0"/>
        <w:spacing w:after="0" w:line="240" w:lineRule="auto"/>
        <w:ind w:firstLine="708"/>
        <w:jc w:val="both"/>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Срок предоставления государственной услуги</w:t>
      </w:r>
    </w:p>
    <w:p w:rsidR="005D518F" w:rsidRDefault="005D518F">
      <w:pPr>
        <w:widowControl w:val="0"/>
        <w:spacing w:after="0" w:line="240" w:lineRule="auto"/>
        <w:ind w:firstLine="708"/>
        <w:jc w:val="both"/>
      </w:pPr>
    </w:p>
    <w:p w:rsidR="005D518F" w:rsidRDefault="00A0446B">
      <w:pPr>
        <w:widowControl w:val="0"/>
        <w:spacing w:after="0" w:line="240" w:lineRule="auto"/>
        <w:ind w:firstLine="708"/>
        <w:jc w:val="both"/>
      </w:pPr>
      <w:r>
        <w:t>18.  Максимальный срок предоставления государственной услуги – не позднее 35 рабочих дней со дня получения всех необходимых для принятия соответствующего решения документов, приведенных в подразделах Административного регламента, содержащих описание вариантов предоставления государственной услуги.</w:t>
      </w:r>
    </w:p>
    <w:p w:rsidR="005D518F" w:rsidRDefault="00A0446B">
      <w:pPr>
        <w:spacing w:after="0" w:line="240" w:lineRule="auto"/>
        <w:ind w:firstLine="708"/>
        <w:jc w:val="both"/>
      </w:pPr>
      <w:r>
        <w:t>Срок исчисляется со дня регистрации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w:t>
      </w:r>
    </w:p>
    <w:p w:rsidR="005D518F" w:rsidRDefault="00A0446B">
      <w:pPr>
        <w:spacing w:after="0" w:line="240" w:lineRule="auto"/>
        <w:ind w:firstLine="708"/>
        <w:jc w:val="both"/>
      </w:pPr>
      <w:r>
        <w:t>Максимальный срок предоставления государственной услуги в части:</w:t>
      </w:r>
    </w:p>
    <w:p w:rsidR="005D518F" w:rsidRDefault="00A0446B">
      <w:pPr>
        <w:spacing w:after="0" w:line="240" w:lineRule="auto"/>
        <w:ind w:firstLine="709"/>
        <w:jc w:val="both"/>
      </w:pPr>
      <w:r>
        <w:t>направления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образовательной организацией и КГБУ «МФЦ» в Управление образования – в течение 1 рабочего дня со дня их поступления в образовательную организацию, КГБУ «МФЦ»;</w:t>
      </w:r>
    </w:p>
    <w:p w:rsidR="005D518F" w:rsidRDefault="00A0446B">
      <w:pPr>
        <w:spacing w:after="0" w:line="240" w:lineRule="auto"/>
        <w:ind w:firstLine="709"/>
        <w:jc w:val="both"/>
      </w:pPr>
      <w:r>
        <w:t>направления межведомственного запроса Управлением образования – в течение 1 рабочего дня со дня регистрации заявления с прилагаемыми к нему документами;</w:t>
      </w:r>
    </w:p>
    <w:p w:rsidR="005D518F" w:rsidRDefault="00A0446B">
      <w:pPr>
        <w:spacing w:after="0" w:line="240" w:lineRule="auto"/>
        <w:ind w:firstLine="709"/>
        <w:jc w:val="both"/>
      </w:pPr>
      <w:r>
        <w:t>представления органами и (или) организациями документов и сведений (если они имеются в их распоряжении), необходимых для предоставления компенсации, в рамках ответа на межведомственные электронные запросы с использованием единой системы межведомственного электронного взаимодействия – не должен превышать 48 часов с момента направления соответствующих запросов в Управление образования, без использования единой системы межведомственного электронного взаимодействия – не должен превышать 5 рабочих дней со дня получения такого межведомственного запроса;</w:t>
      </w:r>
    </w:p>
    <w:p w:rsidR="005D518F" w:rsidRDefault="00A0446B">
      <w:pPr>
        <w:spacing w:after="0" w:line="240" w:lineRule="auto"/>
        <w:ind w:firstLine="709"/>
        <w:jc w:val="both"/>
      </w:pPr>
      <w:r>
        <w:t>проведения Управлением образования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 не позднее 2 дней со дня регистрации заявления с прилагаемыми к нему документами;</w:t>
      </w:r>
    </w:p>
    <w:p w:rsidR="005D518F" w:rsidRDefault="00A0446B">
      <w:pPr>
        <w:spacing w:after="0" w:line="240" w:lineRule="auto"/>
        <w:ind w:firstLine="709"/>
        <w:jc w:val="both"/>
      </w:pPr>
      <w:r>
        <w:t>принятия Управлением образования решения о назначении выплаты (отказе в назначении выплаты) и о выплате (отказе в выплате) компенсации – в срок не позднее 2-го рабочего дня со дня получения всех необходимых для принятия соответствующего решения документов, приведенных в подразделах Административного регламента, содержащих описание вариантов предоставления государственной услуги;</w:t>
      </w:r>
    </w:p>
    <w:p w:rsidR="005D518F" w:rsidRDefault="00A0446B">
      <w:pPr>
        <w:spacing w:after="0" w:line="240" w:lineRule="auto"/>
        <w:ind w:firstLine="709"/>
        <w:jc w:val="both"/>
      </w:pPr>
      <w:r>
        <w:t>направления заявителю, представителю уведомления о назначении выплаты (отказе о назначении выплаты) и о выплате (отказе в выплате) компенсации – в течение 3 рабочих дней со дня принятия соответствующего решения;</w:t>
      </w:r>
    </w:p>
    <w:p w:rsidR="005D518F" w:rsidRDefault="00A0446B">
      <w:pPr>
        <w:spacing w:after="0" w:line="240" w:lineRule="auto"/>
        <w:ind w:firstLine="709"/>
        <w:jc w:val="both"/>
      </w:pPr>
      <w:r>
        <w:t>перечисления компенсации – до 30-го числа месяца, следующего за месяцем, в котором была внесена родительская плата за присмотр и уход за детьми в образовательных организациях;</w:t>
      </w:r>
    </w:p>
    <w:p w:rsidR="005D518F" w:rsidRDefault="00A0446B">
      <w:pPr>
        <w:spacing w:after="0" w:line="240" w:lineRule="auto"/>
        <w:ind w:firstLine="709"/>
        <w:jc w:val="both"/>
      </w:pPr>
      <w:r>
        <w:t>принятия Управлением образования решения о продолжении выплаты (о прекращении выплаты) компенсации – в срок не позднее 2-го рабочего дня после получения документов, указанных в пункте 67 настоящего Административного регламента;</w:t>
      </w:r>
    </w:p>
    <w:p w:rsidR="005D518F" w:rsidRDefault="00A0446B">
      <w:pPr>
        <w:spacing w:after="0" w:line="240" w:lineRule="auto"/>
        <w:ind w:firstLine="709"/>
        <w:jc w:val="both"/>
      </w:pPr>
      <w:r>
        <w:t>направления заявителю, представителю уведомления о принятом решении о продолжении выплаты (о прекращении выплаты) компенсации – в срок не позднее 3 рабочих дней со дня принятия соответствующего решения.</w:t>
      </w:r>
    </w:p>
    <w:p w:rsidR="005D518F" w:rsidRDefault="00A0446B">
      <w:pPr>
        <w:spacing w:after="0" w:line="240" w:lineRule="auto"/>
        <w:ind w:firstLine="709"/>
        <w:jc w:val="both"/>
      </w:pPr>
      <w:r>
        <w:t>Срок исправления ошибок и опечаток в документах, являющихся результатом предоставления государственной услуги, составляет 5 рабочих дней со дня регистрации в Управлении образования заявления об исправлении допущенных опечаток и ошибок в выданных им документах.</w:t>
      </w:r>
    </w:p>
    <w:p w:rsidR="005D518F" w:rsidRDefault="005D518F">
      <w:pPr>
        <w:widowControl w:val="0"/>
        <w:spacing w:after="0" w:line="240" w:lineRule="auto"/>
        <w:ind w:firstLine="708"/>
        <w:jc w:val="both"/>
      </w:pPr>
    </w:p>
    <w:p w:rsidR="005D518F" w:rsidRDefault="00A0446B">
      <w:pPr>
        <w:widowControl w:val="0"/>
        <w:spacing w:after="0" w:line="240" w:lineRule="auto"/>
        <w:jc w:val="center"/>
      </w:pPr>
      <w:r>
        <w:t xml:space="preserve">Правовые основания для предоставления государственной услуги </w:t>
      </w:r>
    </w:p>
    <w:p w:rsidR="005D518F" w:rsidRDefault="005D518F">
      <w:pPr>
        <w:widowControl w:val="0"/>
        <w:spacing w:after="0" w:line="240" w:lineRule="auto"/>
      </w:pPr>
    </w:p>
    <w:p w:rsidR="005D518F" w:rsidRDefault="00A0446B">
      <w:pPr>
        <w:spacing w:after="0" w:line="240" w:lineRule="auto"/>
        <w:ind w:firstLine="540"/>
        <w:jc w:val="both"/>
      </w:pPr>
      <w:r>
        <w:t>19. Перечень нормативных правовых актов, регулирующих предоставление государственной услуги, информация о порядке досудебного (внесудебного) обжалования решений и действий (бездействия) Управления образования, образовательной организации, КГБУ «МФЦ», а также их должностных лиц и специалистов размещаются на официальных сайтах Управления образования, образовательной организации, КГБУ «МФЦ», едином портале, краевом портале.</w:t>
      </w:r>
    </w:p>
    <w:p w:rsidR="005D518F" w:rsidRDefault="00A0446B">
      <w:pPr>
        <w:spacing w:after="0" w:line="240" w:lineRule="auto"/>
        <w:ind w:firstLine="540"/>
        <w:jc w:val="both"/>
      </w:pPr>
      <w:r>
        <w:t>20. Управление образования обеспечивает размещение и актуализацию перечня нормативных правовых актов, регулирующих предоставление государственной услуги, на официальном сайте Управления образования, едином портале, краевом портале.</w:t>
      </w:r>
    </w:p>
    <w:p w:rsidR="005D518F" w:rsidRDefault="005D518F">
      <w:pPr>
        <w:widowControl w:val="0"/>
        <w:spacing w:after="0" w:line="240" w:lineRule="auto"/>
        <w:jc w:val="both"/>
      </w:pPr>
    </w:p>
    <w:p w:rsidR="005D518F" w:rsidRDefault="00A0446B">
      <w:pPr>
        <w:spacing w:after="0" w:line="240" w:lineRule="auto"/>
        <w:jc w:val="center"/>
      </w:pPr>
      <w:r>
        <w:t>Исчерпывающий перечень документов, необходимых для предоставления государственной услуги</w:t>
      </w:r>
    </w:p>
    <w:p w:rsidR="005D518F" w:rsidRDefault="005D518F">
      <w:pPr>
        <w:spacing w:after="0" w:line="240" w:lineRule="auto"/>
        <w:ind w:firstLine="709"/>
        <w:jc w:val="center"/>
      </w:pPr>
    </w:p>
    <w:p w:rsidR="005D518F" w:rsidRDefault="00A0446B">
      <w:pPr>
        <w:pStyle w:val="ConsPlusNormal"/>
        <w:widowControl/>
        <w:ind w:firstLine="709"/>
        <w:jc w:val="both"/>
        <w:rPr>
          <w:rFonts w:ascii="Times New Roman" w:hAnsi="Times New Roman"/>
          <w:sz w:val="28"/>
        </w:rPr>
      </w:pPr>
      <w:r>
        <w:rPr>
          <w:rFonts w:ascii="Times New Roman" w:hAnsi="Times New Roman"/>
          <w:sz w:val="28"/>
        </w:rPr>
        <w:t>21.  Исчерпывающий перечень документов, необходимых для предоставления государственной услуги, с разделением на документы и информацию, которые заявитель, представитель должны представить самостоятельно, и документы, которые заявитель, представитель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подразделах Административного регламента, содержащих описание вариантов предоставления государственной услуги.</w:t>
      </w:r>
    </w:p>
    <w:p w:rsidR="005D518F" w:rsidRDefault="00A0446B">
      <w:pPr>
        <w:spacing w:after="0" w:line="240" w:lineRule="auto"/>
        <w:ind w:firstLine="709"/>
        <w:jc w:val="both"/>
      </w:pPr>
      <w:r>
        <w:t xml:space="preserve"> </w:t>
      </w:r>
    </w:p>
    <w:p w:rsidR="005D518F" w:rsidRDefault="00A0446B">
      <w:pPr>
        <w:spacing w:after="0" w:line="240" w:lineRule="auto"/>
        <w:jc w:val="center"/>
      </w:pPr>
      <w:r>
        <w:t xml:space="preserve">Исчерпывающий перечень оснований для отказа в приеме </w:t>
      </w:r>
      <w:r>
        <w:br/>
        <w:t xml:space="preserve">документов, необходимых для предоставления </w:t>
      </w:r>
      <w:r>
        <w:br/>
        <w:t>государственной услуги</w:t>
      </w:r>
    </w:p>
    <w:p w:rsidR="005D518F" w:rsidRDefault="005D518F">
      <w:pPr>
        <w:spacing w:after="0" w:line="240" w:lineRule="auto"/>
        <w:jc w:val="center"/>
      </w:pPr>
    </w:p>
    <w:p w:rsidR="005D518F" w:rsidRDefault="00A0446B">
      <w:pPr>
        <w:spacing w:after="0" w:line="240" w:lineRule="auto"/>
        <w:ind w:firstLine="709"/>
        <w:jc w:val="both"/>
      </w:pPr>
      <w:r>
        <w:t>22.  Исчерпывающий перечень оснований для отказа в приеме документов, необходимых для предоставления государственной услуги, приведен в подразделах Административного регламента, содержащих описание вариантов предоставления государственной услуги.</w:t>
      </w:r>
    </w:p>
    <w:p w:rsidR="005D518F" w:rsidRDefault="005D518F">
      <w:pPr>
        <w:spacing w:after="0" w:line="240" w:lineRule="auto"/>
        <w:jc w:val="center"/>
      </w:pPr>
    </w:p>
    <w:p w:rsidR="005D518F" w:rsidRDefault="00A0446B">
      <w:pPr>
        <w:spacing w:after="0" w:line="240" w:lineRule="auto"/>
        <w:jc w:val="center"/>
        <w:outlineLvl w:val="0"/>
      </w:pPr>
      <w:r>
        <w:t>Исчерпывающий перечень оснований для приостановления</w:t>
      </w:r>
    </w:p>
    <w:p w:rsidR="005D518F" w:rsidRDefault="00A0446B">
      <w:pPr>
        <w:spacing w:after="0" w:line="240" w:lineRule="auto"/>
        <w:jc w:val="center"/>
      </w:pPr>
      <w:r>
        <w:t>предоставления государственной услуги или отказа</w:t>
      </w:r>
    </w:p>
    <w:p w:rsidR="005D518F" w:rsidRDefault="00A0446B">
      <w:pPr>
        <w:spacing w:after="0" w:line="240" w:lineRule="auto"/>
        <w:jc w:val="center"/>
      </w:pPr>
      <w:r>
        <w:t>в предоставлении государственной услуги</w:t>
      </w:r>
    </w:p>
    <w:p w:rsidR="005D518F" w:rsidRDefault="005D518F">
      <w:pPr>
        <w:spacing w:after="0" w:line="240" w:lineRule="auto"/>
        <w:jc w:val="both"/>
      </w:pPr>
    </w:p>
    <w:p w:rsidR="005D518F" w:rsidRDefault="00A0446B">
      <w:pPr>
        <w:spacing w:after="0" w:line="240" w:lineRule="auto"/>
        <w:ind w:firstLine="540"/>
        <w:jc w:val="both"/>
      </w:pPr>
      <w:r>
        <w:t>23. Исчерпывающий перечень оснований для отказа в предоставлении государственной услуги приведен в подразделах настоящего Административного регламента, содержащих описания вариантов предоставления государственной услуги.</w:t>
      </w:r>
    </w:p>
    <w:p w:rsidR="005D518F" w:rsidRDefault="00A0446B">
      <w:pPr>
        <w:spacing w:after="0" w:line="240" w:lineRule="auto"/>
        <w:ind w:firstLine="540"/>
        <w:jc w:val="both"/>
      </w:pPr>
      <w:r>
        <w:t>Основания для приостановления предоставления государственной услуги не предусмотрены.</w:t>
      </w:r>
    </w:p>
    <w:p w:rsidR="005D518F" w:rsidRDefault="005D518F">
      <w:pPr>
        <w:spacing w:after="0" w:line="240" w:lineRule="auto"/>
        <w:ind w:firstLine="540"/>
        <w:jc w:val="both"/>
      </w:pPr>
    </w:p>
    <w:p w:rsidR="005D518F" w:rsidRDefault="00A0446B">
      <w:pPr>
        <w:spacing w:after="0" w:line="240" w:lineRule="auto"/>
        <w:jc w:val="center"/>
      </w:pPr>
      <w:r>
        <w:t>Размер платы, взимаемой с заявителя, представителя при предоставлении государственной услуги, и способы ее взимания</w:t>
      </w:r>
    </w:p>
    <w:p w:rsidR="005D518F" w:rsidRDefault="005D518F">
      <w:pPr>
        <w:widowControl w:val="0"/>
        <w:spacing w:after="0" w:line="240" w:lineRule="auto"/>
        <w:ind w:firstLine="709"/>
      </w:pPr>
    </w:p>
    <w:p w:rsidR="005D518F" w:rsidRDefault="00A0446B">
      <w:pPr>
        <w:widowControl w:val="0"/>
        <w:spacing w:after="0" w:line="240" w:lineRule="auto"/>
        <w:ind w:firstLine="708"/>
        <w:jc w:val="both"/>
      </w:pPr>
      <w:r>
        <w:t>24.  Государственная услуга предоставляется бесплатно, государственная пошлина за предоставление государственной услуги не предусмотрена.</w:t>
      </w:r>
    </w:p>
    <w:p w:rsidR="005D518F" w:rsidRDefault="00A0446B">
      <w:pPr>
        <w:widowControl w:val="0"/>
        <w:spacing w:after="0" w:line="240" w:lineRule="auto"/>
        <w:ind w:firstLine="708"/>
        <w:jc w:val="both"/>
      </w:pPr>
      <w:r>
        <w:t>Плата за предоставление услуг, которые являются необходимыми и обязательными для предоставления государственной услуги, не предусмотрена.</w:t>
      </w:r>
    </w:p>
    <w:p w:rsidR="005D518F" w:rsidRDefault="005D518F">
      <w:pPr>
        <w:widowControl w:val="0"/>
        <w:spacing w:after="0" w:line="240" w:lineRule="auto"/>
        <w:ind w:firstLine="708"/>
        <w:jc w:val="both"/>
      </w:pPr>
    </w:p>
    <w:p w:rsidR="005D518F" w:rsidRDefault="00A0446B">
      <w:pPr>
        <w:spacing w:after="0" w:line="240" w:lineRule="auto"/>
        <w:jc w:val="center"/>
      </w:pPr>
      <w:r>
        <w:t xml:space="preserve">Максимальный срок ожидания в очереди при подаче </w:t>
      </w:r>
      <w:r>
        <w:br/>
        <w:t xml:space="preserve">заявителем, представителем заявления и при получении </w:t>
      </w:r>
      <w:r>
        <w:br/>
        <w:t>результата предоставления государственной услуги</w:t>
      </w:r>
    </w:p>
    <w:p w:rsidR="005D518F" w:rsidRDefault="005D518F">
      <w:pPr>
        <w:spacing w:after="0" w:line="240" w:lineRule="auto"/>
        <w:jc w:val="center"/>
      </w:pPr>
    </w:p>
    <w:p w:rsidR="005D518F" w:rsidRDefault="00A0446B">
      <w:pPr>
        <w:widowControl w:val="0"/>
        <w:spacing w:after="0" w:line="240" w:lineRule="auto"/>
        <w:ind w:firstLine="708"/>
        <w:jc w:val="both"/>
      </w:pPr>
      <w:r>
        <w:t>25.  Максимальный срок ожидания в очереди при подаче заявления и документов на личном приеме и при получении результата предоставления государственной услуги не должен превышать 15 минут.</w:t>
      </w:r>
    </w:p>
    <w:p w:rsidR="005D518F" w:rsidRDefault="005D518F">
      <w:pPr>
        <w:widowControl w:val="0"/>
        <w:spacing w:after="0" w:line="240" w:lineRule="auto"/>
        <w:ind w:firstLine="709"/>
        <w:jc w:val="both"/>
      </w:pPr>
    </w:p>
    <w:p w:rsidR="005D518F" w:rsidRDefault="00A0446B">
      <w:pPr>
        <w:spacing w:after="0" w:line="240" w:lineRule="auto"/>
        <w:jc w:val="center"/>
      </w:pPr>
      <w:r>
        <w:t xml:space="preserve">Срок регистрации заявления заявителя, представителя </w:t>
      </w:r>
    </w:p>
    <w:p w:rsidR="005D518F" w:rsidRDefault="005D518F">
      <w:pPr>
        <w:widowControl w:val="0"/>
        <w:spacing w:after="0" w:line="240" w:lineRule="auto"/>
        <w:jc w:val="both"/>
      </w:pPr>
    </w:p>
    <w:p w:rsidR="005D518F" w:rsidRDefault="00A0446B">
      <w:pPr>
        <w:spacing w:after="0" w:line="240" w:lineRule="auto"/>
        <w:ind w:firstLine="708"/>
        <w:jc w:val="both"/>
      </w:pPr>
      <w:r>
        <w:t xml:space="preserve">26.  Управление образования, образовательная организация, КГБУ «МФЦ» регистрирует заявление и представленные документы, приведенные в подразделах Административного регламента, содержащих описание вариантов предоставления государственной услуги, в день их поступления. </w:t>
      </w:r>
    </w:p>
    <w:p w:rsidR="005D518F" w:rsidRDefault="00A0446B">
      <w:pPr>
        <w:spacing w:after="0" w:line="240" w:lineRule="auto"/>
        <w:ind w:firstLine="709"/>
        <w:jc w:val="both"/>
      </w:pPr>
      <w:r>
        <w:t>В случае поступления в Управление образования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в форме электронного документа (пакета электронных документов) посредством единого портала или краевого портала заявление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подлежат регистрации в Единой цифровой платформе.</w:t>
      </w:r>
    </w:p>
    <w:p w:rsidR="005D518F" w:rsidRDefault="00A0446B">
      <w:pPr>
        <w:spacing w:after="0" w:line="240" w:lineRule="auto"/>
        <w:ind w:firstLine="709"/>
        <w:jc w:val="both"/>
      </w:pPr>
      <w:r>
        <w:t>В случае поступления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в форме электронного документа (пакета электронных документов) посредством единого портала или краевого портала в нерабочее время, в том числе в выходной или нерабочий праздничный день, заявление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регистрируется уполномоченным органом местного самоуправления в первый рабочий день, следующий за днем поступления заявления в электронной форме.</w:t>
      </w:r>
    </w:p>
    <w:p w:rsidR="005D518F" w:rsidRDefault="005D518F">
      <w:pPr>
        <w:spacing w:after="0" w:line="240" w:lineRule="auto"/>
        <w:jc w:val="both"/>
      </w:pPr>
    </w:p>
    <w:p w:rsidR="005D518F" w:rsidRDefault="00A0446B">
      <w:pPr>
        <w:spacing w:after="0" w:line="240" w:lineRule="auto"/>
        <w:jc w:val="center"/>
      </w:pPr>
      <w:r>
        <w:t xml:space="preserve">Требования к помещениям, в которых предоставляется </w:t>
      </w:r>
      <w:r>
        <w:br/>
        <w:t>государственная услуга</w:t>
      </w:r>
    </w:p>
    <w:p w:rsidR="005D518F" w:rsidRDefault="005D518F">
      <w:pPr>
        <w:spacing w:after="0" w:line="240" w:lineRule="auto"/>
        <w:jc w:val="center"/>
      </w:pPr>
    </w:p>
    <w:p w:rsidR="005D518F" w:rsidRDefault="00A0446B">
      <w:pPr>
        <w:spacing w:after="0" w:line="240" w:lineRule="auto"/>
        <w:ind w:firstLine="708"/>
        <w:jc w:val="both"/>
      </w:pPr>
      <w:r>
        <w:t>27.  Требования, которым должны соответствовать помещения, в которых предоставляется государственная услуга, в том числе зал ожидания, места для заполнения запросов о предоставлении государственной услуги, информационные стенды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официальных сайтах Управления образования, образовательной организации, КГБУ «МФЦ», а также на едином портале и краевом портале.</w:t>
      </w:r>
    </w:p>
    <w:p w:rsidR="005D518F" w:rsidRDefault="005D518F">
      <w:pPr>
        <w:spacing w:after="120" w:line="240" w:lineRule="auto"/>
        <w:jc w:val="both"/>
      </w:pPr>
    </w:p>
    <w:p w:rsidR="005D518F" w:rsidRDefault="00A0446B">
      <w:pPr>
        <w:widowControl w:val="0"/>
        <w:spacing w:after="0" w:line="240" w:lineRule="auto"/>
        <w:jc w:val="center"/>
        <w:outlineLvl w:val="2"/>
      </w:pPr>
      <w:r>
        <w:t>Показатели доступности и качества государственной услуги</w:t>
      </w:r>
    </w:p>
    <w:p w:rsidR="005D518F" w:rsidRDefault="005D518F">
      <w:pPr>
        <w:widowControl w:val="0"/>
        <w:spacing w:after="120" w:line="240" w:lineRule="auto"/>
        <w:jc w:val="center"/>
        <w:outlineLvl w:val="2"/>
      </w:pPr>
    </w:p>
    <w:p w:rsidR="005D518F" w:rsidRDefault="00A0446B">
      <w:pPr>
        <w:spacing w:after="0" w:line="240" w:lineRule="auto"/>
        <w:ind w:firstLine="708"/>
        <w:jc w:val="both"/>
      </w:pPr>
      <w:r>
        <w:t>28.  Показатели доступности и качества государственной услуги, в которые включены сведения, в том числе о доступности электронных форм документов, необходимых для предоставления государственной услуги, возможности подачи заявления и прилагаемых к нему документов в электронной форме, своевременности предоставления государственной услуги (отсутствии нарушений сроков предоставления государственной услуги), предоставлении государственной услуги в соответствии с вариантом предоставления государственной услуги, удобстве информирования заявителя, представителя о ходе предоставления государственной услуги, а также получения результата предоставления услуги, размещены на официальных сайтах Управления образования, образовательных организаций, КГБУ «МФЦ», а также на едином портале и краевом портале.</w:t>
      </w:r>
    </w:p>
    <w:p w:rsidR="005D518F" w:rsidRDefault="005D518F">
      <w:pPr>
        <w:spacing w:after="120" w:line="240" w:lineRule="auto"/>
        <w:ind w:firstLine="709"/>
        <w:jc w:val="center"/>
      </w:pPr>
    </w:p>
    <w:p w:rsidR="005D518F" w:rsidRDefault="00A0446B">
      <w:pPr>
        <w:spacing w:after="0" w:line="240" w:lineRule="auto"/>
        <w:ind w:left="1" w:firstLine="708"/>
        <w:jc w:val="center"/>
      </w:pPr>
      <w:r>
        <w:t xml:space="preserve">Иные требования к предоставлению государственной услуги, </w:t>
      </w:r>
      <w:r>
        <w:br/>
        <w:t xml:space="preserve">в том числе учитывающие особенности предоставления государственной услуги в КГБУ «МФЦ», и особенности предоставления </w:t>
      </w:r>
      <w:r>
        <w:br/>
        <w:t>государственной услуги в электронной форме</w:t>
      </w:r>
    </w:p>
    <w:p w:rsidR="005D518F" w:rsidRDefault="005D518F">
      <w:pPr>
        <w:widowControl w:val="0"/>
        <w:spacing w:after="120" w:line="240" w:lineRule="auto"/>
        <w:jc w:val="both"/>
        <w:outlineLvl w:val="2"/>
      </w:pPr>
    </w:p>
    <w:p w:rsidR="005D518F" w:rsidRDefault="00A0446B">
      <w:pPr>
        <w:spacing w:after="0" w:line="240" w:lineRule="auto"/>
        <w:ind w:firstLine="709"/>
        <w:jc w:val="both"/>
      </w:pPr>
      <w:r>
        <w:t>29.  Услуги, которые являются необходимыми и обязательными для предоставления государственной услуги, отсутствуют.</w:t>
      </w:r>
    </w:p>
    <w:p w:rsidR="005D518F" w:rsidRDefault="00A0446B">
      <w:pPr>
        <w:spacing w:after="0" w:line="240" w:lineRule="auto"/>
        <w:ind w:firstLine="709"/>
        <w:jc w:val="both"/>
      </w:pPr>
      <w:r>
        <w:t>30.  Для предоставления государственной услуги используются информационные системы: Единая цифровая платформа, единый портал, краевой портал.</w:t>
      </w:r>
    </w:p>
    <w:p w:rsidR="005D518F" w:rsidRDefault="00A0446B">
      <w:pPr>
        <w:spacing w:after="0" w:line="240" w:lineRule="auto"/>
        <w:ind w:firstLine="709"/>
        <w:jc w:val="both"/>
      </w:pPr>
      <w:r>
        <w:t>31.  При предоставлении государственной услуги КГБУ «МФЦ»:</w:t>
      </w:r>
    </w:p>
    <w:p w:rsidR="005D518F" w:rsidRDefault="00A0446B">
      <w:pPr>
        <w:spacing w:after="0" w:line="240" w:lineRule="auto"/>
        <w:ind w:firstLine="709"/>
        <w:jc w:val="both"/>
      </w:pPr>
      <w:r>
        <w:t>соблюдает требования нормативных правовых актов, регулирующих порядок предоставления государственной услуги;</w:t>
      </w:r>
    </w:p>
    <w:p w:rsidR="005D518F" w:rsidRDefault="00A0446B">
      <w:pPr>
        <w:spacing w:after="0" w:line="240" w:lineRule="auto"/>
        <w:ind w:firstLine="709"/>
        <w:jc w:val="both"/>
      </w:pPr>
      <w:r>
        <w:t>регистрирует заявление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в день их поступления и направляет их в уполномоченный орган местного самоуправления в течение 1 рабочего дня со дня поступления заявления с приложенными к нему документами.</w:t>
      </w:r>
    </w:p>
    <w:p w:rsidR="005D518F" w:rsidRDefault="00A0446B">
      <w:pPr>
        <w:spacing w:after="0" w:line="240" w:lineRule="auto"/>
        <w:ind w:firstLine="709"/>
        <w:jc w:val="both"/>
      </w:pPr>
      <w:r>
        <w:t>32. Для получения государственной услуги заявителю, представителю предоставляется возможность подачи документов в электронном виде.</w:t>
      </w:r>
    </w:p>
    <w:p w:rsidR="005D518F" w:rsidRDefault="00A0446B">
      <w:pPr>
        <w:spacing w:after="0" w:line="240" w:lineRule="auto"/>
        <w:ind w:firstLine="709"/>
        <w:jc w:val="both"/>
      </w:pPr>
      <w:r>
        <w:t>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предоставляемые в электронной форме посредством единого портала или краевого портала, подписываются простой электронной подписью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5D518F" w:rsidRDefault="00A0446B">
      <w:pPr>
        <w:spacing w:after="0" w:line="240" w:lineRule="auto"/>
        <w:ind w:firstLine="709"/>
        <w:jc w:val="both"/>
      </w:pPr>
      <w:r>
        <w:t>При подаче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посредством единого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D518F" w:rsidRDefault="00A0446B">
      <w:pPr>
        <w:spacing w:after="0" w:line="240" w:lineRule="auto"/>
        <w:ind w:firstLine="709"/>
        <w:jc w:val="both"/>
      </w:pPr>
      <w:r>
        <w:t>При поступлении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2 рабочих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от 06.04.2011 № 63-ФЗ «Об электронной подписи» (далее – Федеральный закон «Об электронной подписи»).</w:t>
      </w:r>
    </w:p>
    <w:p w:rsidR="005D518F" w:rsidRDefault="00A0446B">
      <w:pPr>
        <w:spacing w:after="0" w:line="240" w:lineRule="auto"/>
        <w:ind w:firstLine="709"/>
        <w:jc w:val="both"/>
      </w:pPr>
      <w:bookmarkStart w:id="2" w:name="Par5"/>
      <w:bookmarkEnd w:id="2"/>
      <w:r>
        <w:t>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2 дней со дня завершения проведения такой проверки принимает решение об отказе в приеме к рассмотрению заявления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и направляет заявителю, представителю уведомление об этом в электронной форме с указанием пунктов статьи 5, 9 или 11 Федерального закона «Об электронной подписи», которые послужили основанием для принятия указанного решения.</w:t>
      </w:r>
    </w:p>
    <w:p w:rsidR="005D518F" w:rsidRDefault="00A0446B">
      <w:pPr>
        <w:spacing w:after="0" w:line="240" w:lineRule="auto"/>
        <w:ind w:firstLine="709"/>
        <w:jc w:val="both"/>
      </w:pPr>
      <w:r>
        <w:t>После получения уведомления заявитель, представитель вправе повторно направить заявление с приложенными к нему документами, приведенными в подразделах Административного регламента, содержащих описание вариантов предоставления государственной услуги, устранив нарушения, которые послужили основанием для отказа в приеме к рассмотрению первичного заявления.</w:t>
      </w:r>
    </w:p>
    <w:p w:rsidR="005D518F" w:rsidRDefault="005D518F">
      <w:pPr>
        <w:spacing w:after="0" w:line="240" w:lineRule="auto"/>
        <w:ind w:firstLine="709"/>
        <w:jc w:val="both"/>
      </w:pPr>
    </w:p>
    <w:p w:rsidR="005D518F" w:rsidRDefault="00A0446B">
      <w:pPr>
        <w:widowControl w:val="0"/>
        <w:spacing w:after="0" w:line="240" w:lineRule="auto"/>
        <w:jc w:val="center"/>
        <w:outlineLvl w:val="1"/>
      </w:pPr>
      <w:r>
        <w:t xml:space="preserve">III. Состав, последовательность и сроки </w:t>
      </w:r>
      <w:r>
        <w:br/>
        <w:t>выполнения административных процедур</w:t>
      </w:r>
    </w:p>
    <w:p w:rsidR="005D518F" w:rsidRDefault="005D518F">
      <w:pPr>
        <w:widowControl w:val="0"/>
        <w:spacing w:after="0" w:line="240" w:lineRule="auto"/>
        <w:ind w:firstLine="709"/>
        <w:jc w:val="center"/>
      </w:pPr>
    </w:p>
    <w:p w:rsidR="005D518F" w:rsidRDefault="00A0446B">
      <w:pPr>
        <w:spacing w:after="0" w:line="240" w:lineRule="auto"/>
        <w:ind w:firstLine="709"/>
        <w:jc w:val="both"/>
      </w:pPr>
      <w:r>
        <w:t>33. Государственная услуга предоставляется в соответствии со следующими вариантами:</w:t>
      </w:r>
    </w:p>
    <w:p w:rsidR="005D518F" w:rsidRDefault="00A0446B">
      <w:pPr>
        <w:spacing w:after="0" w:line="240" w:lineRule="auto"/>
        <w:ind w:firstLine="709"/>
        <w:jc w:val="both"/>
      </w:pPr>
      <w:r>
        <w:t>вариант 1:  при обращении заявителя, представителя за предоставлением выплаты компенсации;</w:t>
      </w:r>
    </w:p>
    <w:p w:rsidR="005D518F" w:rsidRDefault="00A0446B">
      <w:pPr>
        <w:spacing w:after="0" w:line="240" w:lineRule="auto"/>
        <w:jc w:val="both"/>
      </w:pPr>
      <w:r>
        <w:tab/>
        <w:t>вариант 2: при обращении заявителя, представителя за исправлением допущенных ошибок и (или) опечаток в выданных в результате предоставления государственной услуги документах.</w:t>
      </w:r>
    </w:p>
    <w:p w:rsidR="005D518F" w:rsidRDefault="00A0446B">
      <w:pPr>
        <w:spacing w:after="0" w:line="240" w:lineRule="auto"/>
        <w:ind w:firstLine="709"/>
        <w:jc w:val="both"/>
      </w:pPr>
      <w:r>
        <w:t>34. Возможность оставления заявления заявителя, представителя без рассмотрения не предусмотрена.</w:t>
      </w:r>
    </w:p>
    <w:p w:rsidR="005D518F" w:rsidRDefault="005D518F">
      <w:pPr>
        <w:spacing w:after="0" w:line="240" w:lineRule="auto"/>
        <w:ind w:firstLine="709"/>
        <w:jc w:val="both"/>
      </w:pPr>
    </w:p>
    <w:p w:rsidR="005D518F" w:rsidRDefault="00A0446B">
      <w:pPr>
        <w:spacing w:after="0" w:line="240" w:lineRule="auto"/>
        <w:jc w:val="center"/>
        <w:outlineLvl w:val="0"/>
      </w:pPr>
      <w:r>
        <w:t>Профилирование заявителя, представителя</w:t>
      </w:r>
    </w:p>
    <w:p w:rsidR="005D518F" w:rsidRDefault="005D518F">
      <w:pPr>
        <w:spacing w:after="0" w:line="240" w:lineRule="auto"/>
        <w:ind w:firstLine="709"/>
        <w:jc w:val="center"/>
        <w:outlineLvl w:val="0"/>
      </w:pPr>
    </w:p>
    <w:p w:rsidR="005D518F" w:rsidRDefault="00A0446B">
      <w:pPr>
        <w:pStyle w:val="af9"/>
        <w:spacing w:after="0" w:line="240" w:lineRule="auto"/>
        <w:ind w:left="0" w:firstLine="709"/>
        <w:jc w:val="both"/>
        <w:outlineLvl w:val="0"/>
      </w:pPr>
      <w:r>
        <w:t>35. Вариант определяется на основании результата государственной услуги, за предоставлением которой обратился заявитель, представитель, путем анкетирования. Анкетирование заявителя, представителя осуществляется в Управлении образования, образовательной организации, КГБУ «МФЦ» и включает в себя вопросы, позволяющие выявить перечень признаков заявителя, представителя, установленных в приложении № 2 к настоящему Административному регламенту.</w:t>
      </w:r>
    </w:p>
    <w:p w:rsidR="005D518F" w:rsidRDefault="00A0446B">
      <w:pPr>
        <w:pStyle w:val="af9"/>
        <w:spacing w:after="0" w:line="240" w:lineRule="auto"/>
        <w:ind w:left="0" w:firstLine="709"/>
        <w:jc w:val="both"/>
      </w:pPr>
      <w:r>
        <w:t>36.  По результатам получения ответов от заявителя, представителя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w:t>
      </w:r>
    </w:p>
    <w:p w:rsidR="005D518F" w:rsidRDefault="00A0446B">
      <w:pPr>
        <w:spacing w:after="0" w:line="240" w:lineRule="auto"/>
        <w:ind w:firstLine="709"/>
        <w:jc w:val="both"/>
      </w:pPr>
      <w:r>
        <w:t>37.  Описания вариантов, приведенные в настоящем разделе, размещаются в общедоступном для ознакомления месте, на официальных сайтах Управления образования, образовательной организации, КГБУ «МФЦ».</w:t>
      </w:r>
    </w:p>
    <w:p w:rsidR="005D518F" w:rsidRDefault="005D518F">
      <w:pPr>
        <w:spacing w:after="0" w:line="240" w:lineRule="auto"/>
        <w:jc w:val="both"/>
      </w:pPr>
    </w:p>
    <w:p w:rsidR="005D518F" w:rsidRDefault="00A0446B">
      <w:pPr>
        <w:spacing w:after="0" w:line="240" w:lineRule="auto"/>
        <w:jc w:val="center"/>
      </w:pPr>
      <w:r>
        <w:t>Вариант 1</w:t>
      </w:r>
    </w:p>
    <w:p w:rsidR="005D518F" w:rsidRDefault="005D518F">
      <w:pPr>
        <w:spacing w:after="0" w:line="240" w:lineRule="auto"/>
        <w:jc w:val="center"/>
      </w:pPr>
    </w:p>
    <w:p w:rsidR="005D518F" w:rsidRDefault="00A0446B">
      <w:pPr>
        <w:spacing w:after="0" w:line="240" w:lineRule="auto"/>
        <w:ind w:firstLine="709"/>
        <w:jc w:val="both"/>
      </w:pPr>
      <w:r>
        <w:t xml:space="preserve">38.  Максимальный срок предоставления государственной услуги – </w:t>
      </w:r>
      <w:r>
        <w:br/>
        <w:t>35 рабочих дней со дня получения всех необходимых для принятия соответствующего решения документов, указанных в пунктах 43, 44 настоящего Административного регламента.</w:t>
      </w:r>
    </w:p>
    <w:p w:rsidR="005D518F" w:rsidRDefault="00A0446B">
      <w:pPr>
        <w:spacing w:after="0" w:line="240" w:lineRule="auto"/>
        <w:ind w:firstLine="709"/>
        <w:jc w:val="both"/>
      </w:pPr>
      <w:r>
        <w:t>39.  Результатом предоставления государственной услуги является:</w:t>
      </w:r>
    </w:p>
    <w:p w:rsidR="005D518F" w:rsidRDefault="00A0446B">
      <w:pPr>
        <w:spacing w:after="0" w:line="240" w:lineRule="auto"/>
        <w:ind w:firstLine="709"/>
        <w:jc w:val="both"/>
      </w:pPr>
      <w:r>
        <w:t>принятие решения о назначении выплаты (отказе в назначении выплаты) и о выплате (отказе в выплате) компенсации;</w:t>
      </w:r>
    </w:p>
    <w:p w:rsidR="005D518F" w:rsidRDefault="00A0446B">
      <w:pPr>
        <w:spacing w:after="0" w:line="240" w:lineRule="auto"/>
        <w:ind w:firstLine="540"/>
        <w:jc w:val="both"/>
      </w:pPr>
      <w:r>
        <w:t>перечисление компенсации;</w:t>
      </w:r>
    </w:p>
    <w:p w:rsidR="005D518F" w:rsidRDefault="00A0446B">
      <w:pPr>
        <w:spacing w:after="0" w:line="240" w:lineRule="auto"/>
        <w:ind w:firstLine="540"/>
        <w:jc w:val="both"/>
      </w:pPr>
      <w:r>
        <w:t>принятие решения о продолжении выплаты (прекращении выплаты) компенсации.</w:t>
      </w:r>
    </w:p>
    <w:p w:rsidR="005D518F" w:rsidRDefault="00A0446B">
      <w:pPr>
        <w:spacing w:after="0" w:line="240" w:lineRule="auto"/>
        <w:ind w:firstLine="709"/>
        <w:jc w:val="both"/>
      </w:pPr>
      <w:r>
        <w:t>40.  Административные процедуры, осуществляемые при предоставлении государственной услуги в соответствии с настоящим вариантом:</w:t>
      </w:r>
    </w:p>
    <w:p w:rsidR="005D518F" w:rsidRDefault="00A0446B">
      <w:pPr>
        <w:spacing w:after="0" w:line="240" w:lineRule="auto"/>
        <w:ind w:firstLine="709"/>
        <w:jc w:val="both"/>
      </w:pPr>
      <w:r>
        <w:t xml:space="preserve">прием, регистрация заявления и документов, необходимых </w:t>
      </w:r>
      <w:r>
        <w:br/>
        <w:t>для предоставления государственной услуги;</w:t>
      </w:r>
    </w:p>
    <w:p w:rsidR="005D518F" w:rsidRDefault="00A0446B">
      <w:pPr>
        <w:spacing w:after="0" w:line="240" w:lineRule="auto"/>
        <w:ind w:firstLine="709"/>
        <w:jc w:val="both"/>
      </w:pPr>
      <w:r>
        <w:t>межведомственное информационное взаимодействие;</w:t>
      </w:r>
    </w:p>
    <w:p w:rsidR="005D518F" w:rsidRDefault="00A0446B">
      <w:pPr>
        <w:spacing w:after="0" w:line="240" w:lineRule="auto"/>
        <w:ind w:firstLine="709"/>
        <w:jc w:val="both"/>
      </w:pPr>
      <w:r>
        <w:t>принятие решения о предоставлении (об отказе в предоставлении) государственной услуги;</w:t>
      </w:r>
    </w:p>
    <w:p w:rsidR="005D518F" w:rsidRDefault="00A0446B">
      <w:pPr>
        <w:spacing w:after="0" w:line="240" w:lineRule="auto"/>
        <w:ind w:firstLine="709"/>
        <w:jc w:val="both"/>
      </w:pPr>
      <w:r>
        <w:t>выплата компенсации;</w:t>
      </w:r>
    </w:p>
    <w:p w:rsidR="005D518F" w:rsidRDefault="00A0446B">
      <w:pPr>
        <w:spacing w:after="0" w:line="240" w:lineRule="auto"/>
        <w:ind w:firstLine="709"/>
        <w:jc w:val="both"/>
      </w:pPr>
      <w:r>
        <w:t>принятие решения о продолжении выплаты (прекращении выплаты) компенсации.</w:t>
      </w:r>
    </w:p>
    <w:p w:rsidR="005D518F" w:rsidRDefault="005D518F">
      <w:pPr>
        <w:spacing w:after="0" w:line="240" w:lineRule="auto"/>
        <w:ind w:firstLine="709"/>
        <w:jc w:val="both"/>
      </w:pPr>
    </w:p>
    <w:p w:rsidR="005D518F" w:rsidRDefault="00A0446B">
      <w:pPr>
        <w:spacing w:after="0" w:line="240" w:lineRule="auto"/>
        <w:jc w:val="center"/>
      </w:pPr>
      <w:r>
        <w:t xml:space="preserve">Прием, регистрация заявления и документов, необходимых </w:t>
      </w:r>
      <w:r>
        <w:br/>
        <w:t>для предоставления государственной услуги</w:t>
      </w:r>
    </w:p>
    <w:p w:rsidR="005D518F" w:rsidRDefault="005D518F">
      <w:pPr>
        <w:spacing w:after="0" w:line="240" w:lineRule="auto"/>
      </w:pPr>
    </w:p>
    <w:p w:rsidR="005D518F" w:rsidRDefault="00A0446B">
      <w:pPr>
        <w:spacing w:after="0" w:line="240" w:lineRule="auto"/>
        <w:ind w:firstLine="708"/>
        <w:jc w:val="both"/>
      </w:pPr>
      <w:r>
        <w:t>41.  Для получения государственной услуги заявитель, представитель с даты зачисления ребенка в образовательную организацию представляет заявление с приложенными к нему документами, указанными в пунктах 43, 44 настоящего Административного регламента, в уполномоченный орган местного самоуправления одним из следующих способов:</w:t>
      </w:r>
    </w:p>
    <w:p w:rsidR="005D518F" w:rsidRDefault="00A0446B">
      <w:pPr>
        <w:spacing w:after="0" w:line="240" w:lineRule="auto"/>
        <w:ind w:firstLine="709"/>
        <w:jc w:val="both"/>
      </w:pPr>
      <w:r>
        <w:t>1) в электронном виде в форме электронного документа (пакета электронных документов) посредством единого портала или посредством краевого портала;</w:t>
      </w:r>
    </w:p>
    <w:p w:rsidR="005D518F" w:rsidRDefault="00A0446B">
      <w:pPr>
        <w:spacing w:after="0" w:line="240" w:lineRule="auto"/>
        <w:ind w:firstLine="709"/>
        <w:jc w:val="both"/>
      </w:pPr>
      <w:r>
        <w:t>2) лично:</w:t>
      </w:r>
    </w:p>
    <w:p w:rsidR="005D518F" w:rsidRDefault="00A0446B">
      <w:pPr>
        <w:spacing w:after="0" w:line="240" w:lineRule="auto"/>
        <w:ind w:firstLine="709"/>
        <w:jc w:val="both"/>
      </w:pPr>
      <w:r>
        <w:t>через КГБУ «МФЦ»;</w:t>
      </w:r>
    </w:p>
    <w:p w:rsidR="005D518F" w:rsidRDefault="00A0446B">
      <w:pPr>
        <w:spacing w:after="0" w:line="240" w:lineRule="auto"/>
        <w:ind w:firstLine="709"/>
        <w:jc w:val="both"/>
      </w:pPr>
      <w:r>
        <w:t>через образовательную организацию;</w:t>
      </w:r>
    </w:p>
    <w:p w:rsidR="005D518F" w:rsidRDefault="00A0446B">
      <w:pPr>
        <w:spacing w:after="0" w:line="240" w:lineRule="auto"/>
        <w:ind w:firstLine="709"/>
        <w:jc w:val="both"/>
      </w:pPr>
      <w:r>
        <w:t>в Управление образования;</w:t>
      </w:r>
    </w:p>
    <w:p w:rsidR="005D518F" w:rsidRDefault="00A0446B">
      <w:pPr>
        <w:spacing w:after="0" w:line="240" w:lineRule="auto"/>
        <w:ind w:firstLine="709"/>
        <w:jc w:val="both"/>
      </w:pPr>
      <w:r>
        <w:t>3) почтовым отправлением на бумажном носителе с уведомлением о вручении и описью вложения.</w:t>
      </w:r>
    </w:p>
    <w:p w:rsidR="005D518F" w:rsidRDefault="00A0446B">
      <w:pPr>
        <w:spacing w:after="0" w:line="240" w:lineRule="auto"/>
        <w:ind w:firstLine="709"/>
        <w:jc w:val="both"/>
      </w:pPr>
      <w:r>
        <w:t>42.  Для получения государственной услуги заявитель, представитель самостоятельно декларируют в заявлении следующие сведения о доходах семьи заявителя, представителя за три последних календарных месяца, предшествующих месяцу подачи заявителем, представителем заявления, исходя из состава семьи заявителя, представителя на дату подачи заявления (при их наличии):</w:t>
      </w:r>
    </w:p>
    <w:p w:rsidR="005D518F" w:rsidRDefault="00A0446B">
      <w:pPr>
        <w:spacing w:after="0" w:line="240" w:lineRule="auto"/>
        <w:ind w:firstLine="709"/>
        <w:jc w:val="both"/>
      </w:pPr>
      <w:r>
        <w:t>о доходах от реализации в Российской Федерации акций или иных ценных бумаг, а также долей участия в уставном капитале организаций, полученных от участия в инвестиционном товариществе, и других доходах от участия в управлении собственностью организации (дивиденды, выплаты по долевым паям);</w:t>
      </w:r>
    </w:p>
    <w:p w:rsidR="005D518F" w:rsidRDefault="00A0446B">
      <w:pPr>
        <w:spacing w:after="0" w:line="240" w:lineRule="auto"/>
        <w:ind w:firstLine="709"/>
        <w:jc w:val="both"/>
      </w:pPr>
      <w:r>
        <w:t>о доходах, полученных от реализации в Российской Федерации 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rsidR="005D518F" w:rsidRDefault="00A0446B">
      <w:pPr>
        <w:spacing w:after="0" w:line="240" w:lineRule="auto"/>
        <w:ind w:firstLine="709"/>
        <w:jc w:val="both"/>
      </w:pPr>
      <w:r>
        <w:t>о доходах, полученных от сдачи в аренду или иного использования имущества, находящегося в Российской Федерации, в том числе от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rsidR="005D518F" w:rsidRDefault="00A0446B">
      <w:pPr>
        <w:spacing w:after="0" w:line="240" w:lineRule="auto"/>
        <w:ind w:firstLine="709"/>
        <w:jc w:val="both"/>
      </w:pPr>
      <w:r>
        <w:t>о доходах, полученных от использования любых транспортных средств, включая морские, речные, воздушные суда и автомобильные транспортные средства, в связи с перевозками в Российскую Федерацию и (или) из Российской Федерации или в ее пределах;</w:t>
      </w:r>
    </w:p>
    <w:p w:rsidR="005D518F" w:rsidRDefault="00A0446B">
      <w:pPr>
        <w:spacing w:after="0" w:line="240" w:lineRule="auto"/>
        <w:ind w:firstLine="709"/>
        <w:jc w:val="both"/>
      </w:pPr>
      <w:r>
        <w:t>о доходах от реализации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 иного имущества, находящегося в Российской Федерации и принадлежащего физическому лицу;</w:t>
      </w:r>
    </w:p>
    <w:p w:rsidR="005D518F" w:rsidRDefault="00A0446B">
      <w:pPr>
        <w:spacing w:after="0" w:line="240" w:lineRule="auto"/>
        <w:ind w:firstLine="709"/>
        <w:jc w:val="both"/>
      </w:pPr>
      <w:r>
        <w:t>о доходах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p w:rsidR="005D518F" w:rsidRDefault="00A0446B">
      <w:pPr>
        <w:spacing w:after="0" w:line="240" w:lineRule="auto"/>
        <w:ind w:firstLine="709"/>
        <w:jc w:val="both"/>
      </w:pPr>
      <w:r>
        <w:t>об алиментах, получаемых на несовершеннолетних детей;</w:t>
      </w:r>
    </w:p>
    <w:p w:rsidR="005D518F" w:rsidRDefault="00A0446B">
      <w:pPr>
        <w:spacing w:after="0" w:line="240" w:lineRule="auto"/>
        <w:ind w:firstLine="709"/>
        <w:jc w:val="both"/>
      </w:pPr>
      <w:r>
        <w:t>о доходах, получаемых от избирательных комиссий членами избирательных комиссий, осуществляющими свою деятельность в указанных комиссиях не на постоянной основе;</w:t>
      </w:r>
    </w:p>
    <w:p w:rsidR="005D518F" w:rsidRDefault="00A0446B">
      <w:pPr>
        <w:spacing w:after="0" w:line="240" w:lineRule="auto"/>
        <w:ind w:firstLine="709"/>
        <w:jc w:val="both"/>
      </w:pPr>
      <w:r>
        <w:t>о доходах, получаемых физическими лицами от избирательных комиссий, комиссий референдума, а также из избирательного фонда кандидата, избирательного объединения, фонда референдума, созданного инициативной группой по проведению референдума, за выполнение указанными лицами работ, непосредственно связанных с проведением избирательной кампании, кампании референдума;</w:t>
      </w:r>
    </w:p>
    <w:p w:rsidR="005D518F" w:rsidRDefault="00A0446B">
      <w:pPr>
        <w:spacing w:after="0" w:line="240" w:lineRule="auto"/>
        <w:ind w:firstLine="709"/>
        <w:jc w:val="both"/>
      </w:pPr>
      <w:r>
        <w:t>о доходах физических лиц, осуществляющих старательскую деятельность;</w:t>
      </w:r>
    </w:p>
    <w:p w:rsidR="005D518F" w:rsidRDefault="00A0446B">
      <w:pPr>
        <w:spacing w:after="0" w:line="240" w:lineRule="auto"/>
        <w:ind w:firstLine="709"/>
        <w:jc w:val="both"/>
      </w:pPr>
      <w:r>
        <w:t>о наследуемых и подаренных денежных средствах;</w:t>
      </w:r>
    </w:p>
    <w:p w:rsidR="005D518F" w:rsidRDefault="00A0446B">
      <w:pPr>
        <w:spacing w:after="0" w:line="240" w:lineRule="auto"/>
        <w:ind w:firstLine="709"/>
        <w:jc w:val="both"/>
      </w:pPr>
      <w:r>
        <w:t>о дивидендах, выплаченных иностранной организации по акциям (долям) российской организации, признанных отраженными налогоплательщиком в налоговой декларации в составе доходов в соответствии с пунктом 1.1 статьи 208 Налогового кодекса Российской Федерации;</w:t>
      </w:r>
    </w:p>
    <w:p w:rsidR="005D518F" w:rsidRDefault="00A0446B">
      <w:pPr>
        <w:spacing w:after="0" w:line="240" w:lineRule="auto"/>
        <w:ind w:firstLine="709"/>
        <w:jc w:val="both"/>
      </w:pPr>
      <w:r>
        <w:t>о доходах, полученных от использования в Российской Федерации авторских или смежных прав;</w:t>
      </w:r>
    </w:p>
    <w:p w:rsidR="005D518F" w:rsidRDefault="00A0446B">
      <w:pPr>
        <w:spacing w:after="0" w:line="240" w:lineRule="auto"/>
        <w:ind w:firstLine="709"/>
        <w:jc w:val="both"/>
      </w:pPr>
      <w:r>
        <w:t>о денежных эквивалентах, полученных членами семьи заявителя, представителя или заявителем, представителем льгот и социальных гарантий, установленных органами государственной власти Российской Федерации, Красноярского края, органами местного самоуправления.</w:t>
      </w:r>
    </w:p>
    <w:p w:rsidR="005D518F" w:rsidRDefault="00A0446B">
      <w:pPr>
        <w:spacing w:after="0" w:line="240" w:lineRule="auto"/>
        <w:ind w:firstLine="709"/>
        <w:jc w:val="both"/>
        <w:rPr>
          <w:strike/>
        </w:rPr>
      </w:pPr>
      <w:r>
        <w:t>43.  К заявлению прилагаются следующие документы, необходимые для предоставления государственной услуги и обязательные для предоставления заявителем, представителем:</w:t>
      </w:r>
    </w:p>
    <w:p w:rsidR="005D518F" w:rsidRDefault="00A0446B">
      <w:pPr>
        <w:spacing w:after="0" w:line="240" w:lineRule="auto"/>
        <w:ind w:firstLine="709"/>
        <w:jc w:val="both"/>
      </w:pPr>
      <w:r>
        <w:t>1)  копия паспорта гражданина Российской Федерации или иного документа, удостоверяющего личность заявителя, представителя;</w:t>
      </w:r>
    </w:p>
    <w:p w:rsidR="005D518F" w:rsidRDefault="00A0446B">
      <w:pPr>
        <w:spacing w:after="0" w:line="240" w:lineRule="auto"/>
        <w:ind w:firstLine="709"/>
        <w:jc w:val="both"/>
      </w:pPr>
      <w:r>
        <w:t>2)  копия документа, подтверждающего правовой статус родителя ребенка, посещающего образовательную организацию:</w:t>
      </w:r>
    </w:p>
    <w:p w:rsidR="005D518F" w:rsidRDefault="00A0446B">
      <w:pPr>
        <w:spacing w:after="0" w:line="240" w:lineRule="auto"/>
        <w:ind w:firstLine="709"/>
        <w:jc w:val="both"/>
      </w:pPr>
      <w:r>
        <w:t>а)  копия свидетельства о рождении (об усыновлении (удочерении) ребенка или копия вступившего в законную силу решения суда об усыновлении (удочерении) ребенка, копия свидетельства о рождении ребенка, выданного компетентным органом иностранного государства, представляется вместе с его нотариально удостоверенным переводом на русский язык – в случае обращения с документами заявителя;</w:t>
      </w:r>
    </w:p>
    <w:p w:rsidR="005D518F" w:rsidRDefault="00A0446B">
      <w:pPr>
        <w:spacing w:after="0" w:line="240" w:lineRule="auto"/>
        <w:ind w:firstLine="709"/>
        <w:jc w:val="both"/>
      </w:pPr>
      <w:r>
        <w:t>3)  документы, подтверждающие доходы семьи заявителя, представителя за три последних календарных месяца, предшествующих месяцу подачи заявителем, представителем заявления, исходя из состава семьи заявителя, представителя на дату подачи заявления, в том числе:</w:t>
      </w:r>
    </w:p>
    <w:p w:rsidR="005D518F" w:rsidRDefault="00A0446B">
      <w:pPr>
        <w:spacing w:after="0" w:line="240" w:lineRule="auto"/>
        <w:ind w:firstLine="709"/>
        <w:jc w:val="both"/>
      </w:pPr>
      <w:r>
        <w:t>а)  справка о полученных заявителем, представителем (членами его семьи) доходах и удержанных суммах налога на доходы физических лиц, выданная налоговым агентом в соответствии с пунктом 3 статьи 230 Налогового кодекса Российской Федерации;</w:t>
      </w:r>
    </w:p>
    <w:p w:rsidR="005D518F" w:rsidRDefault="00A0446B">
      <w:pPr>
        <w:spacing w:after="0" w:line="240" w:lineRule="auto"/>
        <w:ind w:firstLine="709"/>
        <w:jc w:val="both"/>
      </w:pPr>
      <w:r>
        <w:t>б)  справка о ежемесячных компенсационных выплатах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медицинской организации в постоянном постороннем уходе, либо достигшим возраста 80 лет;</w:t>
      </w:r>
    </w:p>
    <w:p w:rsidR="005D518F" w:rsidRDefault="00A0446B">
      <w:pPr>
        <w:spacing w:after="0" w:line="240" w:lineRule="auto"/>
        <w:ind w:firstLine="709"/>
        <w:jc w:val="both"/>
      </w:pPr>
      <w:r>
        <w:t>в)  справка о выплате ежемесячного пожизненного содержания судей, вышедших в отставку, выданная организацией, осуществляющей выплату ежемесячного пожизненного содержания;</w:t>
      </w:r>
    </w:p>
    <w:p w:rsidR="005D518F" w:rsidRDefault="00A0446B">
      <w:pPr>
        <w:spacing w:after="0" w:line="240" w:lineRule="auto"/>
        <w:ind w:firstLine="709"/>
        <w:jc w:val="both"/>
      </w:pPr>
      <w:r>
        <w:t>г)  справка о выплате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стипендий, устанавливаемых Президентом Российской Федерации или Правительством Российской Федерации, именных стипендий, учрежденных федеральными государственными органами, органами государственной власти субъектов Российской Федерации, уполномоченными органами местного самоуправления, юридическими и физическими лицами, стипендий обучающимся, назначаемых юридическими лицами или физическими лицами, в том числе направившими их на обучение,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5D518F" w:rsidRDefault="00A0446B">
      <w:pPr>
        <w:spacing w:after="0" w:line="240" w:lineRule="auto"/>
        <w:ind w:firstLine="709"/>
        <w:jc w:val="both"/>
      </w:pPr>
      <w:r>
        <w:t>д)  справка о выплате материальной поддержки обучающимся профессиональных образовательных организаций и образовательных организаций высшего образования, осуществляющих оказание государственных услуг в сфере образования за счет бюджетных ассигнований федерального бюджета, выданная организациями, осуществляющими выплату материальной поддержки;</w:t>
      </w:r>
    </w:p>
    <w:p w:rsidR="005D518F" w:rsidRDefault="00A0446B">
      <w:pPr>
        <w:spacing w:after="0" w:line="240" w:lineRule="auto"/>
        <w:ind w:firstLine="709"/>
        <w:jc w:val="both"/>
      </w:pPr>
      <w: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5D518F" w:rsidRDefault="00A0446B">
      <w:pPr>
        <w:spacing w:after="0" w:line="240" w:lineRule="auto"/>
        <w:ind w:firstLine="709"/>
        <w:jc w:val="both"/>
      </w:pPr>
      <w:r>
        <w:t>ж)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выданная организациями, осуществляющими выплату ежемесячного пособия;</w:t>
      </w:r>
    </w:p>
    <w:p w:rsidR="005D518F" w:rsidRDefault="00A0446B">
      <w:pPr>
        <w:spacing w:after="0" w:line="240" w:lineRule="auto"/>
        <w:ind w:firstLine="709"/>
        <w:jc w:val="both"/>
      </w:pPr>
      <w:r>
        <w:t>з)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ежемесячных компенсационных выплат до окончания установленных периодов выплаты), выданная организацией, осуществляющей указанную выплату;</w:t>
      </w:r>
    </w:p>
    <w:p w:rsidR="005D518F" w:rsidRDefault="00A0446B">
      <w:pPr>
        <w:spacing w:after="0" w:line="240" w:lineRule="auto"/>
        <w:ind w:firstLine="709"/>
        <w:jc w:val="both"/>
      </w:pPr>
      <w:r>
        <w:t>и)  справка о выплате надбавок и доплат (кроме носящих единовременный характер) ко всем видам выплат, установленным нормативными правовыми актами Российской Федерации, Красноярского края, уполномоченных органов местного самоуправления, локальными нормативными актами организаций, коллективными договорами, соглашениями (в случае, если выплата надбавок и доплат не осуществляется органами власти Красноярского края, органами местного самоуправления);</w:t>
      </w:r>
    </w:p>
    <w:p w:rsidR="005D518F" w:rsidRDefault="00A0446B">
      <w:pPr>
        <w:spacing w:after="0" w:line="240" w:lineRule="auto"/>
        <w:ind w:firstLine="709"/>
        <w:jc w:val="both"/>
      </w:pPr>
      <w:r>
        <w:t>к)  справка о выплате денежного довольствия сотрудникам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 носящих постоянный характер, и продовольственного обеспечения, установленных законодательством Российской Федерации;</w:t>
      </w:r>
    </w:p>
    <w:p w:rsidR="005D518F" w:rsidRDefault="00A0446B">
      <w:pPr>
        <w:spacing w:after="0" w:line="240" w:lineRule="auto"/>
        <w:ind w:firstLine="709"/>
        <w:jc w:val="both"/>
      </w:pPr>
      <w:r>
        <w:t>л)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выплачиваемой отдельным категориям военнослужащих, проходящих военную службу по контракту, выданная организациями, осуществляющими указанные выплаты;</w:t>
      </w:r>
    </w:p>
    <w:p w:rsidR="005D518F" w:rsidRDefault="00A0446B">
      <w:pPr>
        <w:spacing w:after="0" w:line="240" w:lineRule="auto"/>
        <w:ind w:firstLine="709"/>
        <w:jc w:val="both"/>
      </w:pPr>
      <w:r>
        <w:t>м)  справка о выплате единовременного пособия при увольнении из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других органов, в которых законодательством Российской Федерации предусмотрено прохождение федеральной государственной службы, связанная с правоохранительной деятельностью;</w:t>
      </w:r>
    </w:p>
    <w:p w:rsidR="005D518F" w:rsidRDefault="00A0446B">
      <w:pPr>
        <w:spacing w:after="0" w:line="240" w:lineRule="auto"/>
        <w:ind w:firstLine="709"/>
        <w:jc w:val="both"/>
      </w:pPr>
      <w:r>
        <w:t>н)  сведения о размере доходов индивидуального предпринимателя</w:t>
      </w:r>
      <w:r>
        <w:br/>
        <w:t>от занятий предпринимательской деятельностью (включая доходы, полученные в результате деятельности крестьянского (фермерского) хозяйства);</w:t>
      </w:r>
    </w:p>
    <w:p w:rsidR="005D518F" w:rsidRDefault="00A0446B">
      <w:pPr>
        <w:spacing w:after="0" w:line="240" w:lineRule="auto"/>
        <w:ind w:firstLine="709"/>
        <w:jc w:val="both"/>
      </w:pPr>
      <w:r>
        <w:t>о)  сведения о размере доходов, полученных в рамках применения специального налогового режима «Налог на профессиональный доход»;</w:t>
      </w:r>
    </w:p>
    <w:p w:rsidR="005D518F" w:rsidRDefault="00A0446B">
      <w:pPr>
        <w:spacing w:after="0" w:line="240" w:lineRule="auto"/>
        <w:ind w:firstLine="709"/>
        <w:jc w:val="both"/>
      </w:pPr>
      <w:r>
        <w:t>4)  документы, подтверждающие состав семьи заявителя, представителя:</w:t>
      </w:r>
    </w:p>
    <w:p w:rsidR="005D518F" w:rsidRDefault="00A0446B">
      <w:pPr>
        <w:spacing w:after="0" w:line="240" w:lineRule="auto"/>
        <w:ind w:firstLine="709"/>
        <w:jc w:val="both"/>
      </w:pPr>
      <w:r>
        <w:t>а)  копия документа, подтверждающего приобретение ребенком полной дееспособности до достижения им совершеннолетия: свидетельства о заключении брака, вступившего в законную силу решения суда об объявлении ребенка полностью дееспособным (эмансипированным)</w:t>
      </w:r>
    </w:p>
    <w:p w:rsidR="005D518F" w:rsidRDefault="00A0446B">
      <w:pPr>
        <w:spacing w:after="0" w:line="240" w:lineRule="auto"/>
        <w:ind w:firstLine="709"/>
        <w:jc w:val="both"/>
      </w:pPr>
      <w:r>
        <w:t>б)  сведения, подтверждающие прохождение супругом (супругой) заявителя, представителя военной службы по призыву;</w:t>
      </w:r>
    </w:p>
    <w:p w:rsidR="005D518F" w:rsidRDefault="00A0446B">
      <w:pPr>
        <w:spacing w:after="0" w:line="240" w:lineRule="auto"/>
        <w:ind w:firstLine="709"/>
        <w:jc w:val="both"/>
      </w:pPr>
      <w:r>
        <w:t>в)  приговор, постановления суда, справки исправительного учреждения (места содержания под стражей) или справки медицинской организации, оказывающей психиатрическую помощь в стационарных условиях, подтверждающих, что супруг (супруга) заявителя, представителя отсутствует в семье в связи с отбыванием наказания в виде реального лишения свободы, в связи с избранием в отношении его меры пресечения в виде заключения под стражу или в связи с назначением ему принудительных мер медицинского характера в виде принудительного лечения в медицинской организации, оказывающей психиатрическую помощь в стационарных условиях (в случае выдачи справки медицинской организацией, оказывающей психиатрическую помощь в стационарных условиях, не подведомственной федеральному органу исполнительной власти или исполнительному органу государственной власти Красноярского края);</w:t>
      </w:r>
    </w:p>
    <w:p w:rsidR="005D518F" w:rsidRDefault="00A0446B">
      <w:pPr>
        <w:spacing w:after="0" w:line="240" w:lineRule="auto"/>
        <w:ind w:firstLine="709"/>
        <w:jc w:val="both"/>
      </w:pPr>
      <w:r>
        <w:t>г)  информация органов, осуществляющих оперативно-разыскную деятельность, о результатах оперативно-разыскных мероприятий по установлению места нахождения родителя ребенка, супруга;</w:t>
      </w:r>
    </w:p>
    <w:p w:rsidR="005D518F" w:rsidRDefault="00A0446B">
      <w:pPr>
        <w:spacing w:after="0" w:line="240" w:lineRule="auto"/>
        <w:ind w:firstLine="709"/>
        <w:jc w:val="both"/>
      </w:pPr>
      <w:r>
        <w:t>д)  копия справки с места учебы совершеннолетнего ребенка (детей) заявителя, представителя,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5D518F" w:rsidRDefault="00A0446B">
      <w:pPr>
        <w:spacing w:after="0" w:line="240" w:lineRule="auto"/>
        <w:ind w:firstLine="709"/>
        <w:jc w:val="both"/>
      </w:pPr>
      <w:r>
        <w:t>е)  копия свидетельства о заключении (расторжении) брака между родителями (законными представителями) ребенка (детей), проживающего в семье;</w:t>
      </w:r>
    </w:p>
    <w:p w:rsidR="005D518F" w:rsidRDefault="00A0446B">
      <w:pPr>
        <w:spacing w:after="0" w:line="240" w:lineRule="auto"/>
        <w:ind w:firstLine="709"/>
        <w:jc w:val="both"/>
      </w:pPr>
      <w:r>
        <w:t>5)  согласие лиц, указанных в заявлении, на обработку их персональных данных – в случае личного обращения заявителя, представителя.</w:t>
      </w:r>
    </w:p>
    <w:p w:rsidR="005D518F" w:rsidRDefault="00A0446B">
      <w:pPr>
        <w:spacing w:after="0" w:line="240" w:lineRule="auto"/>
        <w:ind w:firstLine="709"/>
        <w:jc w:val="both"/>
      </w:pPr>
      <w:r>
        <w:t>44.  К заявлению прилагаются следующие документы, которые заявитель, представитель вправе предоставить по собственной инициативе:</w:t>
      </w:r>
    </w:p>
    <w:p w:rsidR="005D518F" w:rsidRDefault="00A0446B">
      <w:pPr>
        <w:spacing w:after="0" w:line="240" w:lineRule="auto"/>
        <w:ind w:firstLine="709"/>
        <w:jc w:val="both"/>
      </w:pPr>
      <w:r>
        <w:t>1)  копия документа, подтверждающего правовой статус родителя ребенка, посещающего образовательную организацию:</w:t>
      </w:r>
    </w:p>
    <w:p w:rsidR="005D518F" w:rsidRDefault="00A0446B">
      <w:pPr>
        <w:spacing w:after="0" w:line="240" w:lineRule="auto"/>
        <w:ind w:firstLine="709"/>
        <w:jc w:val="both"/>
      </w:pPr>
      <w:r>
        <w:t>а)   копия свидетельства о рождении ребенка, выданного органами записи актов гражданского состояния или консульскими учреждениями Российской Федерации – в случае обращения с документами заявителя ребенка;</w:t>
      </w:r>
    </w:p>
    <w:p w:rsidR="005D518F" w:rsidRDefault="00A0446B">
      <w:pPr>
        <w:spacing w:after="0" w:line="240" w:lineRule="auto"/>
        <w:ind w:firstLine="709"/>
        <w:jc w:val="both"/>
      </w:pPr>
      <w:r>
        <w:t>б)  копия акта органа опеки и попечительства о назначении опекуном либо договора об осуществлении опеки (в том числе договора о приемной семье) – в случае обращения с документами представителя  (за исключением заявителя);</w:t>
      </w:r>
    </w:p>
    <w:p w:rsidR="005D518F" w:rsidRDefault="00A0446B">
      <w:pPr>
        <w:spacing w:after="0" w:line="240" w:lineRule="auto"/>
        <w:ind w:firstLine="709"/>
        <w:jc w:val="both"/>
      </w:pPr>
      <w:r>
        <w:t>2)  копия страхового свидетельства обязательного пенсионного страхования заявителя, представителя или иного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(при наличии такой регистрации);</w:t>
      </w:r>
    </w:p>
    <w:p w:rsidR="005D518F" w:rsidRDefault="00A0446B">
      <w:pPr>
        <w:spacing w:after="0" w:line="240" w:lineRule="auto"/>
        <w:ind w:firstLine="709"/>
        <w:jc w:val="both"/>
      </w:pPr>
      <w:r>
        <w:t>3)  документы, подтверждающие доходы семьи заявителя, представителя за три последних календарных месяца, предшествующих месяцу подачи заявителем, представителем заявления, исходя из состава семьи заявителя, представителя на дату подачи заявления, в том числе:</w:t>
      </w:r>
    </w:p>
    <w:p w:rsidR="005D518F" w:rsidRDefault="00A0446B">
      <w:pPr>
        <w:spacing w:after="0" w:line="240" w:lineRule="auto"/>
        <w:ind w:firstLine="709"/>
        <w:jc w:val="both"/>
      </w:pPr>
      <w:r>
        <w:t>а) справка о выплате пенсий, ежемесячных выплат, дополнительного ежемесячного материального обеспечения пенсионеров, выданная  Фондом пенсионного и социального страхования Российской Федерации;</w:t>
      </w:r>
    </w:p>
    <w:p w:rsidR="005D518F" w:rsidRDefault="00A0446B">
      <w:pPr>
        <w:spacing w:after="0" w:line="240" w:lineRule="auto"/>
        <w:ind w:firstLine="709"/>
        <w:jc w:val="both"/>
      </w:pPr>
      <w:r>
        <w:t>б)  справка о выплате пособия по безработице безработным гражданам, материальной помощи в связи с истечением установленного периода выплаты пособия по безработице, материальной поддержки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w:t>
      </w:r>
    </w:p>
    <w:p w:rsidR="005D518F" w:rsidRDefault="00A0446B">
      <w:pPr>
        <w:spacing w:after="0" w:line="240" w:lineRule="auto"/>
        <w:ind w:firstLine="709"/>
        <w:jc w:val="both"/>
      </w:pPr>
      <w:r>
        <w:t xml:space="preserve">в)  справка о выплате пособия по временной нетрудоспособности, выданная Фондом пенсионного и социального страхования Российской Федерации, за исключением случая, когда назначение и выплата пособия по временной нетрудоспособности осуществлялась лицом, производящим выплаты физическим лицам, подлежащим обязательному социальному страхованию на случай временной нетрудоспособности и в связи с материнством в соответствии с Федеральным законом от 29.12.2006 </w:t>
      </w:r>
      <w:r>
        <w:br/>
        <w:t>№ 255-ФЗ «Об обязательном социальном страховании на случай временной нетрудоспособности и в связи с материнством», по месту работы (службы, иной деятельности) заявителя, представителя и (или) членов его семьи;</w:t>
      </w:r>
    </w:p>
    <w:p w:rsidR="005D518F" w:rsidRDefault="00A0446B">
      <w:pPr>
        <w:spacing w:after="0" w:line="240" w:lineRule="auto"/>
        <w:ind w:firstLine="709"/>
        <w:jc w:val="both"/>
      </w:pPr>
      <w:r>
        <w:t>г)  справка о выплате пособия по беременности и родам, ежемесячного пособия в связи с рождением и воспитанием ребенка, ежемесячного пособия женщине, вставшей на учет в медицинской организации в ранние сроки беременности (в случае сохранения права на получение ежемесячного пособия до окончания установленных периодов выплаты), выданная Фондом пенсионного и социального страхования Российской Федерации;</w:t>
      </w:r>
    </w:p>
    <w:p w:rsidR="005D518F" w:rsidRDefault="00A0446B">
      <w:pPr>
        <w:spacing w:after="0" w:line="240" w:lineRule="auto"/>
        <w:ind w:firstLine="709"/>
        <w:jc w:val="both"/>
      </w:pPr>
      <w:r>
        <w:t>д)  справка о выплате единовременного пособия при рождении ребенка, выданная Фондом  пенсионного и социального страхования Российской Федерации;</w:t>
      </w:r>
    </w:p>
    <w:p w:rsidR="005D518F" w:rsidRDefault="00A0446B">
      <w:pPr>
        <w:spacing w:after="0" w:line="240" w:lineRule="auto"/>
        <w:ind w:firstLine="709"/>
        <w:jc w:val="both"/>
      </w:pPr>
      <w:r>
        <w:t>е) справка о ежемесячной выплате в связи с рождением (усыновлением) первого ребенка и (или) ежемесячной выплате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выданной Фондом  пенсионного и социального страхования Российской Федерации, справки о ежемесячной денежной выплате на ребенка в возрасте от 3 до 7 лет включительно, выданная территориальным отделением краевого государственного казенного учреждения «Управление социальной защиты населения»;</w:t>
      </w:r>
    </w:p>
    <w:p w:rsidR="005D518F" w:rsidRDefault="00A0446B">
      <w:pPr>
        <w:spacing w:after="0" w:line="240" w:lineRule="auto"/>
        <w:ind w:firstLine="709"/>
        <w:jc w:val="both"/>
      </w:pPr>
      <w:r>
        <w:t>ж)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 выданная Фондом пенсионного и социального страхования Российской Федерации;</w:t>
      </w:r>
    </w:p>
    <w:p w:rsidR="005D518F" w:rsidRDefault="00A0446B">
      <w:pPr>
        <w:spacing w:after="0" w:line="240" w:lineRule="auto"/>
        <w:ind w:firstLine="709"/>
        <w:jc w:val="both"/>
      </w:pPr>
      <w:r>
        <w:t>з)  справка о выплате единовременного пособия при передаче ребенка на воспитание в семью, выданная территориальным органом Фонда пенсионного и социального страхования Российской Федерации;</w:t>
      </w:r>
    </w:p>
    <w:p w:rsidR="005D518F" w:rsidRDefault="00A0446B">
      <w:pPr>
        <w:spacing w:after="0" w:line="240" w:lineRule="auto"/>
        <w:ind w:firstLine="709"/>
        <w:jc w:val="both"/>
      </w:pPr>
      <w:r>
        <w:t>и)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w:t>
      </w:r>
    </w:p>
    <w:p w:rsidR="005D518F" w:rsidRDefault="00A0446B">
      <w:pPr>
        <w:spacing w:after="0" w:line="240" w:lineRule="auto"/>
        <w:ind w:firstLine="709"/>
        <w:jc w:val="both"/>
      </w:pPr>
      <w:r>
        <w:t>к)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w:t>
      </w:r>
    </w:p>
    <w:p w:rsidR="005D518F" w:rsidRDefault="00A0446B">
      <w:pPr>
        <w:spacing w:after="0" w:line="240" w:lineRule="auto"/>
        <w:ind w:firstLine="709"/>
        <w:jc w:val="both"/>
      </w:pPr>
      <w:r>
        <w:t>л)  справка о выплате ежемесячных страховых выплат застрахованному лицу, выплачиваемых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выданная Фондом  пенсионного и социального страхования Российской Федерации;</w:t>
      </w:r>
    </w:p>
    <w:p w:rsidR="005D518F" w:rsidRDefault="00A0446B">
      <w:pPr>
        <w:spacing w:after="0" w:line="240" w:lineRule="auto"/>
        <w:ind w:firstLine="709"/>
        <w:jc w:val="both"/>
      </w:pPr>
      <w:r>
        <w:t>м)  справка о выплате надбавок и доплат (кроме носящих единовременный характер) ко всем видам выплат, установленным нормативными правовыми актами Российской Федерации, Красноярского края, уполномоченных органов местного самоуправления, локальными нормативными актами организаций, коллективными договорами, соглашениями (в случае, если выплата надбавок и доплат осуществляется органами власти Красноярского края, органами местного самоуправления);</w:t>
      </w:r>
    </w:p>
    <w:p w:rsidR="005D518F" w:rsidRDefault="00A0446B">
      <w:pPr>
        <w:spacing w:after="0" w:line="240" w:lineRule="auto"/>
        <w:ind w:firstLine="709"/>
        <w:jc w:val="both"/>
      </w:pPr>
      <w:r>
        <w:t>н)  справка о выплате денежного довольствия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p w:rsidR="005D518F" w:rsidRDefault="00A0446B">
      <w:pPr>
        <w:spacing w:after="0" w:line="240" w:lineRule="auto"/>
        <w:ind w:firstLine="709"/>
        <w:jc w:val="both"/>
      </w:pPr>
      <w:r>
        <w:t>о)  справка о выплате единовременного пособия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w:t>
      </w:r>
    </w:p>
    <w:p w:rsidR="005D518F" w:rsidRDefault="00A0446B">
      <w:pPr>
        <w:spacing w:after="0" w:line="240" w:lineRule="auto"/>
        <w:ind w:firstLine="709"/>
        <w:jc w:val="both"/>
      </w:pPr>
      <w:r>
        <w:t>4)  документы, подтверждающие состав семьи заявителя, представителя:</w:t>
      </w:r>
    </w:p>
    <w:p w:rsidR="005D518F" w:rsidRDefault="00A0446B">
      <w:pPr>
        <w:spacing w:after="0" w:line="240" w:lineRule="auto"/>
        <w:ind w:firstLine="709"/>
        <w:jc w:val="both"/>
      </w:pPr>
      <w:r>
        <w:t>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 решение органа опеки и попечительства об объявлении ребенка полностью дееспособным (эмансипированным);</w:t>
      </w:r>
    </w:p>
    <w:p w:rsidR="005D518F" w:rsidRDefault="00A0446B">
      <w:pPr>
        <w:spacing w:after="0" w:line="240" w:lineRule="auto"/>
        <w:ind w:firstLine="709"/>
        <w:jc w:val="both"/>
      </w:pPr>
      <w:r>
        <w:t>б)  копия вступившего в законную силу решения суда о лишении одного из родителей ребенка родительских прав (об ограничении в родительских правах) в отношении ребенка;</w:t>
      </w:r>
    </w:p>
    <w:p w:rsidR="005D518F" w:rsidRDefault="00A0446B">
      <w:pPr>
        <w:spacing w:after="0" w:line="240" w:lineRule="auto"/>
        <w:ind w:firstLine="709"/>
        <w:jc w:val="both"/>
      </w:pPr>
      <w:r>
        <w:t>в)  документ, подтверждающий обучение супруга (супруги) заявителя, представителя в военной профессиональной образовательной организации или военной образовательной организации высшего образования до заключения контракта о прохождении военной службы;</w:t>
      </w:r>
    </w:p>
    <w:p w:rsidR="005D518F" w:rsidRDefault="00A0446B">
      <w:pPr>
        <w:spacing w:after="0" w:line="240" w:lineRule="auto"/>
        <w:ind w:firstLine="709"/>
        <w:jc w:val="both"/>
      </w:pPr>
      <w:r>
        <w:t>г)  справка медицинской организации, оказывающей психиатрическую помощь в стационарных условиях, подтверждающая, что супруг (супруга) заявителя, представителя отсутствует в семье в связи с отбыванием наказания в виде реального лишения свободы, в связи с избранием в отношении его меры пресечения в виде заключения под стражу или в связи с назначением ему принудительных мер медицинского характера в виде принудительного лечения в медицинской организации, оказывающей психиатрическую помощь в стационарных условиях (в случае выдачи справки медицинской организацией, оказывающей психиатрическую помощь в стационарных условиях, не подведомственной федеральному органу исполнительной власти или исполнительному органу государственной власти Красноярского края);</w:t>
      </w:r>
    </w:p>
    <w:p w:rsidR="005D518F" w:rsidRDefault="00A0446B">
      <w:pPr>
        <w:spacing w:after="0" w:line="240" w:lineRule="auto"/>
        <w:ind w:firstLine="709"/>
        <w:jc w:val="both"/>
      </w:pPr>
      <w:r>
        <w:t>д)  копия свидетельства о заключении (расторжении)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(расторжении) брака, выданного органами записи актов гражданского состояния или консульскими учреждениями Российской Федерации;</w:t>
      </w:r>
    </w:p>
    <w:p w:rsidR="005D518F" w:rsidRDefault="00A0446B">
      <w:pPr>
        <w:spacing w:after="0" w:line="240" w:lineRule="auto"/>
        <w:ind w:firstLine="709"/>
        <w:jc w:val="both"/>
      </w:pPr>
      <w:r>
        <w:t>е)  копия свидетельства об установлении отцовства (материнства) или копия вступившего в законную силу решения суда об установлении или оспаривании отцовства (материнства) в отношении ребенка (детей), проживающего в семье;</w:t>
      </w:r>
    </w:p>
    <w:p w:rsidR="005D518F" w:rsidRDefault="00A0446B">
      <w:pPr>
        <w:spacing w:after="0" w:line="240" w:lineRule="auto"/>
        <w:ind w:firstLine="709"/>
        <w:jc w:val="both"/>
      </w:pPr>
      <w:r>
        <w:t>ж)  копия свидетельства о перемене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5D518F" w:rsidRDefault="00A0446B">
      <w:pPr>
        <w:spacing w:after="0" w:line="240" w:lineRule="auto"/>
        <w:ind w:firstLine="709"/>
        <w:jc w:val="both"/>
      </w:pPr>
      <w:r>
        <w:t>з)  копия решения органа опеки и попечительства об отобрании у родителей (законных представителей) (или одного из них) ребенка (детей) при непосредственной угрозе его жизни или здоровью.</w:t>
      </w:r>
    </w:p>
    <w:p w:rsidR="005D518F" w:rsidRDefault="00A0446B">
      <w:pPr>
        <w:spacing w:after="0" w:line="240" w:lineRule="auto"/>
        <w:ind w:firstLine="709"/>
        <w:jc w:val="both"/>
      </w:pPr>
      <w:r>
        <w:t>45. Документы, указанные в подпункте 3 пункта 43 и подпункте 3 пункта 44 настоящего Административного регламента, представляются заявителем, представителем при наличии соответствующего дохода у него и (или) членов его семьи.</w:t>
      </w:r>
    </w:p>
    <w:p w:rsidR="005D518F" w:rsidRDefault="00A0446B">
      <w:pPr>
        <w:spacing w:after="0" w:line="240" w:lineRule="auto"/>
        <w:ind w:firstLine="709"/>
        <w:jc w:val="both"/>
      </w:pPr>
      <w:r>
        <w:t>Документы, указанные в подпункте 4 пункта 43 и подпункте 4 пункта 44 настоящего Административного регламента, представляются заявителем, представителем при наличии в составе семьи заявителя, представителя членов семьи, не подлежащих учету при исчислении величины среднедушевого дохода семьи в соответствии с пунктом 55 настоящего Административного регламента.</w:t>
      </w:r>
    </w:p>
    <w:p w:rsidR="005D518F" w:rsidRDefault="00A0446B">
      <w:pPr>
        <w:spacing w:after="0" w:line="240" w:lineRule="auto"/>
        <w:ind w:firstLine="709"/>
        <w:jc w:val="both"/>
      </w:pPr>
      <w:r>
        <w:t>При наличии в семье двух или более детей копии документов, предусмотренных подпунктом 2 пункта 43 и подпунктом 1 пункта 44  настоящего Административного регламента, представляются на каждого ребенка.</w:t>
      </w:r>
    </w:p>
    <w:p w:rsidR="005D518F" w:rsidRDefault="00A0446B">
      <w:pPr>
        <w:spacing w:after="0" w:line="240" w:lineRule="auto"/>
        <w:ind w:firstLine="709"/>
        <w:jc w:val="both"/>
      </w:pPr>
      <w:r>
        <w:t>46.  В случае предоставления заявления с приложенными к нему документами, указанными в пунктах 43, 44 настоящего Административного регламента, заявителем, представителем лично предоставляются копии указанных документов, заверенные организациями, выдавшими их, или заверенные нотариально. В случае если копии документов, указанные в пунктах 43, 44 настоящего Административного регламента,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представителю.</w:t>
      </w:r>
    </w:p>
    <w:p w:rsidR="005D518F" w:rsidRDefault="00A0446B">
      <w:pPr>
        <w:spacing w:after="0" w:line="240" w:lineRule="auto"/>
        <w:ind w:firstLine="709"/>
        <w:jc w:val="both"/>
      </w:pPr>
      <w:r>
        <w:t>47.  В случае направления заявления с приложенными к нему документами, указанными в пунктах 43, 44 настоящего Административного регламента, по почте направляются копии указанных документов, заверенные организациями, выдавшими их, или нотариально.</w:t>
      </w:r>
    </w:p>
    <w:p w:rsidR="005D518F" w:rsidRDefault="00A0446B">
      <w:pPr>
        <w:spacing w:after="0" w:line="240" w:lineRule="auto"/>
        <w:ind w:firstLine="709"/>
        <w:jc w:val="both"/>
      </w:pPr>
      <w:r>
        <w:t>48.  Поступившее в образовательную организацию, Управление образования, КГБУ «МФЦ» заявление с приложенными к нему документами, указанными в пунктах 43, 44 настоящего Административного регламента, регистрируется в день его поступления.</w:t>
      </w:r>
    </w:p>
    <w:p w:rsidR="005D518F" w:rsidRDefault="00A0446B">
      <w:pPr>
        <w:spacing w:after="0" w:line="240" w:lineRule="auto"/>
        <w:ind w:firstLine="709"/>
        <w:jc w:val="both"/>
      </w:pPr>
      <w:r>
        <w:t>При поступлении в Управление образования заявления с приложенными к нему документами, указанными в пунктах 43, 44 настоящего Административного регламента, в форме электронного документа (пакета электронных документов) посредством единого портала или краевого портала заявление с приложенными к нему документами, указанными в пунктах 43, 44 настоящего Административного регламента, подлежит регистрации в Единой цифровой платформе.</w:t>
      </w:r>
    </w:p>
    <w:p w:rsidR="005D518F" w:rsidRDefault="00A0446B">
      <w:pPr>
        <w:spacing w:after="0" w:line="240" w:lineRule="auto"/>
        <w:ind w:firstLine="709"/>
        <w:jc w:val="both"/>
      </w:pPr>
      <w:r>
        <w:t>В случае поступления заявления с приложенными к нему документами, указанными в пунктах 43, 44 настоящего Административного регламента, в форме электронного документа (пакета электронных документов) посредством единого портала или краевого портала в нерабочее время, в том числе в выходной или нерабочий праздничный день, заявление с приложенными к нему документами, указанными в пунктах 43, 44 настоящего Административного регламента, регистрируется Управлением образования в первый рабочий день, следующий за днем поступления заявления электронной форме.</w:t>
      </w:r>
    </w:p>
    <w:p w:rsidR="005D518F" w:rsidRDefault="00A0446B">
      <w:pPr>
        <w:spacing w:after="0" w:line="240" w:lineRule="auto"/>
        <w:ind w:firstLine="709"/>
        <w:jc w:val="both"/>
      </w:pPr>
      <w:r>
        <w:t>49.  Заявление с приложенными к нему документами, указанными в пунктах 43, 44 настоящего Административного регламента, поданное посредством единого портала или краевого портала, подписывается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5D518F" w:rsidRDefault="00A0446B">
      <w:pPr>
        <w:spacing w:after="0" w:line="240" w:lineRule="auto"/>
        <w:ind w:firstLine="709"/>
        <w:jc w:val="both"/>
      </w:pPr>
      <w:r>
        <w:t>При подаче заявления с приложенными к нему документами, указанными в пунктах 43, 44 настоящего Административного регламента, посредством единого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D518F" w:rsidRDefault="00A0446B">
      <w:pPr>
        <w:spacing w:after="0" w:line="240" w:lineRule="auto"/>
        <w:ind w:firstLine="709"/>
        <w:jc w:val="both"/>
      </w:pPr>
      <w:r>
        <w:t>При поступлении заявления с приложенными к нему документами, указанными в пунктах 43, 44 настоящего Административного регламента, подписанного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2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«Об электронной подписи».</w:t>
      </w:r>
    </w:p>
    <w:p w:rsidR="005D518F" w:rsidRDefault="00A0446B">
      <w:pPr>
        <w:spacing w:after="0" w:line="240" w:lineRule="auto"/>
        <w:ind w:firstLine="709"/>
        <w:jc w:val="both"/>
      </w:pPr>
      <w:r>
        <w:t>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2 дней со дня завершения проведения такой проверки принимает решение об отказе в приеме к рассмотрению заявления и документов, указанных в пунктах 43, 44 настоящего Административного регламента, и направляет заявителю, представителю уведомление об этом в электронной форме с указанием пунктов статей 5, 9 или статьи 11 Федерального закона «Об электронной подписи», которые послужили основанием для принятия указанного решения.</w:t>
      </w:r>
    </w:p>
    <w:p w:rsidR="005D518F" w:rsidRDefault="00A0446B">
      <w:pPr>
        <w:spacing w:after="0" w:line="240" w:lineRule="auto"/>
        <w:ind w:firstLine="709"/>
        <w:jc w:val="both"/>
      </w:pPr>
      <w:r>
        <w:t>Уведомление об отказе в приеме к рассмотрению заявления и документов, указанных в пунктах 43, 44 настоящего Административного регламента, подписывается усиленной квалифицированной электронной подписью руководителя Управления образования и направляется заявителю, представителю способом, указанным в заявлении.</w:t>
      </w:r>
    </w:p>
    <w:p w:rsidR="005D518F" w:rsidRDefault="00A0446B">
      <w:pPr>
        <w:spacing w:after="0" w:line="240" w:lineRule="auto"/>
        <w:ind w:firstLine="709"/>
        <w:jc w:val="both"/>
      </w:pPr>
      <w:r>
        <w:t>После получения уведомления заявитель, представитель вправе повторно направить заявление с приложенными к нему документами, указанными в пунктах 43, 44 настоящего Административного регламента, устранив нарушения, которые послужили основанием для отказа в приеме к рассмотрению первичного заявления.</w:t>
      </w:r>
    </w:p>
    <w:p w:rsidR="005D518F" w:rsidRDefault="00A0446B">
      <w:pPr>
        <w:spacing w:after="0" w:line="240" w:lineRule="auto"/>
        <w:ind w:firstLine="709"/>
        <w:jc w:val="both"/>
      </w:pPr>
      <w:r>
        <w:t>50.  Образовательная организация, КГБУ «МФЦ» в течение 1 рабочего дня со дня поступления заявления и документов, указанных в пунктах 43, 44 настоящего Административного регламента, направляют их в Управление образования.</w:t>
      </w:r>
    </w:p>
    <w:p w:rsidR="005D518F" w:rsidRDefault="00A0446B">
      <w:pPr>
        <w:spacing w:after="0" w:line="240" w:lineRule="auto"/>
        <w:ind w:firstLine="709"/>
        <w:jc w:val="both"/>
      </w:pPr>
      <w:r>
        <w:t>51.  Образовательная организация до 10-го числа месяца, следующего за месяцем, в котором была внесена родительская плата за присмотр и уход за детьми в образовательной организации, дополнительно представляет в Управление образования следующие документы:</w:t>
      </w:r>
    </w:p>
    <w:p w:rsidR="005D518F" w:rsidRDefault="00A0446B">
      <w:pPr>
        <w:spacing w:after="0" w:line="240" w:lineRule="auto"/>
        <w:ind w:firstLine="709"/>
        <w:jc w:val="both"/>
      </w:pPr>
      <w:r>
        <w:t>выписку из реестра лицензий на осуществление образовательной деятельности в случае, если она не была представлена ранее (представляется по собственной инициативе);</w:t>
      </w:r>
    </w:p>
    <w:p w:rsidR="005D518F" w:rsidRDefault="00A0446B">
      <w:pPr>
        <w:spacing w:after="0" w:line="240" w:lineRule="auto"/>
        <w:ind w:firstLine="709"/>
        <w:jc w:val="both"/>
      </w:pPr>
      <w:r>
        <w:t>реестр родителей (законных представителей) детей, внесших родительскую плату за присмотр и уход за детьми в образовательных организациях в размере, установленном учредителем образовательной организации, подписанный руководителем образовательной организации, по форме согласно приложению № 2 к настоящему Административному регламенту.</w:t>
      </w:r>
    </w:p>
    <w:p w:rsidR="005D518F" w:rsidRDefault="005D518F">
      <w:pPr>
        <w:spacing w:after="0" w:line="240" w:lineRule="auto"/>
        <w:ind w:firstLine="709"/>
        <w:jc w:val="both"/>
      </w:pPr>
    </w:p>
    <w:p w:rsidR="005D518F" w:rsidRDefault="00A0446B">
      <w:pPr>
        <w:widowControl w:val="0"/>
        <w:spacing w:after="0" w:line="240" w:lineRule="auto"/>
        <w:ind w:firstLine="709"/>
        <w:contextualSpacing/>
        <w:jc w:val="center"/>
        <w:outlineLvl w:val="3"/>
      </w:pPr>
      <w:r>
        <w:t>Межведомственное информационное взаимодействие</w:t>
      </w:r>
    </w:p>
    <w:p w:rsidR="005D518F" w:rsidRDefault="005D518F">
      <w:pPr>
        <w:widowControl w:val="0"/>
        <w:spacing w:after="0" w:line="240" w:lineRule="auto"/>
        <w:ind w:firstLine="709"/>
        <w:contextualSpacing/>
        <w:jc w:val="center"/>
        <w:outlineLvl w:val="3"/>
      </w:pPr>
    </w:p>
    <w:p w:rsidR="005D518F" w:rsidRDefault="00A0446B">
      <w:pPr>
        <w:spacing w:after="0" w:line="240" w:lineRule="auto"/>
        <w:ind w:firstLine="709"/>
        <w:jc w:val="both"/>
      </w:pPr>
      <w:r>
        <w:t>52.  В случае если заявителем, представителем не представлены по собственной инициативе документы, указанные в подпункте «а» подпункта 1 (в части копии свидетельства о рождении ребенка, выданного органами записи актов гражданского состояния или консульскими учреждениями Российской Федерации), подпунктах «а», «д» – «ж» подпункта 4 (в части копии свидетельства о заключении (расторжении) брака, выданного органами записи актов гражданского состояния или консульскими учреждениями Российской Федерации; копии свидетельства об установлении отцовства (материнства); копии свидетельства о перемене фамилии, имени или отчества для родителей (законных представителей) или ребенка (детей) пункта 44 настоящего Административного регламента, Управление образования в течение 1 рабочего дня со дня регистрации заявления с прилагаемыми к нему документами запрашивает сведения о государственной регистрации актов гражданского состояния, содержащихся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законом № 210-ФЗ.</w:t>
      </w:r>
    </w:p>
    <w:p w:rsidR="005D518F" w:rsidRDefault="00A0446B">
      <w:pPr>
        <w:spacing w:after="0" w:line="240" w:lineRule="auto"/>
        <w:ind w:firstLine="709"/>
        <w:jc w:val="both"/>
      </w:pPr>
      <w:r>
        <w:t>В случае если документ, указанный в подпункте 2 пункта 44 настоящего Административного регламента, не был представлен заявителем, представителем по собственной инициативе, не находится в распоряжении Управления образования и из заявления следует, что в отношении заявителя, представителя открыт индивидуальный лицевой счет, Управление образования в течение 1 рабочего дня со дня регистрации заявления направляет межведомственный запрос о представлении указанного документа (содержащейся в нем информации) в соответствии с Федеральным законом № 210-ФЗ.</w:t>
      </w:r>
    </w:p>
    <w:p w:rsidR="005D518F" w:rsidRDefault="00A0446B">
      <w:pPr>
        <w:spacing w:after="0" w:line="240" w:lineRule="auto"/>
        <w:ind w:firstLine="709"/>
        <w:jc w:val="both"/>
      </w:pPr>
      <w:r>
        <w:t xml:space="preserve">В случае если документ, указанный в подпункте 2 пункта 44 настоящего Административного регламента, не был представлен заявителем, представителем по собственной инициативе, не находится в распоряжении Управления образования и из заявления следует, что в отношении заявителя, представителя не открыт индивидуальный лицевой счет, Управление образования в соответствии с пунктом 1 статьи 12.1 Федерального закона от 01.04.1996 № 27-ФЗ «Об индивидуальном (персонифицированном) учете в системах обязательного пенсионного страхования и обязательного социального страхования» (далее – Федеральный закон № 27-ФЗ) представляет в территориальный орган Фонда пенсионного и социального страхования Российской Федерации сведения, указанные в подпунктах 2–8 пункта 2 статьи 6 Федерального закона № 27-ФЗ, для открытия заявителю, представителю индивидуального лицевого счета. </w:t>
      </w:r>
    </w:p>
    <w:p w:rsidR="005D518F" w:rsidRDefault="00A0446B">
      <w:pPr>
        <w:spacing w:after="0" w:line="240" w:lineRule="auto"/>
        <w:ind w:firstLine="709"/>
        <w:jc w:val="both"/>
      </w:pPr>
      <w:r>
        <w:t>В случае если заявителем, представителем не представлены по собственной инициативе документы, указанные в подпункте «б» подпункта 1, подпунктах «а» – «м» (в случае если выплата надбавок и доплат осуществляется органами власти Красноярского края, уполномоченными органами местного самоуправления), «н» (в части справки о выплате денежного довольствия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«о» (в части справки о выплате единовременного пособия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подпункта 3, подпунктах «а» (в части решения органа опеки и попечительства об объявлении ребенка полностью дееспособным (эмансипированным), «б» (в части копии вступившего в законную силу решения суда о лишении одного из родителей ребенка родительских прав (об ограничении в родительских правах) в отношении ребенка), «в» (в части документа, подтверждающего обучение супруга (супруги) заявителя, представителя в военной профессиональной образовательной организации или военной образовательной организации высшего образования до заключения контракта о прохождении военной службы), «г» (в части справки медицинской организации, оказывающей психиатрическую помощь в стационарных условиях, подведомственной федеральному органу исполнительной власти или исполнительному органу государственной власти Красноярского края), «е» (в части копии вступившего в законную силу решения суда об установлении или оспаривании отцовства (материнства) в отношении ребенка (детей), проживающего в семье), «з» (в части копии решения органа опеки и попечительства об отобрании у родителей (законных представителей) (или одного из них) ребенка (детей) при непосредственной угрозе его жизни или здоровью) подпункта 4 пункта 44 настоящего Административного регламента, Управление образования в течение 1 рабочего дня со дня регистрации заявления с прилагаемыми к нему документами направляет межведомственный запрос о представлении указанных документов (содержащейся в них информации) в порядке межведомственного информационного взаимодействия в соответствии с Федеральным законом № 210-ФЗ.</w:t>
      </w:r>
    </w:p>
    <w:p w:rsidR="005D518F" w:rsidRDefault="00A0446B">
      <w:pPr>
        <w:spacing w:after="0" w:line="240" w:lineRule="auto"/>
        <w:ind w:firstLine="709"/>
        <w:jc w:val="both"/>
      </w:pPr>
      <w:r>
        <w:t>В случае если выписка из реестра лицензий на осуществление образовательной деятельности не представлена образовательной организацией по собственной инициативе и не находится в распоряжении Управления образования, Управление образования в течение 1 рабочего дня со дня регистрации заявления с прилагаемыми к нему документами проверяет наличие у образовательной организации лицензии на осуществление образовательной деятельности в порядке межведомственного информационного взаимодействия.</w:t>
      </w:r>
    </w:p>
    <w:p w:rsidR="005D518F" w:rsidRDefault="00A0446B">
      <w:pPr>
        <w:spacing w:after="0" w:line="240" w:lineRule="auto"/>
        <w:ind w:firstLine="709"/>
        <w:jc w:val="both"/>
      </w:pPr>
      <w:r>
        <w:t>Управление образования в течение 1 рабочего дня со дня регистрации заявления с прилагаемыми к нему документами запрашивает информацию (сведения) о лицах, проживающих совместно с заявителем, представителем, в порядке межведомственного информационного взаимодействия в соответствии с Федеральным законом № 210-ФЗ.</w:t>
      </w:r>
    </w:p>
    <w:p w:rsidR="005D518F" w:rsidRDefault="00A0446B">
      <w:pPr>
        <w:spacing w:after="0" w:line="240" w:lineRule="auto"/>
        <w:ind w:firstLine="709"/>
        <w:jc w:val="both"/>
      </w:pPr>
      <w:r>
        <w:t>Формирование межведомственных запросов и получение документов и сведений, необходимых для предоставления выплаты компенсации,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5D518F" w:rsidRDefault="00A0446B">
      <w:pPr>
        <w:spacing w:after="0" w:line="240" w:lineRule="auto"/>
        <w:ind w:firstLine="709"/>
        <w:jc w:val="both"/>
      </w:pPr>
      <w:r>
        <w:t>Срок представления органами и (или) организациями документов и сведений (если они имеются в их распоряжении), необходимых для предоставления компенсации,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Управлением образования, без использования единой системы межведомственного электронного взаимодействия – не должен превышать 5 рабочих дней со дня получения такого межведомственного запроса.</w:t>
      </w:r>
    </w:p>
    <w:p w:rsidR="005D518F" w:rsidRDefault="005D518F">
      <w:pPr>
        <w:spacing w:after="0" w:line="240" w:lineRule="auto"/>
        <w:ind w:firstLine="709"/>
        <w:jc w:val="center"/>
      </w:pPr>
    </w:p>
    <w:p w:rsidR="005D518F" w:rsidRDefault="00A0446B">
      <w:pPr>
        <w:spacing w:after="0" w:line="240" w:lineRule="auto"/>
        <w:ind w:firstLine="709"/>
        <w:jc w:val="center"/>
      </w:pPr>
      <w:r>
        <w:t xml:space="preserve">Принятие решения о предоставлении государственной услуги </w:t>
      </w:r>
      <w:r>
        <w:br/>
        <w:t>(об отказе в предоставлении) государственной услуги</w:t>
      </w:r>
    </w:p>
    <w:p w:rsidR="005D518F" w:rsidRDefault="005D518F">
      <w:pPr>
        <w:spacing w:after="0" w:line="240" w:lineRule="auto"/>
        <w:jc w:val="center"/>
      </w:pPr>
    </w:p>
    <w:p w:rsidR="005D518F" w:rsidRDefault="00A0446B">
      <w:pPr>
        <w:spacing w:after="0" w:line="240" w:lineRule="auto"/>
        <w:ind w:firstLine="709"/>
        <w:jc w:val="both"/>
      </w:pPr>
      <w:r>
        <w:t>53. Управление образования не позднее 2-го рабочего дня после получения заявления с приложенными к нему документами, указанными в пунктах 43, 44 настоящего Административного регламента, рассматривает их, определяет право заявителя, представителя на получение компенсации с учетом критериев нуждаемости и принимает решение о назначении выплаты (отказе в назначении выплаты) и о выплате (отказе в выплате) компенсации.</w:t>
      </w:r>
    </w:p>
    <w:p w:rsidR="005D518F" w:rsidRDefault="00A0446B">
      <w:pPr>
        <w:spacing w:after="0" w:line="240" w:lineRule="auto"/>
        <w:ind w:firstLine="709"/>
        <w:jc w:val="both"/>
      </w:pPr>
      <w:r>
        <w:t>В случае представления заявления с приложенными к нему документами, указанными в пунктах 43, 44 настоящего Административного регламента, с использованием единого портала или краевого портала решение о назначении выплаты (отказе в назначении выплаты) и о выплате (отказе в выплате) компенсации формируется и подписывается в электронном виде усиленной квалифицированной электронной подписью руководителя (иного уполномоченного им лица) Управления образования в Единой цифровой платформе.</w:t>
      </w:r>
    </w:p>
    <w:p w:rsidR="005D518F" w:rsidRDefault="00A0446B">
      <w:pPr>
        <w:spacing w:after="0" w:line="240" w:lineRule="auto"/>
        <w:ind w:firstLine="709"/>
        <w:jc w:val="both"/>
      </w:pPr>
      <w:r>
        <w:t>В случае если Управлением образования принято решение о назначении выплаты (отказе в назначении выплаты) и о выплате (отказе в выплате) компенсации осуществляется без использования Единой цифровой платформы, Управление образования обеспечивает автоматическую передачу таких решений в Единую цифровую платформу.</w:t>
      </w:r>
    </w:p>
    <w:p w:rsidR="005D518F" w:rsidRDefault="00A0446B">
      <w:pPr>
        <w:spacing w:after="0" w:line="240" w:lineRule="auto"/>
        <w:ind w:firstLine="709"/>
        <w:jc w:val="both"/>
      </w:pPr>
      <w:r>
        <w:t>Уведомление о назначении выплаты (отказе в назначении выплаты) и о выплате (отказе в выплате) компенсации направляется заявителю, представителю Управлением образования в течение 3 рабочих дней со дня принятия решения, указанного в абзаце третьем настоящего пункта, способом, указанным в заявлении.</w:t>
      </w:r>
    </w:p>
    <w:p w:rsidR="005D518F" w:rsidRDefault="00A0446B">
      <w:pPr>
        <w:spacing w:after="0" w:line="240" w:lineRule="auto"/>
        <w:ind w:firstLine="709"/>
        <w:jc w:val="both"/>
      </w:pPr>
      <w:r>
        <w:t>В случае отказа в назначении выплаты и отказа в выплате компенсации в уведомлении указываются основания, в соответствии с которыми принято такое решение.</w:t>
      </w:r>
    </w:p>
    <w:p w:rsidR="005D518F" w:rsidRDefault="00A0446B">
      <w:pPr>
        <w:spacing w:after="0" w:line="240" w:lineRule="auto"/>
        <w:ind w:firstLine="709"/>
        <w:jc w:val="both"/>
      </w:pPr>
      <w:r>
        <w:t>Уведомление о назначении выплаты (отказе в назначении выплаты) и о выплате (отказе в выплате) компенсации на бумажном носителе может быть предоставлено получателю, не являющемуся заявителем, представителем, в случае, если при подаче заявления с приложенными к нему документами, указанными в пунктах 43, 44 настоящего Административного регламента, заявитель, представитель указал фамилию, имя, отчество (при наличии), сведения о документе, удостоверяющем личность другого получателя.</w:t>
      </w:r>
    </w:p>
    <w:p w:rsidR="005D518F" w:rsidRDefault="00A0446B">
      <w:pPr>
        <w:spacing w:after="0" w:line="240" w:lineRule="auto"/>
        <w:ind w:firstLine="709"/>
        <w:jc w:val="both"/>
      </w:pPr>
      <w:r>
        <w:t>Уведомление о назначении выплаты (отказе в назначении выплаты) и о выплате (отказе в выплате) компенсации, оформленное на бумажном носителе, не может быть предоставлено другому получателю, в случае, если заявитель, представитель в момент подачи заявления с приложенными к нему документами, указанными в пунктах 43, 44 настоящего Административного регламента, выразил письменное желание получить уведомление о принятом решении лично.</w:t>
      </w:r>
    </w:p>
    <w:p w:rsidR="005D518F" w:rsidRDefault="00A0446B">
      <w:pPr>
        <w:spacing w:after="0" w:line="240" w:lineRule="auto"/>
        <w:ind w:firstLine="709"/>
        <w:jc w:val="both"/>
      </w:pPr>
      <w:r>
        <w:t xml:space="preserve">54. Для определения права на получение компенсации заявителя, представителя с учетом критериев нуждаемости Управление образования осуществляет исчисление среднедушевого дохода семьи заявителя, представителя. </w:t>
      </w:r>
    </w:p>
    <w:p w:rsidR="005D518F" w:rsidRDefault="00A0446B">
      <w:pPr>
        <w:spacing w:after="0" w:line="240" w:lineRule="auto"/>
        <w:ind w:firstLine="709"/>
        <w:jc w:val="both"/>
      </w:pPr>
      <w:r>
        <w:t>При исчислении среднедушевого дохода семьи в составе семьи заявителя, представителя учитываются сам заявитель, представитель, супруг (супруга) заявителя, представителя, его (их) несовершеннолетние дети, включая пасынков, падчериц, находящихся под опекой и (или) попечительством, в том числе по договору о приемной семье.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55.  В состав семьи заявителя, представителя, учитываемый при исчислении величины среднедушевого дохода семьи, не включаются: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дети в возрасте до 18 лет при приобретении ими полной дееспособности в соответствии с законодательством Российской Федерации;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дети, в отношении которых заявитель, представитель ограничены в родительских правах, лишены родительских прав, уклоняются от воспитания или от защиты их прав и интересов, отказались взять их из образовательных организаций, медицинских организаций, организаций, оказывающих социальные услуги, а также дети, признанные оставшимися без попечения заявителя, представителя в установленном законодательством Российской Федерации порядке;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супруг (супруга) заявителя, представителя, проходящий военную службу по призыву в качестве сержанта, старшины, солдата или матроса либо обучающийся в военной профессиональной образовательной организации, военной образовательной организации высшего образования до заключения контракта о прохождении военной службы;</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супруг (супруга) заявителя, представителя, отсутствующий в семье в связи с отбыванием наказания в виде реального лишения свободы, в связи с избранием в отношении его меры пресечения в виде заключения под стражу или в связи с назначением ему принудительных мер медицинского характера в виде принудительного лечения в медицинской организации, оказывающей психиатрическую помощь в стационарных условиях;</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родитель ребенка, супруг (супруга) заявителя, представителя, место нахождения которого в результате оперативно-разыскных мероприятий не установлено.</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56.  В доход семьи заявителя, представителя, учитываемый при исчислении величины среднедушевого дохода семьи, включаются: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   все виды заработной платы (денежного вознаграждения, содержания) и дополнительного вознаграждения по каждому месту работы, в которые входят:</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все предусмотренные системой оплаты труда выплаты, учитываемые при расчете среднего заработка в соответствии с постановлением Правительства Российской Федерации от 24.12.2007 № 922 «Об особенностях Порядка исчисления средней заработной платы»;</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средний заработок, сохраняемый в случаях, предусмотренных трудовым законодательством;</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денежная компенсация за неиспользованный отпуск;</w:t>
      </w:r>
    </w:p>
    <w:p w:rsidR="005D518F" w:rsidRDefault="00A0446B">
      <w:pPr>
        <w:pStyle w:val="ConsPlusNormal"/>
        <w:widowControl/>
        <w:spacing w:line="235" w:lineRule="auto"/>
        <w:ind w:firstLine="680"/>
        <w:jc w:val="both"/>
        <w:rPr>
          <w:rFonts w:ascii="Times New Roman" w:hAnsi="Times New Roman"/>
          <w:sz w:val="28"/>
        </w:rPr>
      </w:pPr>
      <w:r>
        <w:rPr>
          <w:rFonts w:ascii="Times New Roman" w:hAnsi="Times New Roman"/>
          <w:sz w:val="28"/>
        </w:rPr>
        <w:t>материальная помощь, оказываемая работодателями своим работникам, в том числе бывшим, уволившимся в связи с выходом на пенсию по инвалидности или старости;</w:t>
      </w:r>
    </w:p>
    <w:p w:rsidR="005D518F" w:rsidRDefault="00A0446B">
      <w:pPr>
        <w:pStyle w:val="ConsPlusNormal"/>
        <w:widowControl/>
        <w:spacing w:line="242" w:lineRule="auto"/>
        <w:ind w:firstLine="709"/>
        <w:jc w:val="both"/>
        <w:rPr>
          <w:rFonts w:ascii="Times New Roman" w:hAnsi="Times New Roman"/>
          <w:sz w:val="28"/>
        </w:rPr>
      </w:pPr>
      <w:r>
        <w:rPr>
          <w:rFonts w:ascii="Times New Roman" w:hAnsi="Times New Roman"/>
          <w:sz w:val="28"/>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rsidR="005D518F" w:rsidRDefault="00A0446B">
      <w:pPr>
        <w:pStyle w:val="ConsPlusNormal"/>
        <w:widowControl/>
        <w:spacing w:line="242" w:lineRule="auto"/>
        <w:ind w:firstLine="709"/>
        <w:jc w:val="both"/>
        <w:rPr>
          <w:rFonts w:ascii="Times New Roman" w:hAnsi="Times New Roman"/>
          <w:sz w:val="28"/>
        </w:rPr>
      </w:pPr>
      <w:r>
        <w:rPr>
          <w:rFonts w:ascii="Times New Roman" w:hAnsi="Times New Roman"/>
          <w:sz w:val="28"/>
        </w:rPr>
        <w:t>2) социальные выплаты из бюджетов всех уровней, государственных внебюджетных фондов и других источников, к которым относятся:</w:t>
      </w:r>
    </w:p>
    <w:p w:rsidR="005D518F" w:rsidRDefault="00A0446B">
      <w:pPr>
        <w:pStyle w:val="ConsPlusNormal"/>
        <w:widowControl/>
        <w:spacing w:line="242" w:lineRule="auto"/>
        <w:ind w:firstLine="709"/>
        <w:jc w:val="both"/>
        <w:rPr>
          <w:rFonts w:ascii="Times New Roman" w:hAnsi="Times New Roman"/>
          <w:sz w:val="28"/>
        </w:rPr>
      </w:pPr>
      <w:r>
        <w:rPr>
          <w:rFonts w:ascii="Times New Roman" w:hAnsi="Times New Roman"/>
          <w:sz w:val="28"/>
        </w:rPr>
        <w:t>все виды пенсий, ежемесячные выплаты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медицинской организации в постоянном постороннем уходе либо достигшим возраста 80 лет), дополнительное ежемесячное материальное обеспечение пенсионеров;</w:t>
      </w:r>
    </w:p>
    <w:p w:rsidR="005D518F" w:rsidRDefault="00A0446B">
      <w:pPr>
        <w:pStyle w:val="ConsPlusNormal"/>
        <w:widowControl/>
        <w:spacing w:line="20" w:lineRule="atLeast"/>
        <w:ind w:firstLine="709"/>
        <w:jc w:val="both"/>
        <w:rPr>
          <w:rFonts w:ascii="Times New Roman" w:hAnsi="Times New Roman"/>
          <w:sz w:val="28"/>
        </w:rPr>
      </w:pPr>
      <w:r>
        <w:rPr>
          <w:rFonts w:ascii="Times New Roman" w:hAnsi="Times New Roman"/>
          <w:sz w:val="28"/>
        </w:rPr>
        <w:t>ежемесячное пожизненное содержание судей, вышедших в отставку;</w:t>
      </w:r>
    </w:p>
    <w:p w:rsidR="005D518F" w:rsidRDefault="00A0446B">
      <w:pPr>
        <w:pStyle w:val="ConsPlusNormal"/>
        <w:widowControl/>
        <w:spacing w:line="20" w:lineRule="atLeast"/>
        <w:ind w:firstLine="709"/>
        <w:jc w:val="both"/>
        <w:rPr>
          <w:rFonts w:ascii="Times New Roman" w:hAnsi="Times New Roman"/>
          <w:sz w:val="28"/>
        </w:rPr>
      </w:pPr>
      <w:r>
        <w:rPr>
          <w:rFonts w:ascii="Times New Roman" w:hAnsi="Times New Roman"/>
          <w:sz w:val="28"/>
        </w:rPr>
        <w:t>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p>
    <w:p w:rsidR="005D518F" w:rsidRDefault="00A0446B">
      <w:pPr>
        <w:pStyle w:val="ConsPlusNormal"/>
        <w:widowControl/>
        <w:spacing w:line="20" w:lineRule="atLeast"/>
        <w:ind w:firstLine="709"/>
        <w:jc w:val="both"/>
        <w:rPr>
          <w:rFonts w:ascii="Times New Roman" w:hAnsi="Times New Roman"/>
          <w:sz w:val="28"/>
        </w:rPr>
      </w:pPr>
      <w:r>
        <w:rPr>
          <w:rFonts w:ascii="Times New Roman" w:hAnsi="Times New Roman"/>
          <w:sz w:val="28"/>
        </w:rPr>
        <w:t>материальная поддержка обучающимся профессиональных образовательных организаций и образовательных организаций высшего образования, осуществляющих оказание государственных услуг в сфере образования за счет бюджетных ассигнований федерального бюджета;</w:t>
      </w:r>
    </w:p>
    <w:p w:rsidR="005D518F" w:rsidRDefault="00A0446B">
      <w:pPr>
        <w:pStyle w:val="ConsPlusNormal"/>
        <w:widowControl/>
        <w:spacing w:line="20" w:lineRule="atLeast"/>
        <w:ind w:firstLine="709"/>
        <w:jc w:val="both"/>
        <w:rPr>
          <w:rFonts w:ascii="Times New Roman" w:hAnsi="Times New Roman"/>
          <w:sz w:val="28"/>
        </w:rPr>
      </w:pPr>
      <w:r>
        <w:rPr>
          <w:rFonts w:ascii="Times New Roman" w:hAnsi="Times New Roman"/>
          <w:sz w:val="28"/>
        </w:rPr>
        <w:t>ежемесячные компенсационные выплаты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w:t>
      </w:r>
    </w:p>
    <w:p w:rsidR="005D518F" w:rsidRDefault="00A0446B">
      <w:pPr>
        <w:pStyle w:val="ConsPlusNormal"/>
        <w:widowControl/>
        <w:spacing w:line="242" w:lineRule="auto"/>
        <w:ind w:firstLine="709"/>
        <w:jc w:val="both"/>
        <w:rPr>
          <w:rFonts w:ascii="Times New Roman" w:hAnsi="Times New Roman"/>
          <w:sz w:val="28"/>
        </w:rPr>
      </w:pPr>
      <w:r>
        <w:rPr>
          <w:rFonts w:ascii="Times New Roman" w:hAnsi="Times New Roman"/>
          <w:sz w:val="28"/>
        </w:rPr>
        <w:t>пособие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пособие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пособие по беременности и родам, а также ежемесячное пособие в связи с рождением и воспитанием ребенка, ежемесячное пособие женщине, вставшей на учет в медицинской организации в ранние сроки беременности (в случае сохранения права на получение ежемесячного пособия до окончания установленных периодов выплаты);</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единовременное пособие при рождении ребенка;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ежемесячная выплата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ежемесячное пособие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единовременное пособие при передаче ребенка на воспитание в семью;</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ежемесячные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ежемесячные компенсационные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ежемесячных компенсационных выплат до окончания установленных периодов выплаты);</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единовременное пособие беременной жене военнослужащего, проходящего военную службу по призыву;</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ежемесячное пособие на ребенка военнослужащего, проходящего военную службу по призыву;</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ежемесячное пособие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ежемесячные страховые выплаты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надбавки и доплаты (кроме носящих единовременный характер) ко всем видам выплат, указанным в настоящем подпункте, установленные нормативными правовыми актами Российской Федерации, Красноярского края, органов местного самоуправления, локальными нормативными актами организаций, коллективными договорами, соглашениями;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3) доходы от имущества, к которым относятся: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от реализации в Российской Федерации акций или иных ценных бумаг, а также долей участия в уставном капитале организаций, полученные от участия в инвестиционном товариществе, и другие доходы от участия в управлении собственностью организации (дивиденды, выплаты по долевым паям);</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полученные от реализации в Российской Федерации 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полученные от сдачи в аренду или иного использования имущества, находящегося в Российской Федерации, в том числе от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полученные от использования любых транспортных средств, включая морские, речные, воздушные суда и автомобильные транспортные средства, в связи с перевозками в Российскую Федерацию и (или) из Российской Федерации или в ее пределах;</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от реализации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 иного имущества, находящегося в Российской Федерации и принадлежащего физическому лицу;</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4) другие доходы, в которые включаются: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денежное довольствие военнослужащих, сотрудников войск национальной гвардии Российской Федерации,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денежная компенсация вместо предметов вещевого имущества личного пользования, положенных по нормам снабжения вещевым имуществом военнослужащих в мирное время, выплачиваемая отдельным категориям военнослужащих, проходящих военную службу по контракту;</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алименты, получаемые на несовершеннолетних детей;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получаемые от избирательных комиссий членами избирательных комиссий, осуществляющими свою деятельность в указанных комиссиях не на постоянной основе;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получаемые физическими лицами от избирательных комиссий, комиссий референдума, а также из избирательного фонда кандидата, избирательного объединения, фонда референдума, созданного инициативной группой по проведению референдума, за выполнение указанными лицами работ, непосредственно связанных с проведением избирательной кампании, кампании референдума;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физических лиц, осуществляющих старательскую деятельность;</w:t>
      </w:r>
    </w:p>
    <w:p w:rsidR="005D518F" w:rsidRDefault="00A0446B">
      <w:pPr>
        <w:pStyle w:val="ConsPlusNormal"/>
        <w:widowControl/>
        <w:tabs>
          <w:tab w:val="left" w:pos="709"/>
        </w:tabs>
        <w:ind w:firstLine="709"/>
        <w:jc w:val="both"/>
        <w:rPr>
          <w:rFonts w:ascii="Times New Roman" w:hAnsi="Times New Roman"/>
          <w:sz w:val="28"/>
        </w:rPr>
      </w:pPr>
      <w:r>
        <w:rPr>
          <w:rFonts w:ascii="Times New Roman" w:hAnsi="Times New Roman"/>
          <w:sz w:val="28"/>
        </w:rPr>
        <w:t>доходы индивидуального предпринимателя от занятий предпринимательской деятельностью (включая доходы, полученные в результате деятельности крестьянского (фермерского) хозяйства);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полученные в рамках применения специального налогового режима «Налог на профессиональный доход»;</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наследуемые и подаренные денежные средства;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пунктом 1.1 статьи 208 Налогового кодекса Российской Федерации;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доходы, полученные от использования в Российской Федерации авторских или смежных прав;</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денежные эквиваленты полученных членами семьи заявителя, представителя или заявителем, представителем льгот и социальных гарантий, установленных органами государственной власти Российской Федерации, Красноярского края, уполномоченными органами местного самоуправления.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57.  При исчислении среднедушевого дохода семьи заявителя, представителя учитываются суммы, начисленные до вычета налогов, сборов и иных обязательных платежей, в соответствии с законодательством Российской Федерации.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58.  При исчислении величины среднедушевого дохода семьи заявителя, представителя учитывается совокупный доход семьи за три последних календарных месяца, предшествующих месяцу подачи заявления (далее – расчетный период), исходя из состава семьи на дату подачи заявления.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Величина среднедушевого дохода семьи определяется делением совокупного дохода семьи заявителя, представителя за расчетный период на 3 месяца на число членов семьи.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59.  Доход семьи заявителя, представителя, получаемый в иностранной валюте, пересчитывается в рубли по курсу Центрального банка России на день получения денежных средств.</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60.  Премии и вознаграждения, предусмотренные системой оплаты труда и выплачиваемые по результатам работы за месяц, включаются в доход семьи по времени их фактического получения.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При иных установленных сроках премирования (вознаграждения) размер премии (вознаграждения) делится на количество месяцев, за которые она начислена, и учитывается в доходе семьи заявителя, представителя за каждый месяц расчетного периода.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61.  Средний месячный заработок, сохраняемый на период трудоустройства после расторжения трудового договора в связи с ликвидацией организации или прекращением деятельности индивидуального предпринимателя, осуществлением мероприятий по сокращению численности или штата работников, выходное пособие, выплачиваемое при увольнении, компенсации при выходе в отставку делятся на количество месяцев, за которые они начислены, и учитываются в доходе семьи заявителя, представителя за каждый месяц расчетного периода.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62.  При исчислении дохода семьи не учитываются начисленная, но фактически не выплаченная заработная плата (денежное вознаграждение, содержание), денежное довольствие и другие выплаты, предусмотренные настоящим Административным регламентом, а также алименты, выплачиваемые одним из родителей на содержание несовершеннолетних детей, не проживающих в этой семье.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63.  Доходы, полученные в результате деятельности крестьянского (фермерского) хозяйства, учитываются с учетом соглашения между членами крестьянского (фермерского) хозяйства об использовании плодов, продукции и доходов, полученных в результате деятельности этого хозяйства.</w:t>
      </w:r>
    </w:p>
    <w:p w:rsidR="005D518F" w:rsidRDefault="00A0446B">
      <w:pPr>
        <w:tabs>
          <w:tab w:val="left" w:pos="709"/>
        </w:tabs>
        <w:spacing w:after="0" w:line="240" w:lineRule="auto"/>
        <w:ind w:firstLine="709"/>
        <w:jc w:val="both"/>
      </w:pPr>
      <w:r>
        <w:t>64.  Основаниями для отказа в назначении выплаты и в выплате компенсации являются:</w:t>
      </w:r>
    </w:p>
    <w:p w:rsidR="005D518F" w:rsidRDefault="00A0446B">
      <w:pPr>
        <w:spacing w:after="0" w:line="240" w:lineRule="auto"/>
        <w:ind w:firstLine="709"/>
        <w:jc w:val="both"/>
      </w:pPr>
      <w:r>
        <w:t>а) отсутствие у заявителя, представителя права на получение компенсации с учетом критериев нуждаемости;</w:t>
      </w:r>
    </w:p>
    <w:p w:rsidR="005D518F" w:rsidRDefault="00A0446B">
      <w:pPr>
        <w:spacing w:after="0" w:line="240" w:lineRule="auto"/>
        <w:ind w:firstLine="709"/>
        <w:jc w:val="both"/>
      </w:pPr>
      <w:r>
        <w:t>б) непредставление или представление не в полном объеме заявления и документов, указанных в пункте 43 настоящего Административного регламента;</w:t>
      </w:r>
    </w:p>
    <w:p w:rsidR="005D518F" w:rsidRDefault="00A0446B">
      <w:pPr>
        <w:spacing w:after="0" w:line="240" w:lineRule="auto"/>
        <w:ind w:firstLine="709"/>
        <w:jc w:val="both"/>
      </w:pPr>
      <w:r>
        <w:t>в) невнесение родительской платы за присмотр и уход за детьми в образовательной организации в порядке и сроки, установленные локальным актом образовательной организации.</w:t>
      </w:r>
    </w:p>
    <w:p w:rsidR="005D518F" w:rsidRDefault="005D518F">
      <w:pPr>
        <w:tabs>
          <w:tab w:val="left" w:pos="1617"/>
        </w:tabs>
        <w:spacing w:after="0" w:line="240" w:lineRule="auto"/>
        <w:jc w:val="both"/>
      </w:pPr>
    </w:p>
    <w:p w:rsidR="005D518F" w:rsidRDefault="00A0446B">
      <w:pPr>
        <w:tabs>
          <w:tab w:val="left" w:pos="1617"/>
        </w:tabs>
        <w:spacing w:after="0" w:line="240" w:lineRule="auto"/>
        <w:jc w:val="center"/>
      </w:pPr>
      <w:r>
        <w:t>Перечисление компенсации</w:t>
      </w:r>
    </w:p>
    <w:p w:rsidR="005D518F" w:rsidRDefault="005D518F">
      <w:pPr>
        <w:tabs>
          <w:tab w:val="left" w:pos="1617"/>
        </w:tabs>
        <w:spacing w:after="0" w:line="240" w:lineRule="auto"/>
        <w:jc w:val="both"/>
      </w:pPr>
    </w:p>
    <w:p w:rsidR="005D518F" w:rsidRDefault="00A0446B">
      <w:pPr>
        <w:spacing w:after="0" w:line="240" w:lineRule="auto"/>
        <w:ind w:firstLine="709"/>
        <w:jc w:val="both"/>
      </w:pPr>
      <w:r>
        <w:t>65.  Компенсация перечисляется заявителю, представителю способом, указанным в заявлении, до 30-го числа месяца, следующего за месяцем, в котором была внесена родительская плата за присмотр и уход за детьми в образовательных организациях.</w:t>
      </w:r>
    </w:p>
    <w:p w:rsidR="005D518F" w:rsidRDefault="00A0446B">
      <w:pPr>
        <w:spacing w:after="0" w:line="240" w:lineRule="auto"/>
        <w:ind w:firstLine="540"/>
        <w:jc w:val="both"/>
      </w:pPr>
      <w:r>
        <w:t>Документы, подтверждающие перечисление компенсации заявителю, представителю (далее – Получатель), оформляются в электронном виде и подписываются усиленной квалифицированной электронной подписью руководителя (иного уполномоченного лица) Управления образования в Единой цифровой платформе.</w:t>
      </w:r>
    </w:p>
    <w:p w:rsidR="005D518F" w:rsidRDefault="005D518F">
      <w:pPr>
        <w:tabs>
          <w:tab w:val="left" w:pos="1617"/>
        </w:tabs>
        <w:spacing w:after="0" w:line="240" w:lineRule="auto"/>
        <w:jc w:val="both"/>
      </w:pPr>
    </w:p>
    <w:p w:rsidR="005D518F" w:rsidRDefault="00A0446B">
      <w:pPr>
        <w:spacing w:after="0" w:line="240" w:lineRule="auto"/>
        <w:jc w:val="center"/>
      </w:pPr>
      <w:r>
        <w:t xml:space="preserve">Принятие решения о продолжении выплаты </w:t>
      </w:r>
      <w:r>
        <w:br/>
        <w:t>(прекращении выплаты) компенсации</w:t>
      </w:r>
    </w:p>
    <w:p w:rsidR="005D518F" w:rsidRDefault="005D518F">
      <w:pPr>
        <w:spacing w:after="0" w:line="240" w:lineRule="auto"/>
        <w:ind w:firstLine="709"/>
        <w:jc w:val="both"/>
      </w:pPr>
    </w:p>
    <w:p w:rsidR="005D518F" w:rsidRDefault="00A0446B">
      <w:pPr>
        <w:spacing w:after="0" w:line="240" w:lineRule="auto"/>
        <w:ind w:firstLine="709"/>
        <w:jc w:val="both"/>
      </w:pPr>
      <w:r>
        <w:t>66.  Основаниями для прекращения выплаты компенсации являются следующие обстоятельства:</w:t>
      </w:r>
    </w:p>
    <w:p w:rsidR="005D518F" w:rsidRDefault="00A0446B">
      <w:pPr>
        <w:spacing w:after="0" w:line="240" w:lineRule="auto"/>
        <w:ind w:firstLine="709"/>
        <w:jc w:val="both"/>
      </w:pPr>
      <w:r>
        <w:t>1) среднедушевой доход семьи Получателя превышает 1,5 величины прожиточного минимума, установленного на душу населения по группам территорий Красноярского края;</w:t>
      </w:r>
    </w:p>
    <w:p w:rsidR="005D518F" w:rsidRDefault="00A0446B">
      <w:pPr>
        <w:spacing w:after="0" w:line="240" w:lineRule="auto"/>
        <w:ind w:firstLine="709"/>
        <w:jc w:val="both"/>
      </w:pPr>
      <w:r>
        <w:t>2) отчисление ребенка из образовательной организации;</w:t>
      </w:r>
    </w:p>
    <w:p w:rsidR="005D518F" w:rsidRDefault="00A0446B">
      <w:pPr>
        <w:spacing w:after="0" w:line="240" w:lineRule="auto"/>
        <w:ind w:firstLine="709"/>
        <w:jc w:val="both"/>
      </w:pPr>
      <w:r>
        <w:t>3) письменный отказ Получателя от предоставления компенсации;</w:t>
      </w:r>
    </w:p>
    <w:p w:rsidR="005D518F" w:rsidRDefault="00A0446B">
      <w:pPr>
        <w:spacing w:after="0" w:line="240" w:lineRule="auto"/>
        <w:ind w:firstLine="709"/>
        <w:jc w:val="both"/>
      </w:pPr>
      <w:r>
        <w:t>4) смерть Получателя (признание Получателя судом в установленном порядке безвестно отсутствующим или объявление умершим);</w:t>
      </w:r>
    </w:p>
    <w:p w:rsidR="005D518F" w:rsidRDefault="00A0446B">
      <w:pPr>
        <w:spacing w:after="0" w:line="240" w:lineRule="auto"/>
        <w:ind w:firstLine="709"/>
        <w:jc w:val="both"/>
      </w:pPr>
      <w:r>
        <w:t>5) ограничение, лишение родительских прав в отношении ребенка, посещающего образовательную организацию;</w:t>
      </w:r>
    </w:p>
    <w:p w:rsidR="005D518F" w:rsidRDefault="00A0446B">
      <w:pPr>
        <w:spacing w:after="0" w:line="240" w:lineRule="auto"/>
        <w:ind w:firstLine="709"/>
        <w:jc w:val="both"/>
      </w:pPr>
      <w:r>
        <w:t>6) невнесение родительской платы за присмотр и уход за детьми в образовательной организации в порядке и сроки, установленные локальным актом образовательной организации.</w:t>
      </w:r>
    </w:p>
    <w:p w:rsidR="005D518F" w:rsidRDefault="00A0446B">
      <w:pPr>
        <w:spacing w:after="0" w:line="240" w:lineRule="auto"/>
        <w:ind w:firstLine="709"/>
        <w:jc w:val="both"/>
      </w:pPr>
      <w:r>
        <w:t>67.  В период посещения ребенком образовательной организации заявитель, представитель обязаны уведомить Управление образования об изменении доходов и (или) состава семьи заявителя, представителя в течение 7 рабочих дней с даты наступления данных обстоятельств с приложением соответствующих документов способом, указанным в пункте 41 настоящего Административного регламента.</w:t>
      </w:r>
    </w:p>
    <w:p w:rsidR="005D518F" w:rsidRDefault="00A0446B">
      <w:pPr>
        <w:spacing w:after="0" w:line="240" w:lineRule="auto"/>
        <w:ind w:firstLine="709"/>
        <w:jc w:val="both"/>
      </w:pPr>
      <w:r>
        <w:t>Документы, указанные в абзаце первом настоящего пункта, могут быть представлены в форме электронного документа (пакета электронных документов) в соответствии с пунктом 41 настоящего Административного регламента.</w:t>
      </w:r>
    </w:p>
    <w:p w:rsidR="005D518F" w:rsidRDefault="00A0446B">
      <w:pPr>
        <w:spacing w:after="0" w:line="240" w:lineRule="auto"/>
        <w:ind w:firstLine="709"/>
        <w:jc w:val="both"/>
      </w:pPr>
      <w:r>
        <w:t>К документам, указанным в абзаце первом настоящего пункта, предъявляются требования пунктов 43, 44 настоящего Административного регламента.</w:t>
      </w:r>
    </w:p>
    <w:p w:rsidR="005D518F" w:rsidRDefault="00A0446B">
      <w:pPr>
        <w:spacing w:after="0" w:line="240" w:lineRule="auto"/>
        <w:ind w:firstLine="709"/>
        <w:jc w:val="both"/>
      </w:pPr>
      <w:r>
        <w:t>В случае поступления документов, указанных в абзаце первом настоящего пункта, посредством единого портала или краевого портала Управление образования проводит процедуру проверки простой электронной подписи, действительности усиленной неквалифицированной электронной подписи или действительности усиленной квалифицированной электронной подписи в порядке и сроки, установленные пунктом 32 настоящего Административного регламента.</w:t>
      </w:r>
    </w:p>
    <w:p w:rsidR="005D518F" w:rsidRDefault="00A0446B">
      <w:pPr>
        <w:spacing w:after="0" w:line="240" w:lineRule="auto"/>
        <w:ind w:firstLine="709"/>
        <w:jc w:val="both"/>
      </w:pPr>
      <w:r>
        <w:t>68.  Образовательная организация, КГБУ «МФЦ» в течение 1 рабочего дня со дня поступления документов, указанных в пунктах 43, 44 настоящего Административного регламента, направляют их в Управление образования</w:t>
      </w:r>
    </w:p>
    <w:p w:rsidR="005D518F" w:rsidRDefault="00A0446B">
      <w:pPr>
        <w:spacing w:after="0" w:line="240" w:lineRule="auto"/>
        <w:ind w:firstLine="709"/>
        <w:jc w:val="both"/>
      </w:pPr>
      <w:r>
        <w:t>Управление образования не позднее 2-го рабочего дня после получения документов, указанных в пунктах 43, 44 настоящего Административного регламента, рассматривает их и принимает решение о продолжении выплаты компенсации (при отсутствии оснований, предусмотренных пунктом 66 настоящего Административного регламента) или решение о прекращении выплаты компенсации (при наличии оснований, предусмотренных пунктом 66 настоящего Административного регламента).</w:t>
      </w:r>
    </w:p>
    <w:p w:rsidR="005D518F" w:rsidRDefault="00A0446B">
      <w:pPr>
        <w:spacing w:after="0" w:line="240" w:lineRule="auto"/>
        <w:ind w:firstLine="709"/>
        <w:jc w:val="both"/>
      </w:pPr>
      <w:r>
        <w:t>В случае представления документов, указанных в пунктах 43, 44 настоящего Административного регламента, с использованием единого портала или краевого портала решение о продолжении выплаты компенсации или решение о прекращении выплаты компенсации подписывается в электронном виде усиленной квалифицированной электронной подписью руководителя (иного уполномоченного представителя) Управления образования в Единой цифровой платформе.</w:t>
      </w:r>
    </w:p>
    <w:p w:rsidR="005D518F" w:rsidRDefault="00A0446B">
      <w:pPr>
        <w:spacing w:after="0" w:line="240" w:lineRule="auto"/>
        <w:ind w:firstLine="709"/>
        <w:jc w:val="both"/>
      </w:pPr>
      <w:r>
        <w:t>В случае если Управлением образования принято решение о продолжении выплаты компенсации или решения о прекращении выплаты компенсации осуществляется без использования Единой цифровой платформы, Управление образования обеспечивает передачу таких решений в Единую цифровую платформу.</w:t>
      </w:r>
    </w:p>
    <w:p w:rsidR="005D518F" w:rsidRDefault="00A0446B">
      <w:pPr>
        <w:spacing w:after="0" w:line="240" w:lineRule="auto"/>
        <w:ind w:firstLine="709"/>
        <w:jc w:val="both"/>
      </w:pPr>
      <w:r>
        <w:t>Уведомление о продолжении выплаты компенсации или о прекращении выплаты компенсации направляется заявителю (представителю) Управлением образования в течение 3 рабочих дней со дня принятия решения, указанного в абзаце втором настоящего пункта, способом, указанным в заявлении.</w:t>
      </w:r>
    </w:p>
    <w:p w:rsidR="005D518F" w:rsidRDefault="00A0446B">
      <w:pPr>
        <w:spacing w:after="0" w:line="240" w:lineRule="auto"/>
        <w:ind w:firstLine="709"/>
        <w:jc w:val="both"/>
      </w:pPr>
      <w:r>
        <w:t>В случае принятия решения о прекращении выплаты компенсации в уведомлении указываются основания, в соответствии с которыми принято такое решение.</w:t>
      </w:r>
    </w:p>
    <w:p w:rsidR="005D518F" w:rsidRDefault="00A0446B">
      <w:pPr>
        <w:spacing w:after="0" w:line="240" w:lineRule="auto"/>
        <w:ind w:firstLine="709"/>
        <w:jc w:val="both"/>
      </w:pPr>
      <w:r>
        <w:t>69.  В случае представления заявления и документов, указанных в пунктах 43, 44 настоящего Административного регламента, с использованием единого портала или краевого портала дела о предоставлении компенсации, об отказе в предоставлении компенсации хранятся в электронной форме в соответствии с законодательством Российской Федерации об архивном деле.</w:t>
      </w:r>
    </w:p>
    <w:p w:rsidR="005D518F" w:rsidRDefault="005D518F">
      <w:pPr>
        <w:spacing w:after="0" w:line="240" w:lineRule="auto"/>
        <w:ind w:firstLine="708"/>
        <w:jc w:val="both"/>
      </w:pPr>
    </w:p>
    <w:p w:rsidR="005D518F" w:rsidRDefault="00A0446B">
      <w:pPr>
        <w:pStyle w:val="af9"/>
        <w:spacing w:after="0" w:line="240" w:lineRule="auto"/>
        <w:ind w:left="0"/>
        <w:jc w:val="center"/>
      </w:pPr>
      <w:r>
        <w:t>Вариант 2</w:t>
      </w:r>
    </w:p>
    <w:p w:rsidR="005D518F" w:rsidRDefault="005D518F">
      <w:pPr>
        <w:pStyle w:val="af9"/>
        <w:spacing w:after="0" w:line="240" w:lineRule="auto"/>
        <w:ind w:left="735"/>
        <w:jc w:val="center"/>
      </w:pPr>
    </w:p>
    <w:p w:rsidR="005D518F" w:rsidRDefault="00A0446B">
      <w:pPr>
        <w:spacing w:after="0" w:line="240" w:lineRule="auto"/>
        <w:ind w:firstLine="709"/>
        <w:jc w:val="both"/>
      </w:pPr>
      <w:r>
        <w:t xml:space="preserve">70.  Максимальный срок исправления допущенных ошибок и (или) опечаток в документах, являющихся результатом предоставления государственной услуги, составляет 10 рабочих дней со дня регистрации в Управлении образования заявления об исправлении допущенных ошибок и (или) опечаток (далее – заявление об исправлении ошибок) в выданных документах. </w:t>
      </w:r>
    </w:p>
    <w:p w:rsidR="005D518F" w:rsidRDefault="00A0446B">
      <w:pPr>
        <w:spacing w:after="0" w:line="240" w:lineRule="auto"/>
        <w:ind w:firstLine="709"/>
        <w:jc w:val="both"/>
      </w:pPr>
      <w:r>
        <w:t>Результатом предоставления государственной услуги является выдача  нового документа или уведомления об отсутствии ошибок.</w:t>
      </w:r>
    </w:p>
    <w:p w:rsidR="005D518F" w:rsidRDefault="00A0446B">
      <w:pPr>
        <w:spacing w:after="0" w:line="240" w:lineRule="auto"/>
        <w:ind w:firstLine="709"/>
        <w:jc w:val="both"/>
      </w:pPr>
      <w:r>
        <w:t>Документом, содержащим решение о предоставлении государственной услуги, на основании которого заявителю, представителю предоставляется результат, является решение Управления образования в форме письма (уведомления):</w:t>
      </w:r>
    </w:p>
    <w:p w:rsidR="005D518F" w:rsidRDefault="00A0446B">
      <w:pPr>
        <w:spacing w:after="0" w:line="240" w:lineRule="auto"/>
        <w:ind w:firstLine="709"/>
        <w:jc w:val="both"/>
      </w:pPr>
      <w:r>
        <w:t>об исправлении допущенных ошибок и (или) опечаток в выданных в результате предоставления государственной услуги документах;</w:t>
      </w:r>
    </w:p>
    <w:p w:rsidR="005D518F" w:rsidRDefault="00A0446B">
      <w:pPr>
        <w:spacing w:after="0" w:line="240" w:lineRule="auto"/>
        <w:ind w:firstLine="709"/>
        <w:jc w:val="both"/>
      </w:pPr>
      <w:r>
        <w:t>об отказе в исправлении допущенных ошибок и (или) опечаток в выданных в результате предоставления государственной услуги документах.</w:t>
      </w:r>
    </w:p>
    <w:p w:rsidR="005D518F" w:rsidRDefault="00A0446B">
      <w:pPr>
        <w:spacing w:after="0" w:line="240" w:lineRule="auto"/>
        <w:ind w:firstLine="709"/>
        <w:jc w:val="both"/>
      </w:pPr>
      <w:r>
        <w:t>71.  Предоставление государственной услуги включает в себя следующие административные процедуры:</w:t>
      </w:r>
    </w:p>
    <w:p w:rsidR="005D518F" w:rsidRDefault="00A0446B">
      <w:pPr>
        <w:tabs>
          <w:tab w:val="left" w:pos="1134"/>
        </w:tabs>
        <w:spacing w:after="0" w:line="240" w:lineRule="auto"/>
        <w:ind w:firstLine="709"/>
        <w:jc w:val="both"/>
      </w:pPr>
      <w:r>
        <w:t>а)</w:t>
      </w:r>
      <w:r>
        <w:tab/>
        <w:t>прием заявления об исправлении ошибок и документов, необходимых для предоставления государственной услуги;</w:t>
      </w:r>
    </w:p>
    <w:p w:rsidR="005D518F" w:rsidRDefault="00A0446B">
      <w:pPr>
        <w:tabs>
          <w:tab w:val="left" w:pos="1134"/>
        </w:tabs>
        <w:spacing w:after="0" w:line="240" w:lineRule="auto"/>
        <w:ind w:firstLine="709"/>
        <w:jc w:val="both"/>
      </w:pPr>
      <w:r>
        <w:t>б)</w:t>
      </w:r>
      <w:r>
        <w:tab/>
        <w:t>принятие решения о предоставлении (об отказе в предоставлении) государственной услуги;</w:t>
      </w:r>
    </w:p>
    <w:p w:rsidR="005D518F" w:rsidRDefault="00A0446B">
      <w:pPr>
        <w:tabs>
          <w:tab w:val="left" w:pos="1134"/>
        </w:tabs>
        <w:spacing w:after="0" w:line="240" w:lineRule="auto"/>
        <w:ind w:firstLine="709"/>
        <w:jc w:val="both"/>
      </w:pPr>
      <w:r>
        <w:t>в)</w:t>
      </w:r>
      <w:r>
        <w:tab/>
        <w:t>предоставление результата государственной услуги.</w:t>
      </w:r>
    </w:p>
    <w:p w:rsidR="005D518F" w:rsidRDefault="005D518F">
      <w:pPr>
        <w:spacing w:after="0" w:line="240" w:lineRule="auto"/>
        <w:ind w:firstLine="709"/>
        <w:jc w:val="both"/>
      </w:pPr>
    </w:p>
    <w:p w:rsidR="005D518F" w:rsidRDefault="00A0446B">
      <w:pPr>
        <w:pStyle w:val="19"/>
        <w:keepNext/>
        <w:keepLines/>
        <w:spacing w:before="0" w:after="56" w:line="322" w:lineRule="exact"/>
        <w:jc w:val="center"/>
        <w:rPr>
          <w:sz w:val="28"/>
        </w:rPr>
      </w:pPr>
      <w:bookmarkStart w:id="3" w:name="bookmark3"/>
      <w:r>
        <w:rPr>
          <w:sz w:val="28"/>
        </w:rPr>
        <w:t xml:space="preserve">Прием заявления и документов, необходимых </w:t>
      </w:r>
      <w:r>
        <w:rPr>
          <w:sz w:val="28"/>
        </w:rPr>
        <w:br/>
        <w:t>для предоставления государственной услуги</w:t>
      </w:r>
      <w:bookmarkEnd w:id="3"/>
    </w:p>
    <w:p w:rsidR="005D518F" w:rsidRDefault="005D518F">
      <w:pPr>
        <w:spacing w:after="0" w:line="240" w:lineRule="auto"/>
        <w:ind w:firstLine="709"/>
        <w:jc w:val="both"/>
      </w:pPr>
    </w:p>
    <w:p w:rsidR="005D518F" w:rsidRDefault="00A0446B">
      <w:pPr>
        <w:spacing w:after="0" w:line="240" w:lineRule="auto"/>
        <w:ind w:firstLine="709"/>
        <w:jc w:val="both"/>
      </w:pPr>
      <w:r>
        <w:t>72.  Для исправления допущенных ошибок и (или) опечаток в выданном документе заявитель, представитель представляют в письменной форме:</w:t>
      </w:r>
    </w:p>
    <w:p w:rsidR="005D518F" w:rsidRDefault="00A0446B">
      <w:pPr>
        <w:spacing w:after="0" w:line="240" w:lineRule="auto"/>
        <w:ind w:firstLine="709"/>
        <w:jc w:val="both"/>
      </w:pPr>
      <w:r>
        <w:t>1) заявление об исправлении ошибок;</w:t>
      </w:r>
    </w:p>
    <w:p w:rsidR="005D518F" w:rsidRDefault="00A0446B">
      <w:pPr>
        <w:spacing w:after="0" w:line="240" w:lineRule="auto"/>
        <w:ind w:firstLine="709"/>
        <w:jc w:val="both"/>
      </w:pPr>
      <w:r>
        <w:t>2) выданный документ.</w:t>
      </w:r>
    </w:p>
    <w:p w:rsidR="005D518F" w:rsidRDefault="00A0446B">
      <w:pPr>
        <w:spacing w:after="0" w:line="240" w:lineRule="auto"/>
        <w:ind w:firstLine="709"/>
        <w:jc w:val="both"/>
      </w:pPr>
      <w:r>
        <w:t>73.  Заявление об исправлении ошибок представляется заявителем, представителем в Управление образования в письменном виде:</w:t>
      </w:r>
    </w:p>
    <w:p w:rsidR="005D518F" w:rsidRDefault="00A0446B">
      <w:pPr>
        <w:spacing w:after="0" w:line="240" w:lineRule="auto"/>
        <w:ind w:firstLine="709"/>
        <w:jc w:val="both"/>
      </w:pPr>
      <w:r>
        <w:t>лично;</w:t>
      </w:r>
    </w:p>
    <w:p w:rsidR="005D518F" w:rsidRDefault="00A0446B">
      <w:pPr>
        <w:spacing w:after="0" w:line="240" w:lineRule="auto"/>
        <w:ind w:firstLine="709"/>
        <w:jc w:val="both"/>
      </w:pPr>
      <w:r>
        <w:t>почтовым отправлением с описью вложения и уведомлением о вручении.</w:t>
      </w:r>
    </w:p>
    <w:p w:rsidR="005D518F" w:rsidRDefault="00A0446B">
      <w:pPr>
        <w:spacing w:after="0" w:line="240" w:lineRule="auto"/>
        <w:ind w:firstLine="709"/>
        <w:jc w:val="both"/>
      </w:pPr>
      <w:r>
        <w:t>Заявление об исправлении ошибок в письменном виде регистрируется специалистом Управления образования, ответственным за делопроизводство (далее – специалист, ответственный за делопроизводство), в течение 1 рабочего дня со дня его поступления.</w:t>
      </w:r>
    </w:p>
    <w:p w:rsidR="005D518F" w:rsidRDefault="00A0446B">
      <w:pPr>
        <w:spacing w:after="0" w:line="240" w:lineRule="auto"/>
        <w:ind w:firstLine="709"/>
        <w:jc w:val="both"/>
      </w:pPr>
      <w:r>
        <w:t>Заявление об исправлении ошибок, поступившее от заявителя, представителя в нерабочее время, регистрируется в первый рабочий день, следующий за днем его поступления.</w:t>
      </w:r>
    </w:p>
    <w:p w:rsidR="005D518F" w:rsidRDefault="00A0446B">
      <w:pPr>
        <w:spacing w:after="0" w:line="240" w:lineRule="auto"/>
        <w:ind w:firstLine="709"/>
        <w:jc w:val="both"/>
      </w:pPr>
      <w:r>
        <w:t>74.  Заявление об исправлении ошибок и ранее выданный документ в день регистрации в Управлении образования заявления об исправлении ошибок передаются специалистом Управления образования, руководителю Управления образования (его заместителю).</w:t>
      </w:r>
    </w:p>
    <w:p w:rsidR="005D518F" w:rsidRDefault="005D518F">
      <w:pPr>
        <w:spacing w:after="0" w:line="240" w:lineRule="auto"/>
        <w:ind w:firstLine="709"/>
        <w:jc w:val="both"/>
      </w:pPr>
    </w:p>
    <w:p w:rsidR="005D518F" w:rsidRDefault="00A0446B">
      <w:pPr>
        <w:spacing w:after="0" w:line="240" w:lineRule="auto"/>
        <w:jc w:val="center"/>
      </w:pPr>
      <w:r>
        <w:t xml:space="preserve">Принятие решения о предоставлении </w:t>
      </w:r>
      <w:r>
        <w:br/>
        <w:t>(об отказе в предоставлении) государственной услуги</w:t>
      </w:r>
    </w:p>
    <w:p w:rsidR="005D518F" w:rsidRDefault="005D518F">
      <w:pPr>
        <w:spacing w:after="0" w:line="240" w:lineRule="auto"/>
        <w:jc w:val="both"/>
      </w:pPr>
    </w:p>
    <w:p w:rsidR="005D518F" w:rsidRDefault="00A0446B">
      <w:pPr>
        <w:spacing w:after="0" w:line="240" w:lineRule="auto"/>
        <w:ind w:firstLine="709"/>
        <w:jc w:val="both"/>
      </w:pPr>
      <w:r>
        <w:t>75.  Руководитель Управления образования (его заместитель) в течение 3 рабочих дней со дня регистрации заявления об исправлении ошибок принимает решение об исправлении ошибок и (или) опечаток в выданном документе путем выдачи нового документа либо об отказе в исправлении ошибок и (или) опечаток в выданном документе, назначает исполнителя.</w:t>
      </w:r>
    </w:p>
    <w:p w:rsidR="005D518F" w:rsidRDefault="00A0446B">
      <w:pPr>
        <w:spacing w:after="0" w:line="240" w:lineRule="auto"/>
        <w:ind w:firstLine="709"/>
        <w:jc w:val="both"/>
      </w:pPr>
      <w:r>
        <w:t>Решение об отказе в исправлении ошибок и (или) опечаток в выданном документе принимается в случае, если установлен факт отсутствия ошибок и (или) опечаток в выданном документе.</w:t>
      </w:r>
    </w:p>
    <w:p w:rsidR="005D518F" w:rsidRDefault="00A0446B">
      <w:pPr>
        <w:spacing w:after="0" w:line="240" w:lineRule="auto"/>
        <w:ind w:firstLine="709"/>
        <w:jc w:val="both"/>
      </w:pPr>
      <w:r>
        <w:t>76.  В случае принятия решения об исправлении ошибок и (или) опечаток в выданном документе исполнитель в течение 2 рабочих дней с момента поступления поручения готовит новый документ взамен выданного документа, содержащего ошибки и (или) опечатки (далее – новый документ), и передает новый документ специалисту, ответственному за делопроизводство.</w:t>
      </w:r>
    </w:p>
    <w:p w:rsidR="005D518F" w:rsidRDefault="00A0446B">
      <w:pPr>
        <w:spacing w:after="0" w:line="240" w:lineRule="auto"/>
        <w:ind w:firstLine="709"/>
        <w:jc w:val="both"/>
      </w:pPr>
      <w:r>
        <w:t>77. В случае принятия решения об отказе в исправлении ошибок и (или) опечаток исполнитель в течение 5 рабочих дней с даты регистрации заявления об исправлении ошибок готовит проект уведомления об отсутствии ошибок и (или) опечаток в выданных в результате предоставления государственной услуги документах (далее – уведомление об отсутствии ошибок) и передает его специалисту, ответственному за делопроизводство.</w:t>
      </w:r>
    </w:p>
    <w:p w:rsidR="005D518F" w:rsidRDefault="00A0446B">
      <w:pPr>
        <w:spacing w:after="0" w:line="240" w:lineRule="auto"/>
        <w:ind w:firstLine="709"/>
        <w:jc w:val="both"/>
      </w:pPr>
      <w:r>
        <w:t>К проекту уведомления об отсутствии опечаток и ошибок прилагается ранее выданный документ.</w:t>
      </w:r>
    </w:p>
    <w:p w:rsidR="005D518F" w:rsidRDefault="00A0446B">
      <w:pPr>
        <w:spacing w:after="0" w:line="240" w:lineRule="auto"/>
        <w:ind w:firstLine="709"/>
        <w:jc w:val="both"/>
      </w:pPr>
      <w:r>
        <w:t>78.  Проект уведомления об отсутствии ошибок подписывается руководителем Управления образования (его заместителем) в течение 1 рабочего дня со дня его поступления на подписание и передается им специалисту, ответственному за делопроизводство.</w:t>
      </w:r>
    </w:p>
    <w:p w:rsidR="005D518F" w:rsidRDefault="00A0446B">
      <w:pPr>
        <w:spacing w:after="0" w:line="240" w:lineRule="auto"/>
        <w:ind w:firstLine="709"/>
        <w:jc w:val="both"/>
      </w:pPr>
      <w:r>
        <w:t>79.  Специалист, ответственный за делопроизводство, в течение 1 рабочего дня со дня подписания руководителем Управления образования (его заместителем) уведомления об отсутствии ошибок или нового документа регистрирует уведомление об отсутствии ошибок или новый документ.</w:t>
      </w:r>
    </w:p>
    <w:p w:rsidR="005D518F" w:rsidRDefault="00A0446B">
      <w:pPr>
        <w:spacing w:after="0" w:line="240" w:lineRule="auto"/>
        <w:ind w:firstLine="709"/>
        <w:jc w:val="both"/>
      </w:pPr>
      <w:r>
        <w:t>80.  Специалист, ответственный за делопроизводство, в день регистрации нового документа или уведомления об отсутствии ошибок извещает заявителя, представителя о готовности нового документа или уведомления об отсутствии ошибок и возможности их получения при личном посещении Управления образования, либо по почте.</w:t>
      </w:r>
    </w:p>
    <w:p w:rsidR="005D518F" w:rsidRDefault="00A0446B">
      <w:pPr>
        <w:spacing w:after="0" w:line="240" w:lineRule="auto"/>
        <w:ind w:firstLine="709"/>
        <w:jc w:val="both"/>
      </w:pPr>
      <w:r>
        <w:t>Уведомление об отсутствии ошибок выдается вместе с ранее выданным документом.</w:t>
      </w:r>
    </w:p>
    <w:p w:rsidR="005D518F" w:rsidRDefault="005D518F">
      <w:pPr>
        <w:spacing w:after="0" w:line="240" w:lineRule="auto"/>
        <w:jc w:val="both"/>
      </w:pPr>
    </w:p>
    <w:p w:rsidR="005D518F" w:rsidRDefault="00A0446B">
      <w:pPr>
        <w:spacing w:after="0" w:line="240" w:lineRule="auto"/>
        <w:ind w:firstLine="709"/>
        <w:jc w:val="center"/>
      </w:pPr>
      <w:r>
        <w:t>Предоставление результата государственной услуги</w:t>
      </w:r>
    </w:p>
    <w:p w:rsidR="005D518F" w:rsidRDefault="005D518F">
      <w:pPr>
        <w:spacing w:after="0" w:line="240" w:lineRule="auto"/>
        <w:ind w:firstLine="709"/>
        <w:jc w:val="center"/>
      </w:pPr>
    </w:p>
    <w:p w:rsidR="005D518F" w:rsidRDefault="00A0446B">
      <w:pPr>
        <w:spacing w:after="0" w:line="240" w:lineRule="auto"/>
        <w:ind w:firstLine="709"/>
        <w:jc w:val="both"/>
      </w:pPr>
      <w:r>
        <w:t>81.  Результатом административной процедуры является выдача заявителю, представителю уведомления об отсутствии ошибок или нового документа.</w:t>
      </w:r>
    </w:p>
    <w:p w:rsidR="005D518F" w:rsidRDefault="00A0446B">
      <w:pPr>
        <w:spacing w:after="0" w:line="240" w:lineRule="auto"/>
        <w:ind w:firstLine="709"/>
        <w:jc w:val="both"/>
      </w:pPr>
      <w:r>
        <w:t>Уведомление об отсутствии ошибок выдается вместе с ранее выданным документом.</w:t>
      </w:r>
    </w:p>
    <w:p w:rsidR="005D518F" w:rsidRDefault="00A0446B">
      <w:pPr>
        <w:spacing w:after="0" w:line="240" w:lineRule="auto"/>
        <w:ind w:firstLine="709"/>
        <w:jc w:val="both"/>
      </w:pPr>
      <w:r>
        <w:t>82.  Способом фиксации результата административной процедуры является регистрация в журнале соответствующей учетной документации уведомления об отсутствии ошибок или нового документа.</w:t>
      </w:r>
    </w:p>
    <w:p w:rsidR="005D518F" w:rsidRDefault="005D518F">
      <w:pPr>
        <w:spacing w:after="0" w:line="240" w:lineRule="auto"/>
        <w:jc w:val="both"/>
      </w:pPr>
    </w:p>
    <w:p w:rsidR="005D518F" w:rsidRDefault="00A0446B">
      <w:pPr>
        <w:widowControl w:val="0"/>
        <w:spacing w:after="0" w:line="240" w:lineRule="auto"/>
        <w:jc w:val="center"/>
        <w:outlineLvl w:val="1"/>
      </w:pPr>
      <w:r>
        <w:t>IV. Формы контроля за исполнением</w:t>
      </w:r>
    </w:p>
    <w:p w:rsidR="005D518F" w:rsidRDefault="00A0446B">
      <w:pPr>
        <w:widowControl w:val="0"/>
        <w:spacing w:after="0" w:line="240" w:lineRule="auto"/>
        <w:jc w:val="center"/>
      </w:pPr>
      <w:r>
        <w:t>административного регламента</w:t>
      </w:r>
    </w:p>
    <w:p w:rsidR="005D518F" w:rsidRDefault="005D518F">
      <w:pPr>
        <w:widowControl w:val="0"/>
        <w:spacing w:after="0" w:line="240" w:lineRule="auto"/>
        <w:ind w:firstLine="709"/>
      </w:pPr>
    </w:p>
    <w:p w:rsidR="005D518F" w:rsidRDefault="00A0446B">
      <w:pPr>
        <w:widowControl w:val="0"/>
        <w:spacing w:after="0" w:line="240" w:lineRule="auto"/>
        <w:ind w:firstLine="708"/>
        <w:jc w:val="both"/>
      </w:pPr>
      <w:r>
        <w:t>83.  Контроль соблюдения положений Административного регламента осуществляется в форме проведения текущего контроля, плановых и внеплановых проверок.</w:t>
      </w:r>
    </w:p>
    <w:p w:rsidR="005D518F" w:rsidRDefault="005D518F">
      <w:pPr>
        <w:widowControl w:val="0"/>
        <w:spacing w:after="0" w:line="240" w:lineRule="auto"/>
        <w:ind w:firstLine="709"/>
        <w:jc w:val="both"/>
      </w:pPr>
    </w:p>
    <w:p w:rsidR="005D518F" w:rsidRDefault="00A0446B">
      <w:pPr>
        <w:widowControl w:val="0"/>
        <w:spacing w:after="0" w:line="240" w:lineRule="auto"/>
        <w:jc w:val="center"/>
        <w:outlineLvl w:val="2"/>
      </w:pPr>
      <w:r>
        <w:t>Порядок осуществления текущего контроля за соблюдением</w:t>
      </w:r>
    </w:p>
    <w:p w:rsidR="005D518F" w:rsidRDefault="00A0446B">
      <w:pPr>
        <w:widowControl w:val="0"/>
        <w:spacing w:after="0" w:line="240" w:lineRule="auto"/>
        <w:jc w:val="center"/>
      </w:pPr>
      <w:r>
        <w:t xml:space="preserve">и исполнением ответственными должностными лицами, </w:t>
      </w:r>
      <w:r>
        <w:br/>
        <w:t xml:space="preserve">специалистами положений Административного регламента </w:t>
      </w:r>
      <w:r>
        <w:br/>
        <w:t xml:space="preserve">и иных нормативных правовых актов, устанавливающих </w:t>
      </w:r>
      <w:r>
        <w:br/>
        <w:t xml:space="preserve">требования к предоставлению государственной услуги, </w:t>
      </w:r>
      <w:r>
        <w:br/>
        <w:t>а также принятием ими решений</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84.  Текущий контроль за соблюдением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w:t>
      </w:r>
    </w:p>
    <w:p w:rsidR="005D518F" w:rsidRDefault="00A0446B">
      <w:pPr>
        <w:spacing w:after="0" w:line="240" w:lineRule="auto"/>
        <w:ind w:firstLine="709"/>
        <w:jc w:val="both"/>
      </w:pPr>
      <w:r>
        <w:t>министром образования Красноярского края либо заместителем министра образования Красноярского края в зависимости от курируемых направлений деятельности (в случае подачи жалобы в отношении руководителей Управления образования);</w:t>
      </w:r>
    </w:p>
    <w:p w:rsidR="005D518F" w:rsidRDefault="00A0446B">
      <w:pPr>
        <w:spacing w:after="0" w:line="240" w:lineRule="auto"/>
        <w:ind w:firstLine="709"/>
        <w:jc w:val="both"/>
      </w:pPr>
      <w:r>
        <w:t>главой Козульского муниципального округа либо заместителем главы Козульского муниципального округа в зависимости от курируемых направлений деятельности (в случае подачи жалобы в отношении руководителей Управления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руководителем Управления образования либо его заместителем (в отношении специалистов Управления образования, руководителей образовательной организации);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руководителем образовательной организации (в отношении специалистов образовательной организации);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руководителем КГБУ «МФЦ» (в отношении специалистов КГБУ «МФЦ»).</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85.  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государственной услуги.</w:t>
      </w:r>
    </w:p>
    <w:p w:rsidR="005D518F" w:rsidRDefault="005D518F">
      <w:pPr>
        <w:pStyle w:val="ConsPlusNormal"/>
        <w:widowControl/>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Порядок и периодичность осуществления плановых</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и внеплановых проверок полноты и качества</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предоставления государственной услуги</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86.  Контроль за полнотой и качеством предоставления государственной услуги включает в себя проведение плановых и внеплановых проверок, выявление и устранение нарушений прав заявителя, представителя при предоставлении государственной услуги.</w:t>
      </w:r>
    </w:p>
    <w:p w:rsidR="005D518F" w:rsidRDefault="00A0446B">
      <w:pPr>
        <w:spacing w:after="0" w:line="240" w:lineRule="auto"/>
        <w:ind w:firstLine="709"/>
        <w:jc w:val="both"/>
      </w:pPr>
      <w:r>
        <w:t>87.  Министерство образования Красноярского края (далее – министерство) в рамках своей компетенции при осуществлении Управлением образования переданных государственных полномочий, Администрация Козульского муниципального округа (далее - Администрация) Управление образования, образовательная организация, КГБУ «МФЦ» самостоятельно устанавливают основания для проведения мероприятий по контролю качества.</w:t>
      </w:r>
    </w:p>
    <w:p w:rsidR="005D518F" w:rsidRDefault="00A0446B">
      <w:pPr>
        <w:spacing w:after="0" w:line="240" w:lineRule="auto"/>
        <w:ind w:firstLine="709"/>
        <w:jc w:val="both"/>
      </w:pPr>
      <w:r>
        <w:t>88.  Внеплановые проверки контроля качества в Управлении образования, образовательной организации, КГБУ «МФЦ» проводятся на основании распорядительных актов министерства, Администрации, Управления образования, образовательной организации, КГБУ «МФЦ» при выявлении обстоятельств, обосновывающих проведение внепланового мероприятия по контролю.</w:t>
      </w:r>
    </w:p>
    <w:p w:rsidR="005D518F" w:rsidRDefault="00A0446B">
      <w:pPr>
        <w:spacing w:after="0" w:line="240" w:lineRule="auto"/>
        <w:ind w:firstLine="709"/>
        <w:jc w:val="both"/>
      </w:pPr>
      <w:r>
        <w:t>89.  Периодичность, формы, сроки и порядок проведения проверок устанавливаются министерством, Администрацией, Управлением образования, образовательной организацией, КГБУ «МФЦ».</w:t>
      </w:r>
    </w:p>
    <w:p w:rsidR="005D518F" w:rsidRDefault="005D518F">
      <w:pPr>
        <w:spacing w:after="0" w:line="240" w:lineRule="auto"/>
        <w:ind w:firstLine="709"/>
        <w:jc w:val="both"/>
      </w:pPr>
    </w:p>
    <w:p w:rsidR="005D518F" w:rsidRDefault="00A0446B">
      <w:pPr>
        <w:pStyle w:val="ConsPlusTitle"/>
        <w:widowControl/>
        <w:jc w:val="center"/>
        <w:outlineLvl w:val="1"/>
        <w:rPr>
          <w:rFonts w:ascii="Times New Roman" w:hAnsi="Times New Roman"/>
          <w:b w:val="0"/>
          <w:sz w:val="28"/>
        </w:rPr>
      </w:pPr>
      <w:r>
        <w:rPr>
          <w:rFonts w:ascii="Times New Roman" w:hAnsi="Times New Roman"/>
          <w:b w:val="0"/>
          <w:sz w:val="28"/>
        </w:rPr>
        <w:t xml:space="preserve">Ответственность должностных лиц Управления образования,  </w:t>
      </w:r>
    </w:p>
    <w:p w:rsidR="005D518F" w:rsidRDefault="00A0446B">
      <w:pPr>
        <w:pStyle w:val="ConsPlusTitle"/>
        <w:widowControl/>
        <w:jc w:val="center"/>
        <w:outlineLvl w:val="1"/>
        <w:rPr>
          <w:rFonts w:ascii="Times New Roman" w:hAnsi="Times New Roman"/>
          <w:b w:val="0"/>
          <w:sz w:val="28"/>
        </w:rPr>
      </w:pPr>
      <w:r>
        <w:rPr>
          <w:rFonts w:ascii="Times New Roman" w:hAnsi="Times New Roman"/>
          <w:b w:val="0"/>
          <w:sz w:val="28"/>
        </w:rPr>
        <w:t>специалистов образовательной организации, КГБУ «МФЦ», за решения и действия (бездействие), принимаемые (осуществляемые) ими в ходе предоставления государственной услуги</w:t>
      </w:r>
    </w:p>
    <w:p w:rsidR="005D518F" w:rsidRDefault="005D518F">
      <w:pPr>
        <w:pStyle w:val="ConsPlusTitle"/>
        <w:widowControl/>
        <w:jc w:val="center"/>
        <w:outlineLvl w:val="2"/>
        <w:rPr>
          <w:rFonts w:ascii="Times New Roman" w:hAnsi="Times New Roman"/>
          <w:b w:val="0"/>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90.  Должностные лица Управления образования, специалисты образовательной организации, КГБУ «МФЦ», виновные в нарушении права на доступ к информации о деятельности Управления образования, образовательных организаций, КГБУ «МФЦ», а также нарушающие административные процедуры, несут дисциплинарную, административную, гражданскую и уголовную ответственность в соответствии с законодательством Российской Федерации.</w:t>
      </w:r>
    </w:p>
    <w:p w:rsidR="005D518F" w:rsidRDefault="005D518F">
      <w:pPr>
        <w:pStyle w:val="ConsPlusNormal"/>
        <w:widowControl/>
        <w:ind w:firstLine="709"/>
        <w:jc w:val="both"/>
        <w:rPr>
          <w:rFonts w:ascii="Times New Roman" w:hAnsi="Times New Roman"/>
          <w:sz w:val="28"/>
        </w:rPr>
      </w:pPr>
    </w:p>
    <w:p w:rsidR="005D518F" w:rsidRDefault="00A0446B">
      <w:pPr>
        <w:pStyle w:val="ConsPlusTitle"/>
        <w:widowControl/>
        <w:jc w:val="center"/>
        <w:outlineLvl w:val="1"/>
        <w:rPr>
          <w:rFonts w:ascii="Times New Roman" w:hAnsi="Times New Roman"/>
          <w:b w:val="0"/>
          <w:sz w:val="28"/>
        </w:rPr>
      </w:pPr>
      <w:r>
        <w:rPr>
          <w:rFonts w:ascii="Times New Roman" w:hAnsi="Times New Roman"/>
          <w:b w:val="0"/>
          <w:sz w:val="28"/>
        </w:rPr>
        <w:t>Положения, характеризующие требования к порядку и формам</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контроля за предоставлением государственной услуги,</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в том числе со стороны граждан, их объединений и организаций</w:t>
      </w:r>
    </w:p>
    <w:p w:rsidR="005D518F" w:rsidRDefault="005D518F">
      <w:pPr>
        <w:pStyle w:val="ConsPlusNormal"/>
        <w:widowControl/>
        <w:jc w:val="center"/>
        <w:rPr>
          <w:rFonts w:ascii="Times New Roman" w:hAnsi="Times New Roman"/>
          <w:sz w:val="28"/>
        </w:rPr>
      </w:pP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91.  Контроль надлежащего исполнения административных процедур по предоставлению государственной услуги со стороны граждан Российской Федерации и их объединений осуществляется путем направления индивидуальных или коллективных обращений, предложений по совершенствованию качества и порядка предоставления государственной услуги, а также заявлений и жалоб с сообщениями о нарушении требований Административного регламента, законов и иных нормативных правовых актов.</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92. Управление образования, не реже одного раза в три года проверяет государственную услугу на соответствие потребностям заявителей, представителей и при необходимости проводит реинжиниринг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93. Система обратной связи включает прием (сбор), агрегацию, обработку и анализ Управлением образования субъективных данных, полученных от заявителей, представителей в устной и письменной форме, при следующих формах взаимодействия: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предоставление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профилактика нарушений обязательных требований;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рассмотрение обращений и запросов;</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обеспечение доступа к информации о предоставлении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94. Для получения репрезентативной и достоверной информации опросы заявителей, представителей проводятся с соблюдением принципов анонимности.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95. Собираемая в рамках системы обратной связи информация о предоставлении государственной услуги носит внутриведомственный характер и не подлежит опубликованию.</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96. Источниками обратной связи являются данные информационных систем, интегрирующих информацию от заявителей, представителей о качестве государственной услуги, поступающие обращения и жалобы, а также данные социологических исследований.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97. Социологические исследования осуществляются путем проведения офлайн- или онлайн-опросов, экспертных оценок, контент-анализа средств массовой информации и социальных сетей.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98. Сбор информации от заявителей, представителей проводится по следующим объективным метрикам:</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количество обратившихся посредством всех средств связи с указанием доли в процентном соотношении по различным каналам;</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основные причины, побудившие к отклику;</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количество откликов по конкретной тематике;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время ожидания ответа (время, прошедшее с момента регистрации обращения, жалобы до момента ответа заявителю, представителю);</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количество и доля удовлетворенных жалоб (количество жалоб с положительным результатом решения проблемы и доля от числа всех поступивших за конкретный период);</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количество и доля неудовлетворенных жалоб (количество жалоб, получивших отказ, и доля от числа всех поступивших за конкретный период).</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99. Обработка и анализ поступающей от заявителей, представителей информации о предоставлении государственной услуги, а также учет и хранение информации, полученной по результатам сбора обратной связи, осуществляются Управлением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100.  При проведении анализа удовлетворенности предоставлением государственной услуги заявителями, представителями выявляются: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потребности заявителей, представителей;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оценка заявителями, представителями административных процедур при предоставлении государственной услуги (доступность, понятность и удобство, возможность записи на прием, информирование, оптимальность количества документов, оперативность получения результата и др.);</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предложения по развитию и совершенствованию предоставления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оценка эффективности деятельности Управления образования, образовательных организаций, КГБУ «МФЦ».</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101.  По результатам анализа полученной информации Управлением образования определяется очередность проведения реинжиниринга соответствующих процессов предоставления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102.  Результаты анализа удовлетворенности заявителями, представителями предоставлением государственной услуги используются для ее совершенствования в части повышения качества клиентского опыта, в том числе: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доработки процессов предоставления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создания или доработки подсистем, сервисов и компонентов официального сайта, информационных систем Управления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подготовки предложений об изменении нормативно-правового регулирования порядка предоставления государственной услуги.</w:t>
      </w:r>
    </w:p>
    <w:p w:rsidR="005D518F" w:rsidRDefault="005D518F">
      <w:pPr>
        <w:pStyle w:val="ConsPlusNormal"/>
        <w:widowControl/>
        <w:ind w:firstLine="709"/>
        <w:jc w:val="both"/>
        <w:rPr>
          <w:rFonts w:ascii="Times New Roman" w:hAnsi="Times New Roman"/>
          <w:sz w:val="28"/>
        </w:rPr>
      </w:pPr>
    </w:p>
    <w:p w:rsidR="005D518F" w:rsidRDefault="00A0446B">
      <w:pPr>
        <w:pStyle w:val="ConsPlusTitle"/>
        <w:widowControl/>
        <w:ind w:right="-144"/>
        <w:jc w:val="center"/>
        <w:outlineLvl w:val="1"/>
        <w:rPr>
          <w:rFonts w:ascii="Times New Roman" w:hAnsi="Times New Roman"/>
          <w:b w:val="0"/>
          <w:sz w:val="28"/>
        </w:rPr>
      </w:pPr>
      <w:r>
        <w:rPr>
          <w:rFonts w:ascii="Times New Roman" w:hAnsi="Times New Roman"/>
          <w:b w:val="0"/>
          <w:sz w:val="28"/>
        </w:rPr>
        <w:t xml:space="preserve">V. Досудебный (внесудебный) порядок обжалования </w:t>
      </w:r>
      <w:r>
        <w:rPr>
          <w:rFonts w:ascii="Times New Roman" w:hAnsi="Times New Roman"/>
          <w:b w:val="0"/>
          <w:sz w:val="28"/>
        </w:rPr>
        <w:br/>
        <w:t xml:space="preserve">заявителем, представителем решений и действий (бездействия)  уполномоченного органа местного самоуправления, </w:t>
      </w:r>
      <w:r>
        <w:rPr>
          <w:rFonts w:ascii="Times New Roman" w:hAnsi="Times New Roman"/>
          <w:b w:val="0"/>
          <w:sz w:val="28"/>
        </w:rPr>
        <w:br/>
        <w:t xml:space="preserve">предоставляющего государственную услугу, а также их </w:t>
      </w:r>
      <w:r>
        <w:rPr>
          <w:rFonts w:ascii="Times New Roman" w:hAnsi="Times New Roman"/>
          <w:b w:val="0"/>
          <w:sz w:val="28"/>
        </w:rPr>
        <w:br/>
        <w:t xml:space="preserve">должностных лиц,  специалистов </w:t>
      </w:r>
      <w:r>
        <w:rPr>
          <w:rFonts w:ascii="Times New Roman" w:hAnsi="Times New Roman"/>
          <w:b w:val="0"/>
          <w:sz w:val="28"/>
        </w:rPr>
        <w:br/>
        <w:t>образовательной организации, КГБУ «МФЦ»</w:t>
      </w:r>
    </w:p>
    <w:p w:rsidR="005D518F" w:rsidRDefault="005D518F">
      <w:pPr>
        <w:pStyle w:val="ConsPlusNormal"/>
        <w:widowControl/>
        <w:ind w:firstLine="709"/>
        <w:jc w:val="both"/>
        <w:rPr>
          <w:rFonts w:ascii="Times New Roman" w:hAnsi="Times New Roman"/>
          <w:sz w:val="28"/>
        </w:rPr>
      </w:pPr>
    </w:p>
    <w:p w:rsidR="005D518F" w:rsidRDefault="00A0446B">
      <w:pPr>
        <w:spacing w:after="0" w:line="240" w:lineRule="auto"/>
        <w:ind w:firstLine="709"/>
        <w:jc w:val="both"/>
      </w:pPr>
      <w:r>
        <w:t>103.  Заявитель, представитель имеют право подать жалобу на решения и (или) действия (бездействие) Управления образования, образовательной организации, КГБУ «МФЦ» и (или) должностных лиц, специалистов Управления образования, специалистов образовательных организаций, КГБУ «МФЦ», принятые и осуществляемые в ходе предоставления государственной услуги (далее – жалоба):</w:t>
      </w:r>
    </w:p>
    <w:p w:rsidR="005D518F" w:rsidRDefault="00A0446B">
      <w:pPr>
        <w:spacing w:after="0" w:line="240" w:lineRule="auto"/>
        <w:ind w:firstLine="709"/>
        <w:jc w:val="both"/>
      </w:pPr>
      <w:r>
        <w:t>министру образования Красноярского края либо заместителю министра образования Красноярского края в зависимости от  курируемых направлений деятельности (в случае подачи жалобы в отношении руководителей Управления образования);</w:t>
      </w:r>
    </w:p>
    <w:p w:rsidR="005D518F" w:rsidRDefault="00A0446B">
      <w:pPr>
        <w:spacing w:after="0" w:line="240" w:lineRule="auto"/>
        <w:ind w:firstLine="709"/>
        <w:jc w:val="both"/>
      </w:pPr>
      <w:r>
        <w:t>главе Козульского муниципального округа либо заместителю главы Козульского муниципального округа в зависимости от курируемых направлений деятельности (в случае подачи жалобы в отношении руководителей Управления образования);</w:t>
      </w:r>
    </w:p>
    <w:p w:rsidR="005D518F" w:rsidRDefault="00A0446B">
      <w:pPr>
        <w:spacing w:after="0" w:line="240" w:lineRule="auto"/>
        <w:ind w:firstLine="709"/>
        <w:jc w:val="both"/>
      </w:pPr>
      <w:r>
        <w:t>в Управление образования (в случае подачи жалобы в отношении должностных лиц, специалистов Управления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 образовательную организацию (в случае подачи жалобы в отношении специалистов образовательной организации);</w:t>
      </w:r>
    </w:p>
    <w:p w:rsidR="005D518F" w:rsidRDefault="00A0446B">
      <w:pPr>
        <w:spacing w:after="0" w:line="240" w:lineRule="auto"/>
        <w:ind w:firstLine="709"/>
        <w:jc w:val="both"/>
      </w:pPr>
      <w:r>
        <w:t>в КГБУ «МФЦ» (в случае подачи жалобы в отношении специалистов КГБУ «МФЦ»).</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104.  Заявитель, представитель могут обратиться с жалобой, в том числе в следующих случаях:</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  нарушение срока регистрации заявления о предоставлении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2)  нарушение срока предоставления государственной услуги;</w:t>
      </w:r>
    </w:p>
    <w:p w:rsidR="005D518F" w:rsidRDefault="00A0446B">
      <w:pPr>
        <w:pStyle w:val="ConsPlusNormal"/>
        <w:widowControl/>
        <w:ind w:firstLine="709"/>
        <w:jc w:val="both"/>
        <w:rPr>
          <w:rFonts w:ascii="Times New Roman" w:hAnsi="Times New Roman"/>
          <w:sz w:val="28"/>
          <w:shd w:val="clear" w:color="auto" w:fill="FF6350"/>
        </w:rPr>
      </w:pPr>
      <w:r>
        <w:rPr>
          <w:rFonts w:ascii="Times New Roman" w:hAnsi="Times New Roman"/>
          <w:sz w:val="28"/>
        </w:rPr>
        <w:t>3)  требование у заявителя,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4)  отказ в приеме документов, представление которых предусмотрено нормативными правовыми актами Российской Федерации, Красноярского края для предоставления государственной услуги, у заявителя, представителя;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Красноярского края и принятыми в соответствии с ними иными нормативными правовыми актами Красноярского края;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6)  требование внесения заявителем, представителем при предоставлении государственной услуги платы, не предусмотренной нормативными правовыми актами Российской Федерации, Красноярского края;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7)  отказ Управлением образования, должностным лицом, специалистом Управления образования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8)  нарушение срока или порядка выдачи документов по результатам предоставления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10)  требование у заявителя, представителя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Предмет жалобы</w:t>
      </w:r>
    </w:p>
    <w:p w:rsidR="005D518F" w:rsidRDefault="005D518F">
      <w:pPr>
        <w:pStyle w:val="ConsPlusNormal"/>
        <w:widowControl/>
        <w:ind w:firstLine="709"/>
        <w:jc w:val="both"/>
        <w:rPr>
          <w:rFonts w:ascii="Times New Roman" w:hAnsi="Times New Roman"/>
          <w:sz w:val="28"/>
        </w:rPr>
      </w:pPr>
    </w:p>
    <w:p w:rsidR="005D518F" w:rsidRDefault="00A0446B">
      <w:pPr>
        <w:spacing w:after="0" w:line="240" w:lineRule="auto"/>
        <w:ind w:firstLine="709"/>
        <w:jc w:val="both"/>
      </w:pPr>
      <w:r>
        <w:t>105.  Предметом жалобы являются действия (бездействие) должностных лиц, специалистов Управления образования, образовательной организации, КГБУ «МФЦ» и принятые (осуществляемые) ими решения в ходе предоставления государственной услуги.</w:t>
      </w:r>
    </w:p>
    <w:p w:rsidR="005D518F" w:rsidRDefault="00A0446B">
      <w:pPr>
        <w:spacing w:after="0" w:line="240" w:lineRule="auto"/>
        <w:ind w:firstLine="709"/>
        <w:jc w:val="both"/>
      </w:pPr>
      <w:r>
        <w:t>Предметом жалобы являются действия (бездействие):</w:t>
      </w:r>
    </w:p>
    <w:p w:rsidR="005D518F" w:rsidRDefault="00A0446B">
      <w:pPr>
        <w:spacing w:after="0" w:line="240" w:lineRule="auto"/>
        <w:ind w:firstLine="709"/>
        <w:jc w:val="both"/>
      </w:pPr>
      <w:r>
        <w:t>Управления образования (в части предоставления государственной услуги);</w:t>
      </w:r>
    </w:p>
    <w:p w:rsidR="005D518F" w:rsidRDefault="00A0446B">
      <w:pPr>
        <w:spacing w:after="0" w:line="240" w:lineRule="auto"/>
        <w:ind w:firstLine="709"/>
        <w:jc w:val="both"/>
      </w:pPr>
      <w:r>
        <w:t>КГБУ «МФЦ» (в части оказания отдельных административных процедур);</w:t>
      </w:r>
    </w:p>
    <w:p w:rsidR="005D518F" w:rsidRDefault="00A0446B">
      <w:pPr>
        <w:spacing w:after="0" w:line="240" w:lineRule="auto"/>
        <w:ind w:firstLine="709"/>
        <w:jc w:val="both"/>
      </w:pPr>
      <w:r>
        <w:t>образовательной организации (в части оказания отдельных административных процедур).</w:t>
      </w:r>
    </w:p>
    <w:p w:rsidR="005D518F" w:rsidRDefault="005D518F">
      <w:pPr>
        <w:spacing w:after="0" w:line="240" w:lineRule="auto"/>
        <w:ind w:firstLine="709"/>
        <w:jc w:val="both"/>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 xml:space="preserve">Органы и уполномоченные на рассмотрение жалобы </w:t>
      </w:r>
      <w:r>
        <w:rPr>
          <w:rFonts w:ascii="Times New Roman" w:hAnsi="Times New Roman"/>
          <w:b w:val="0"/>
          <w:sz w:val="28"/>
        </w:rPr>
        <w:br/>
        <w:t xml:space="preserve">должностные лица, которым может быть </w:t>
      </w:r>
      <w:r>
        <w:rPr>
          <w:rFonts w:ascii="Times New Roman" w:hAnsi="Times New Roman"/>
          <w:b w:val="0"/>
          <w:sz w:val="28"/>
        </w:rPr>
        <w:br/>
        <w:t>направлена жалоба</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106.  Жалоба на действия (бездействие) должностных лиц, специалистов Управления образования, образовательной организации, КГБУ «МФЦ» и принятые (осуществляемые) ими решения в ходе предоставления государственной услуги рассматриваются:</w:t>
      </w:r>
    </w:p>
    <w:p w:rsidR="005D518F" w:rsidRDefault="00A0446B">
      <w:pPr>
        <w:spacing w:after="0" w:line="240" w:lineRule="auto"/>
        <w:ind w:firstLine="709"/>
        <w:jc w:val="both"/>
      </w:pPr>
      <w:r>
        <w:t>министром образования Красноярского края либо заместителем министра образования Красноярского края в зависимости от курируемых направлений деятельности (в случае подачи жалобы в отношении руководителей Управления образования);</w:t>
      </w:r>
    </w:p>
    <w:p w:rsidR="005D518F" w:rsidRDefault="00A0446B">
      <w:pPr>
        <w:spacing w:after="0" w:line="240" w:lineRule="auto"/>
        <w:ind w:firstLine="709"/>
        <w:jc w:val="both"/>
      </w:pPr>
      <w:r>
        <w:t>главой Козульского муниципального округа либо заместителем главы Козульского муниципального округа в зависимости от курируемых направлений деятельности (в случае подачи жалобы в отношении руководителей Управления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руководителем Управления образования (в случае подачи жалобы в отношении должностных лиц, специалистов Управления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руководителем Управления образования либо его заместителем (в случае подачи жалобы в отношении руководителя образовательной организации);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 xml:space="preserve">руководителем образовательной организации (в случае подачи жалобы в отношении специалистов образовательной организации); </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руководителем КГБУ «МФЦ» (в случае подачи жалобы в отношении специалистов КГБУ «МФЦ»).</w:t>
      </w:r>
    </w:p>
    <w:p w:rsidR="005D518F" w:rsidRDefault="005D518F">
      <w:pPr>
        <w:pStyle w:val="ConsPlusNormal"/>
        <w:widowControl/>
        <w:ind w:firstLine="709"/>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Порядок подачи и рассмотрения жалобы</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107.  Жалоба должна содержать:</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 наименование уполномоченного органа местного самоуправления, образовательной организации, КГБУ «МФЦ», предоставляющих государственную услугу, фамилию, имя, отчество (последнее – при наличии) должностного лица, специалиста, решения и действия (бездействие) которых обжалуются;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2) фамилию, имя, отчество (последнее – при наличии), сведения о месте жительства заявителя, представителя, а также номер контактного телефона, адрес электронной почты (при наличии) и почтовый адрес, по которым должен быть направлен ответ заявителю, представителю;</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3) сведения об обжалуемых решениях и действиях (бездействии)  уполномоченного органа местного самоуправления, образовательной организации, КГБУ «МФЦ»;</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4) доводы, на основании которых заявитель, представитель не согласны с решением и действиями (бездействием) уполномоченного органа местного самоуправления, образовательной организации, КГБУ «МФЦ». Заявителем, представителем могут быть представлены документы (при наличии), подтверждающие доводы заявителя, представителя, либо их копии.</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108.  Жалоба подается в письменной форме, в том числе при личном приеме заявителя, представителя, или в форме электронного документа по адресу электронной почты или посредством официального сайта министерства, Администрации, Управления образования, образовательной организации, КГБУ «МФЦ», предоставляющих государственную услугу.</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109.  В случае если жалоба подается через представителя по доверенности, также представляется документ, подтверждающий полномочия на осуществление действий от имени заявителя, представителя.</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110.  В качестве документа, подтверждающего полномочия на осуществление действий от имени заявителя, представителя, может быть представлена:</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 оформленная в соответствии с законодательством Российской Федерации доверенность, заверенная печатью заявителя, представителя (при наличии печати) и подписанная руководителем заявителя, представителя или уполномоченным этим руководителем лицом (для юридических лиц);</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представителя без доверенности.</w:t>
      </w:r>
    </w:p>
    <w:p w:rsidR="005D518F" w:rsidRDefault="00A0446B">
      <w:pPr>
        <w:pStyle w:val="ConsPlusNormal"/>
        <w:widowControl/>
        <w:ind w:firstLine="708"/>
        <w:jc w:val="both"/>
        <w:rPr>
          <w:rFonts w:ascii="Times New Roman" w:hAnsi="Times New Roman"/>
          <w:sz w:val="28"/>
        </w:rPr>
      </w:pPr>
      <w:bookmarkStart w:id="4" w:name="P542"/>
      <w:bookmarkEnd w:id="4"/>
      <w:r>
        <w:rPr>
          <w:rFonts w:ascii="Times New Roman" w:hAnsi="Times New Roman"/>
          <w:sz w:val="28"/>
        </w:rPr>
        <w:t>111.  Прием жалоб в письменной форме осуществляется: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 министерстве (в случае подачи жалобы в отношении руководителей Управления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 Администрации (в случае подачи жалобы в отношении руководителей Управления образования);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Управлением образования в месте предоставления государственной услуги (в месте, где заявитель, представитель подавали запрос на получение государственной услуги, нарушение порядка которой обжалуется, либо в месте, где заявителем, представителем получен результат указанной государственной услуги);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 образовательной организации (в случае подачи жалобы в отношении решений и (или) действий (бездействия) специалистов образовательной организации);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в КГБУ «МФЦ» (в случае подачи жалобы в отношении решений и (или) действий (бездействия) специалистов КГБУ «МФЦ»).</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112.  В случае подачи жалобы при личном приеме заявитель, представитель представляют документ, удостоверяющий их личность в соответствии с законодательством Российской Федерации.</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113.  В форме электронного документа жалоба может быть подана заявителем, представителем по адресу электронной почты или посредством официального сайта министерства, Администрации, Управления образования, образовательной организации, КГБУ «МФЦ».</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114.  При подаче жалобы в форме электронного документа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представителя, не требуется.</w:t>
      </w:r>
    </w:p>
    <w:p w:rsidR="005D518F" w:rsidRDefault="005D518F">
      <w:pPr>
        <w:pStyle w:val="ConsPlusNormal"/>
        <w:widowControl/>
        <w:ind w:firstLine="709"/>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Сроки рассмотрения жалобы</w:t>
      </w:r>
    </w:p>
    <w:p w:rsidR="005D518F" w:rsidRDefault="005D518F">
      <w:pPr>
        <w:pStyle w:val="ConsPlusNormal"/>
        <w:widowControl/>
        <w:ind w:firstLine="709"/>
        <w:jc w:val="both"/>
        <w:rPr>
          <w:rFonts w:ascii="Times New Roman" w:hAnsi="Times New Roman"/>
          <w:sz w:val="28"/>
        </w:rPr>
      </w:pPr>
    </w:p>
    <w:p w:rsidR="005D518F" w:rsidRDefault="00A0446B">
      <w:pPr>
        <w:spacing w:after="0" w:line="240" w:lineRule="auto"/>
        <w:ind w:firstLine="708"/>
        <w:jc w:val="both"/>
      </w:pPr>
      <w:r>
        <w:t>115.  Поступившая жалоба подлежит регистрации не позднее рабочего дня, следующего за днем ее поступления. Жалоба рассматривается в течение 15 рабочих дней со дня ее регистрации, если более короткие сроки рассмотрения жалобы не установлены, должностным лицом министерства, Администрации, Управления образования, образовательной организацией, КГБУ «МФЦ», уполномоченным на ее рассмотрение.</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116.  В случае обжалования отказа в приеме документов у заявителя, представителя либо в исправлении допущенных опечаток и ошибок в случае обжалования нарушения установленного срока таких исправлений жалоба рассматривается в течение 5 рабочих дней со дня ее регистрации.</w:t>
      </w:r>
    </w:p>
    <w:p w:rsidR="005D518F" w:rsidRDefault="005D518F">
      <w:pPr>
        <w:pStyle w:val="ConsPlusNormal"/>
        <w:widowControl/>
        <w:ind w:firstLine="709"/>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Перечень оснований для приостановления рассмотрения жалобы</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в случае, если возможность приостановления предусмотрена</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законодательством Российской Федерации</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117.  Основания для приостановления рассмотрения жалобы отсутствуют.</w:t>
      </w:r>
    </w:p>
    <w:p w:rsidR="005D518F" w:rsidRDefault="005D518F">
      <w:pPr>
        <w:pStyle w:val="ConsPlusNormal"/>
        <w:widowControl/>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Результат рассмотрения жалобы</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118.  По результатам рассмотрения жалобы в соответствии с частью 7 статьи 11.2 Федерального закона № 210-ФЗ министерством (в случае подачи жалобы в отношении руководителей Управления образования), Администрацией (в случае подачи жалобы в отношении руководителей Управления образования), Управлением образования (в случае подачи жалобы в отношении должностных лиц и специалистов Управоения образования, в отношении руководителя образовательной организации), образовательной организацией (в случае подачи жалобы в отношении специалистов образовательной организацией), КГБУ «МФЦ» (в случае подачи жалобы в отношении специалистов КГБУ «МФЦ») принимается одно из следующих решений: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2)  в удовлетворении жалобы отказывается.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Указанное решение принимается в форме письма министерства, Администрации, Управления образования, образовательной организации, КГБУ «МФЦ».</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119.  Министерство, Администрация, Управление образования, образовательная организация, КГБУ «МФЦ» отказывают в удовлетворении жалобы в следующих случаях:</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 наличие вступившего в законную силу решения суда, арбитражного суда по жалобе о том же предмете и по тем же основаниям;</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2) подача жалобы лицом, полномочия которого не подтверждены в порядке, установленном законодательством Российской Федерации;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3) наличие решения по жалобе, принятого ранее в отношении того же заявителя, представителя и по тому же предмету жалобы;</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4) обжалование правомерных действий Управления образования, образовательной организации, КГБУ «МФЦ».</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120.  Министерство, Администрация, Управление образования, образовательная организация, КГБУ «МФЦ» оставляют жалобу без ответа в следующих случаях:</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 наличие в жалобе нецензурных либо оскорбительных выражений, угроз жизни, здоровью и имуществу должностного лица, специалиста, а также членов их семей;</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2) отсутствие возможности прочитать какую-либо часть текста жалобы, фамилию, имя, отчество (при наличии) и (или) почтовый адрес заявителя, представителя, указанные в жалобе.</w:t>
      </w:r>
    </w:p>
    <w:p w:rsidR="005D518F" w:rsidRDefault="005D518F">
      <w:pPr>
        <w:pStyle w:val="ConsPlusNormal"/>
        <w:widowControl/>
        <w:jc w:val="both"/>
        <w:rPr>
          <w:rFonts w:ascii="Times New Roman" w:hAnsi="Times New Roman"/>
          <w:sz w:val="28"/>
        </w:rPr>
      </w:pPr>
      <w:bookmarkStart w:id="5" w:name="P577"/>
      <w:bookmarkEnd w:id="5"/>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Порядок информирования заявителя, представителя</w:t>
      </w:r>
      <w:r>
        <w:rPr>
          <w:rFonts w:ascii="Times New Roman" w:hAnsi="Times New Roman"/>
          <w:b w:val="0"/>
          <w:sz w:val="28"/>
        </w:rPr>
        <w:br/>
        <w:t xml:space="preserve"> о результатах рассмотрения жалобы</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121.  Ответ по результатам рассмотрения жалобы направляется заявителю, представителю не позднее дня, следующего за днем принятия решения, в письменной форме.</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122.  В ответе по результатам рассмотрения жалобы указываются: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1) наименование министерства, Администрации, Управления образования, образовательной организации, КГБУ «МФЦ», предоставляющих государственную услугу, рассмотревших жалобу, должность, фамилия, имя, отчество (при наличии) специалиста, принявшего решение по жалобе;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2) номер, дата, место принятия решения, включая сведения о специалисте, должностного лица, решение или действия (бездействие) которого обжалуются;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3) фамилия, имя, отчество (при наличии) заявителя, представителя;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4) основания для принятия решения по жалобе;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5) принятое по жалобе решение;</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6) в случае если жалоба признана обоснованной,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предоставляющим государственную услугу, в целях незамедлительного устранения выявленных нарушений при оказании государственной услуги, информация о дальнейших действиях, которые необходимо совершить заявителю, представителю в целях получения государственной услуги, а также приносятся извинения за доставленные неудобства;</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7) в случае признания жалобы не подлежащей удовлетворению – аргументированные разъяснения о причинах принятого решения;</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8) сведения о порядке обжалования принятого по жалобе решения.</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123.  Ответ по результатам рассмотрения жалобы подписывается уполномоченным на рассмотрение жалобы должностным лицом министерства, Администрации, Управления образования, образовательной организации, КГБУ «МФЦ».</w:t>
      </w: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124.  По желанию заявителя, представителя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w:t>
      </w:r>
    </w:p>
    <w:p w:rsidR="005D518F" w:rsidRDefault="005D518F">
      <w:pPr>
        <w:pStyle w:val="ConsPlusNormal"/>
        <w:widowControl/>
        <w:ind w:firstLine="709"/>
        <w:jc w:val="center"/>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Порядок обжалования решения по жалобе</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125.  Решение по результатам рассмотрения жалобы заявитель, представитель вправе обжаловать в судебном порядке.</w:t>
      </w:r>
    </w:p>
    <w:p w:rsidR="005D518F" w:rsidRDefault="005D518F">
      <w:pPr>
        <w:pStyle w:val="ConsPlusNormal"/>
        <w:widowControl/>
        <w:ind w:firstLine="709"/>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 xml:space="preserve">Право заявителя, представителя на получение информации </w:t>
      </w:r>
      <w:r>
        <w:rPr>
          <w:rFonts w:ascii="Times New Roman" w:hAnsi="Times New Roman"/>
          <w:b w:val="0"/>
          <w:sz w:val="28"/>
        </w:rPr>
        <w:br/>
        <w:t>и документов, необходимых для обоснования и рассмотрения жалобы</w:t>
      </w:r>
    </w:p>
    <w:p w:rsidR="005D518F" w:rsidRDefault="005D518F">
      <w:pPr>
        <w:pStyle w:val="ConsPlusNormal"/>
        <w:widowControl/>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126.  Заявитель, представитель вправе обратиться в Управление образования, образовательную организацию, КГБУ «МФЦ» за получением информации и документов, необходимых для обоснования и рассмотрения жалобы.</w:t>
      </w:r>
    </w:p>
    <w:p w:rsidR="005D518F" w:rsidRDefault="005D518F">
      <w:pPr>
        <w:pStyle w:val="ConsPlusNormal"/>
        <w:widowControl/>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Способы информирования заявителей о порядке подачи</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и рассмотрения жалобы</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r>
        <w:rPr>
          <w:rFonts w:ascii="Times New Roman" w:hAnsi="Times New Roman"/>
          <w:sz w:val="28"/>
        </w:rPr>
        <w:t>127.  Информирование заявителя, представителя о порядке подачи и рассмотрения жалобы осуществляется на официальных сайтах министерства, Администрации, Управления образования, образовательной организации, КГБУ «МФЦ», едином портале и краевом портале.</w:t>
      </w:r>
    </w:p>
    <w:p w:rsidR="005D518F" w:rsidRDefault="005D518F">
      <w:pPr>
        <w:pStyle w:val="ConsPlusNormal"/>
        <w:widowControl/>
        <w:jc w:val="both"/>
        <w:rPr>
          <w:rFonts w:ascii="Times New Roman" w:hAnsi="Times New Roman"/>
          <w:sz w:val="28"/>
        </w:rPr>
      </w:pPr>
    </w:p>
    <w:p w:rsidR="005D518F" w:rsidRDefault="00A0446B">
      <w:pPr>
        <w:pStyle w:val="ConsPlusTitle"/>
        <w:widowControl/>
        <w:jc w:val="center"/>
        <w:outlineLvl w:val="2"/>
        <w:rPr>
          <w:rFonts w:ascii="Times New Roman" w:hAnsi="Times New Roman"/>
          <w:b w:val="0"/>
          <w:sz w:val="28"/>
        </w:rPr>
      </w:pPr>
      <w:r>
        <w:rPr>
          <w:rFonts w:ascii="Times New Roman" w:hAnsi="Times New Roman"/>
          <w:b w:val="0"/>
          <w:sz w:val="28"/>
        </w:rPr>
        <w:t>Перечень нормативных правовых актов, регулирующих порядок</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досудебного (внесудебного) обжалования решений и действий</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(бездействия) органа, предоставляющего услугу, а также</w:t>
      </w:r>
    </w:p>
    <w:p w:rsidR="005D518F" w:rsidRDefault="00A0446B">
      <w:pPr>
        <w:pStyle w:val="ConsPlusTitle"/>
        <w:widowControl/>
        <w:jc w:val="center"/>
        <w:rPr>
          <w:rFonts w:ascii="Times New Roman" w:hAnsi="Times New Roman"/>
          <w:b w:val="0"/>
          <w:sz w:val="28"/>
        </w:rPr>
      </w:pPr>
      <w:r>
        <w:rPr>
          <w:rFonts w:ascii="Times New Roman" w:hAnsi="Times New Roman"/>
          <w:b w:val="0"/>
          <w:sz w:val="28"/>
        </w:rPr>
        <w:t>должностных лиц, специалистов</w:t>
      </w:r>
    </w:p>
    <w:p w:rsidR="005D518F" w:rsidRDefault="005D518F">
      <w:pPr>
        <w:pStyle w:val="ConsPlusNormal"/>
        <w:widowControl/>
        <w:ind w:firstLine="709"/>
        <w:jc w:val="both"/>
        <w:rPr>
          <w:rFonts w:ascii="Times New Roman" w:hAnsi="Times New Roman"/>
          <w:sz w:val="28"/>
        </w:rPr>
      </w:pPr>
    </w:p>
    <w:p w:rsidR="005D518F" w:rsidRDefault="00A0446B">
      <w:pPr>
        <w:pStyle w:val="ConsPlusNormal"/>
        <w:widowControl/>
        <w:ind w:firstLine="708"/>
        <w:jc w:val="both"/>
        <w:rPr>
          <w:rFonts w:ascii="Times New Roman" w:hAnsi="Times New Roman"/>
          <w:sz w:val="28"/>
        </w:rPr>
      </w:pPr>
      <w:bookmarkStart w:id="6" w:name="P615"/>
      <w:bookmarkEnd w:id="6"/>
      <w:r>
        <w:rPr>
          <w:rFonts w:ascii="Times New Roman" w:hAnsi="Times New Roman"/>
          <w:sz w:val="28"/>
        </w:rPr>
        <w:t>128.  Обжалование решений и действий (бездействия) должностных лиц, специалистов, Управления образования, образовательной организации, КГБУ «МФЦ» осуществляется в соответствии со следующими нормативными правовыми актами:</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Федеральным законом № 210-ФЗ;</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Законом Красноярского края от 07.02.2013 № 4-1039 «Об особенностях подачи и рассмотрения жалоб при предоставлении государственных услуг»;</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 xml:space="preserve">постановлением Правительства Российской Федерации от 16.08.2012 </w:t>
      </w:r>
      <w:r>
        <w:rPr>
          <w:rFonts w:ascii="Times New Roman" w:hAnsi="Times New Roman"/>
          <w:sz w:val="28"/>
        </w:rPr>
        <w:br/>
        <w:t>№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 xml:space="preserve">постановлением Правительства Российской Федерации от 20.11.2012 </w:t>
      </w:r>
      <w:r>
        <w:rPr>
          <w:rFonts w:ascii="Times New Roman" w:hAnsi="Times New Roman"/>
          <w:sz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D518F" w:rsidRDefault="00A0446B">
      <w:pPr>
        <w:pStyle w:val="ConsPlusNormal"/>
        <w:widowControl/>
        <w:ind w:firstLine="709"/>
        <w:jc w:val="both"/>
        <w:rPr>
          <w:rFonts w:ascii="Times New Roman" w:hAnsi="Times New Roman"/>
          <w:sz w:val="28"/>
        </w:rPr>
      </w:pPr>
      <w:r>
        <w:rPr>
          <w:rFonts w:ascii="Times New Roman" w:hAnsi="Times New Roman"/>
          <w:sz w:val="28"/>
        </w:rPr>
        <w:t xml:space="preserve">постановлением Правительства Красноярского края от 14.03.2012 </w:t>
      </w:r>
      <w:r>
        <w:rPr>
          <w:rFonts w:ascii="Times New Roman" w:hAnsi="Times New Roman"/>
          <w:sz w:val="28"/>
        </w:rPr>
        <w:br/>
        <w:t>№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w:t>
      </w:r>
    </w:p>
    <w:p w:rsidR="005D518F" w:rsidRDefault="00A0446B">
      <w:pPr>
        <w:spacing w:after="0" w:line="240" w:lineRule="auto"/>
        <w:ind w:firstLine="540"/>
        <w:jc w:val="both"/>
      </w:pPr>
      <w:r>
        <w:t>129.  Перечень нормативных правовых актов, указанных в пункте 128 настоящего Административного регламента, регулирующих порядок досудебного (внесудебного) обжалования решений и действий (бездействия) уполномоченного органа местного самоуправления, образовательной организации, КГБУ «МФЦ», размещен на официальных сайтах уполномоченного органа местного самоуправления, образовательной организации, КГБУ «МФЦ», на едином портале и на краевом портале.</w:t>
      </w:r>
    </w:p>
    <w:p w:rsidR="005D518F" w:rsidRDefault="005D518F">
      <w:pPr>
        <w:spacing w:after="0" w:line="240" w:lineRule="auto"/>
        <w:jc w:val="both"/>
      </w:pPr>
    </w:p>
    <w:p w:rsidR="005D518F" w:rsidRDefault="005D518F">
      <w:pPr>
        <w:spacing w:after="0" w:line="240" w:lineRule="auto"/>
        <w:jc w:val="both"/>
      </w:pPr>
    </w:p>
    <w:p w:rsidR="005D518F" w:rsidRDefault="00A0446B">
      <w:pPr>
        <w:spacing w:after="0" w:line="240" w:lineRule="auto"/>
        <w:jc w:val="both"/>
      </w:pPr>
      <w:r>
        <w:t xml:space="preserve">Временно исполняющий </w:t>
      </w:r>
    </w:p>
    <w:p w:rsidR="005D518F" w:rsidRDefault="00A0446B">
      <w:pPr>
        <w:spacing w:after="0" w:line="240" w:lineRule="auto"/>
        <w:jc w:val="both"/>
      </w:pPr>
      <w:r>
        <w:t xml:space="preserve">обязанности заместителя </w:t>
      </w:r>
    </w:p>
    <w:p w:rsidR="005D518F" w:rsidRDefault="00A0446B">
      <w:pPr>
        <w:spacing w:after="0" w:line="240" w:lineRule="auto"/>
        <w:jc w:val="both"/>
      </w:pPr>
      <w:r>
        <w:t xml:space="preserve">главы округа по социальным </w:t>
      </w:r>
    </w:p>
    <w:p w:rsidR="005D518F" w:rsidRDefault="00A0446B">
      <w:pPr>
        <w:spacing w:after="0" w:line="240" w:lineRule="auto"/>
        <w:jc w:val="both"/>
      </w:pPr>
      <w:r>
        <w:t xml:space="preserve">вопросам – начальника </w:t>
      </w:r>
    </w:p>
    <w:p w:rsidR="005D518F" w:rsidRDefault="00A0446B">
      <w:pPr>
        <w:spacing w:after="0" w:line="240" w:lineRule="auto"/>
        <w:jc w:val="both"/>
      </w:pPr>
      <w:r>
        <w:t xml:space="preserve">Управления образования, </w:t>
      </w:r>
    </w:p>
    <w:p w:rsidR="005D518F" w:rsidRDefault="00A0446B">
      <w:pPr>
        <w:spacing w:after="0" w:line="240" w:lineRule="auto"/>
        <w:jc w:val="both"/>
      </w:pPr>
      <w:r>
        <w:t xml:space="preserve">опеки и попечительства         </w:t>
      </w:r>
      <w:r w:rsidR="00CA505A">
        <w:t xml:space="preserve"> </w:t>
      </w:r>
      <w:r>
        <w:t xml:space="preserve">                                                              А.Р. Косарев</w:t>
      </w:r>
    </w:p>
    <w:p w:rsidR="005D518F" w:rsidRDefault="005D518F">
      <w:pPr>
        <w:spacing w:after="0" w:line="240" w:lineRule="auto"/>
        <w:rPr>
          <w:sz w:val="20"/>
        </w:rPr>
      </w:pPr>
    </w:p>
    <w:p w:rsidR="005D518F" w:rsidRDefault="005D518F">
      <w:pPr>
        <w:spacing w:after="0" w:line="240" w:lineRule="auto"/>
        <w:rPr>
          <w:sz w:val="20"/>
        </w:rPr>
      </w:pPr>
    </w:p>
    <w:p w:rsidR="005D518F" w:rsidRDefault="005D518F">
      <w:pPr>
        <w:spacing w:after="0" w:line="240" w:lineRule="auto"/>
        <w:rPr>
          <w:sz w:val="20"/>
        </w:rPr>
      </w:pPr>
    </w:p>
    <w:p w:rsidR="005D518F" w:rsidRDefault="005D518F">
      <w:pPr>
        <w:spacing w:after="0" w:line="240" w:lineRule="auto"/>
        <w:rPr>
          <w:sz w:val="20"/>
        </w:rPr>
      </w:pPr>
    </w:p>
    <w:p w:rsidR="005D518F" w:rsidRDefault="005D518F">
      <w:pPr>
        <w:spacing w:after="0" w:line="240" w:lineRule="auto"/>
        <w:rPr>
          <w:sz w:val="20"/>
        </w:rPr>
      </w:pPr>
    </w:p>
    <w:p w:rsidR="005D518F" w:rsidRDefault="005D518F">
      <w:pPr>
        <w:sectPr w:rsidR="005D518F">
          <w:headerReference w:type="default" r:id="rId12"/>
          <w:headerReference w:type="first" r:id="rId13"/>
          <w:pgSz w:w="11905" w:h="16838"/>
          <w:pgMar w:top="845" w:right="851" w:bottom="992" w:left="1701" w:header="720" w:footer="720" w:gutter="0"/>
          <w:pgNumType w:start="1"/>
          <w:cols w:space="720"/>
          <w:titlePg/>
        </w:sectPr>
      </w:pPr>
    </w:p>
    <w:tbl>
      <w:tblPr>
        <w:tblW w:w="0" w:type="auto"/>
        <w:tblInd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3"/>
      </w:tblGrid>
      <w:tr w:rsidR="005D518F">
        <w:tc>
          <w:tcPr>
            <w:tcW w:w="4643" w:type="dxa"/>
            <w:tcBorders>
              <w:top w:val="nil"/>
              <w:left w:val="nil"/>
              <w:bottom w:val="nil"/>
              <w:right w:val="nil"/>
            </w:tcBorders>
            <w:shd w:val="clear" w:color="auto" w:fill="auto"/>
          </w:tcPr>
          <w:p w:rsidR="005D518F" w:rsidRDefault="00A0446B">
            <w:pPr>
              <w:spacing w:after="0" w:line="240" w:lineRule="auto"/>
              <w:rPr>
                <w:sz w:val="20"/>
              </w:rPr>
            </w:pPr>
            <w:r>
              <w:rPr>
                <w:sz w:val="20"/>
              </w:rPr>
              <w:t xml:space="preserve">Приложение № 1 </w:t>
            </w:r>
          </w:p>
          <w:p w:rsidR="005D518F" w:rsidRDefault="00A0446B">
            <w:pPr>
              <w:spacing w:after="0" w:line="240" w:lineRule="auto"/>
              <w:rPr>
                <w:sz w:val="20"/>
              </w:rPr>
            </w:pPr>
            <w:r>
              <w:rPr>
                <w:sz w:val="20"/>
              </w:rPr>
              <w:t>к Административному регламенту</w:t>
            </w:r>
          </w:p>
          <w:p w:rsidR="005D518F" w:rsidRDefault="00A0446B">
            <w:pPr>
              <w:widowControl w:val="0"/>
              <w:spacing w:after="0" w:line="240" w:lineRule="auto"/>
              <w:ind w:left="34"/>
              <w:rPr>
                <w:sz w:val="20"/>
              </w:rPr>
            </w:pPr>
            <w:r>
              <w:rPr>
                <w:sz w:val="20"/>
              </w:rPr>
              <w:t>предоставления</w:t>
            </w:r>
            <w:r>
              <w:rPr>
                <w:b/>
                <w:sz w:val="20"/>
              </w:rPr>
              <w:t xml:space="preserve"> </w:t>
            </w:r>
            <w:r>
              <w:rPr>
                <w:sz w:val="20"/>
              </w:rPr>
              <w:t xml:space="preserve">государственной услуги по выплате компенсации части родительской платы </w:t>
            </w:r>
            <w:r>
              <w:rPr>
                <w:sz w:val="20"/>
              </w:rPr>
              <w:br/>
              <w:t xml:space="preserve">за присмотр и уход за детьми, посещающими  </w:t>
            </w:r>
            <w:r>
              <w:rPr>
                <w:sz w:val="20"/>
              </w:rPr>
              <w:br/>
              <w:t>муниципальные образовательные организации, реализующие программы дошкольного образования на территории Козульского муниципального округа</w:t>
            </w:r>
          </w:p>
        </w:tc>
      </w:tr>
    </w:tbl>
    <w:p w:rsidR="005D518F" w:rsidRDefault="005D518F">
      <w:pPr>
        <w:spacing w:after="0" w:line="240" w:lineRule="auto"/>
      </w:pPr>
    </w:p>
    <w:p w:rsidR="005D518F" w:rsidRDefault="005D518F">
      <w:pPr>
        <w:spacing w:after="0" w:line="240" w:lineRule="auto"/>
      </w:pPr>
    </w:p>
    <w:tbl>
      <w:tblPr>
        <w:tblW w:w="0" w:type="auto"/>
        <w:tblInd w:w="4503" w:type="dxa"/>
        <w:tblBorders>
          <w:top w:val="nil"/>
          <w:left w:val="nil"/>
          <w:bottom w:val="single" w:sz="4" w:space="0" w:color="000000"/>
          <w:right w:val="nil"/>
          <w:insideH w:val="single" w:sz="4" w:space="0" w:color="000000"/>
          <w:insideV w:val="single" w:sz="4" w:space="0" w:color="000000"/>
        </w:tblBorders>
        <w:tblLayout w:type="fixed"/>
        <w:tblLook w:val="04A0" w:firstRow="1" w:lastRow="0" w:firstColumn="1" w:lastColumn="0" w:noHBand="0" w:noVBand="1"/>
      </w:tblPr>
      <w:tblGrid>
        <w:gridCol w:w="5349"/>
      </w:tblGrid>
      <w:tr w:rsidR="005D518F">
        <w:tc>
          <w:tcPr>
            <w:tcW w:w="5349" w:type="dxa"/>
            <w:tcBorders>
              <w:top w:val="nil"/>
              <w:left w:val="nil"/>
              <w:bottom w:val="single" w:sz="4" w:space="0" w:color="000000"/>
              <w:right w:val="nil"/>
            </w:tcBorders>
            <w:shd w:val="clear" w:color="auto" w:fill="auto"/>
          </w:tcPr>
          <w:p w:rsidR="005D518F" w:rsidRDefault="00A0446B">
            <w:pPr>
              <w:rPr>
                <w:sz w:val="24"/>
              </w:rPr>
            </w:pPr>
            <w:bookmarkStart w:id="7" w:name="P299"/>
            <w:bookmarkEnd w:id="7"/>
            <w:r>
              <w:rPr>
                <w:sz w:val="24"/>
              </w:rPr>
              <w:t>Руководителю</w:t>
            </w:r>
          </w:p>
        </w:tc>
      </w:tr>
      <w:tr w:rsidR="005D518F">
        <w:tc>
          <w:tcPr>
            <w:tcW w:w="5349" w:type="dxa"/>
            <w:tcBorders>
              <w:top w:val="single" w:sz="4" w:space="0" w:color="000000"/>
              <w:left w:val="nil"/>
              <w:bottom w:val="single" w:sz="4" w:space="0" w:color="000000"/>
              <w:right w:val="nil"/>
            </w:tcBorders>
            <w:shd w:val="clear" w:color="auto" w:fill="auto"/>
          </w:tcPr>
          <w:p w:rsidR="005D518F" w:rsidRDefault="00A0446B">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rPr>
            </w:pPr>
            <w:r>
              <w:rPr>
                <w:sz w:val="24"/>
              </w:rPr>
              <w:t>(наименование образовательной организации,</w:t>
            </w:r>
          </w:p>
          <w:p w:rsidR="005D518F" w:rsidRDefault="00A0446B">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rPr>
            </w:pPr>
            <w:r>
              <w:rPr>
                <w:sz w:val="24"/>
              </w:rPr>
              <w:t>Управления образования, структурного подразделения КГБУ «МФЦ»)</w:t>
            </w:r>
          </w:p>
          <w:p w:rsidR="005D518F" w:rsidRDefault="005D518F">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
        </w:tc>
      </w:tr>
      <w:tr w:rsidR="005D518F">
        <w:tc>
          <w:tcPr>
            <w:tcW w:w="5349" w:type="dxa"/>
            <w:tcBorders>
              <w:top w:val="single" w:sz="4" w:space="0" w:color="000000"/>
              <w:left w:val="nil"/>
              <w:bottom w:val="single" w:sz="4" w:space="0" w:color="000000"/>
              <w:right w:val="nil"/>
            </w:tcBorders>
            <w:shd w:val="clear" w:color="auto" w:fill="auto"/>
          </w:tcPr>
          <w:p w:rsidR="005D518F" w:rsidRDefault="00A0446B">
            <w:pPr>
              <w:widowControl w:val="0"/>
              <w:tabs>
                <w:tab w:val="left" w:pos="4536"/>
              </w:tabs>
              <w:spacing w:after="0" w:line="240" w:lineRule="auto"/>
              <w:jc w:val="center"/>
              <w:rPr>
                <w:sz w:val="24"/>
              </w:rPr>
            </w:pPr>
            <w:r>
              <w:rPr>
                <w:sz w:val="24"/>
              </w:rPr>
              <w:t>(фамилия, имя, отчество (последнее</w:t>
            </w:r>
          </w:p>
          <w:p w:rsidR="005D518F" w:rsidRDefault="00A0446B">
            <w:pPr>
              <w:widowControl w:val="0"/>
              <w:tabs>
                <w:tab w:val="left" w:pos="4536"/>
              </w:tabs>
              <w:spacing w:after="0" w:line="240" w:lineRule="auto"/>
              <w:jc w:val="center"/>
              <w:rPr>
                <w:sz w:val="24"/>
              </w:rPr>
            </w:pPr>
            <w:r>
              <w:rPr>
                <w:sz w:val="24"/>
              </w:rPr>
              <w:t>при наличии) родителя (законного</w:t>
            </w:r>
          </w:p>
          <w:p w:rsidR="005D518F" w:rsidRDefault="00A0446B">
            <w:pPr>
              <w:widowControl w:val="0"/>
              <w:tabs>
                <w:tab w:val="left" w:pos="4536"/>
              </w:tabs>
              <w:spacing w:after="0" w:line="240" w:lineRule="auto"/>
              <w:jc w:val="center"/>
              <w:rPr>
                <w:sz w:val="24"/>
              </w:rPr>
            </w:pPr>
            <w:r>
              <w:rPr>
                <w:sz w:val="24"/>
              </w:rPr>
              <w:t>представителя) (ребенка)</w:t>
            </w:r>
          </w:p>
          <w:p w:rsidR="005D518F" w:rsidRDefault="005D518F">
            <w:pPr>
              <w:rPr>
                <w:sz w:val="24"/>
              </w:rPr>
            </w:pPr>
          </w:p>
        </w:tc>
      </w:tr>
      <w:tr w:rsidR="005D518F">
        <w:tc>
          <w:tcPr>
            <w:tcW w:w="5349" w:type="dxa"/>
            <w:tcBorders>
              <w:top w:val="single" w:sz="4" w:space="0" w:color="000000"/>
              <w:left w:val="nil"/>
              <w:bottom w:val="nil"/>
              <w:right w:val="nil"/>
            </w:tcBorders>
            <w:shd w:val="clear" w:color="auto" w:fill="auto"/>
          </w:tcPr>
          <w:p w:rsidR="005D518F" w:rsidRDefault="00A0446B">
            <w:pPr>
              <w:widowControl w:val="0"/>
              <w:tabs>
                <w:tab w:val="left" w:pos="4536"/>
              </w:tabs>
              <w:spacing w:after="0" w:line="240" w:lineRule="auto"/>
              <w:jc w:val="center"/>
              <w:rPr>
                <w:sz w:val="24"/>
              </w:rPr>
            </w:pPr>
            <w:r>
              <w:rPr>
                <w:sz w:val="24"/>
              </w:rPr>
              <w:t>(адрес родителя (законного</w:t>
            </w:r>
          </w:p>
          <w:p w:rsidR="005D518F" w:rsidRDefault="00A0446B">
            <w:pPr>
              <w:widowControl w:val="0"/>
              <w:tabs>
                <w:tab w:val="left" w:pos="4536"/>
              </w:tabs>
              <w:spacing w:after="0" w:line="240" w:lineRule="auto"/>
              <w:jc w:val="center"/>
              <w:rPr>
                <w:sz w:val="24"/>
              </w:rPr>
            </w:pPr>
            <w:r>
              <w:rPr>
                <w:sz w:val="24"/>
              </w:rPr>
              <w:t>представителя) (ребенка)</w:t>
            </w:r>
          </w:p>
        </w:tc>
      </w:tr>
    </w:tbl>
    <w:p w:rsidR="005D518F" w:rsidRDefault="005D518F">
      <w:pPr>
        <w:widowControl w:val="0"/>
        <w:spacing w:after="0" w:line="240" w:lineRule="auto"/>
        <w:jc w:val="both"/>
        <w:rPr>
          <w:b/>
          <w:sz w:val="24"/>
        </w:rPr>
      </w:pPr>
    </w:p>
    <w:p w:rsidR="005D518F" w:rsidRDefault="00A0446B">
      <w:pPr>
        <w:widowControl w:val="0"/>
        <w:spacing w:after="0" w:line="240" w:lineRule="auto"/>
        <w:jc w:val="center"/>
        <w:rPr>
          <w:b/>
          <w:sz w:val="24"/>
        </w:rPr>
      </w:pPr>
      <w:r>
        <w:rPr>
          <w:b/>
          <w:sz w:val="24"/>
        </w:rPr>
        <w:t>Заявление о предоставлении выплаты компенсации родителям</w:t>
      </w:r>
    </w:p>
    <w:p w:rsidR="005D518F" w:rsidRDefault="00A0446B">
      <w:pPr>
        <w:widowControl w:val="0"/>
        <w:spacing w:after="0" w:line="240" w:lineRule="auto"/>
        <w:jc w:val="center"/>
        <w:rPr>
          <w:b/>
          <w:sz w:val="24"/>
        </w:rPr>
      </w:pPr>
      <w:r>
        <w:rPr>
          <w:b/>
          <w:sz w:val="24"/>
        </w:rPr>
        <w:t>(законным представителям) детей, посещающих образовательные</w:t>
      </w:r>
    </w:p>
    <w:p w:rsidR="005D518F" w:rsidRDefault="00A0446B">
      <w:pPr>
        <w:widowControl w:val="0"/>
        <w:spacing w:after="0" w:line="240" w:lineRule="auto"/>
        <w:jc w:val="center"/>
        <w:rPr>
          <w:b/>
          <w:sz w:val="24"/>
        </w:rPr>
      </w:pPr>
      <w:r>
        <w:rPr>
          <w:b/>
          <w:sz w:val="24"/>
        </w:rPr>
        <w:t>организации, реализующие образовательную программу</w:t>
      </w:r>
    </w:p>
    <w:p w:rsidR="005D518F" w:rsidRDefault="00A0446B">
      <w:pPr>
        <w:widowControl w:val="0"/>
        <w:spacing w:after="0" w:line="240" w:lineRule="auto"/>
        <w:jc w:val="center"/>
        <w:rPr>
          <w:b/>
          <w:sz w:val="24"/>
        </w:rPr>
      </w:pPr>
      <w:r>
        <w:rPr>
          <w:b/>
          <w:sz w:val="24"/>
        </w:rPr>
        <w:t>дошкольного образования</w:t>
      </w:r>
    </w:p>
    <w:p w:rsidR="005D518F" w:rsidRDefault="005D518F">
      <w:pPr>
        <w:widowControl w:val="0"/>
        <w:spacing w:after="0" w:line="240" w:lineRule="auto"/>
        <w:jc w:val="both"/>
        <w:rPr>
          <w:sz w:val="24"/>
        </w:rPr>
      </w:pPr>
    </w:p>
    <w:p w:rsidR="005D518F" w:rsidRDefault="00A0446B">
      <w:pPr>
        <w:widowControl w:val="0"/>
        <w:tabs>
          <w:tab w:val="left" w:pos="993"/>
        </w:tabs>
        <w:spacing w:after="0" w:line="240" w:lineRule="auto"/>
        <w:ind w:firstLine="708"/>
        <w:jc w:val="both"/>
        <w:rPr>
          <w:sz w:val="24"/>
        </w:rPr>
      </w:pPr>
      <w:r>
        <w:rPr>
          <w:sz w:val="24"/>
        </w:rPr>
        <w:t xml:space="preserve">1. В соответствии со </w:t>
      </w:r>
      <w:hyperlink r:id="rId14" w:history="1">
        <w:r>
          <w:rPr>
            <w:sz w:val="24"/>
          </w:rPr>
          <w:t>статьей 65</w:t>
        </w:r>
      </w:hyperlink>
      <w:r>
        <w:rPr>
          <w:sz w:val="24"/>
        </w:rPr>
        <w:t xml:space="preserve"> Федерального закона от 29.12.2012 № 273-ФЗ «Об образовании в Российской Федерации», </w:t>
      </w:r>
      <w:hyperlink r:id="rId15" w:history="1">
        <w:r>
          <w:rPr>
            <w:sz w:val="24"/>
          </w:rPr>
          <w:t>статьей 15</w:t>
        </w:r>
      </w:hyperlink>
      <w:r>
        <w:rPr>
          <w:sz w:val="24"/>
        </w:rPr>
        <w:t xml:space="preserve"> Закона Красноярского края от 26.06.2014 № 6-2519 «Об образовании в Красноярском крае» прошу предоставить мне компенсацию на ребенка, посещающего образовательную организацию, реализующую образовательную программу дошкольного образования (далее – компенсация), _____________________________________________________________________________</w:t>
      </w:r>
    </w:p>
    <w:p w:rsidR="005D518F" w:rsidRDefault="00A0446B">
      <w:pPr>
        <w:widowControl w:val="0"/>
        <w:spacing w:after="0" w:line="240" w:lineRule="auto"/>
        <w:jc w:val="center"/>
        <w:rPr>
          <w:sz w:val="20"/>
        </w:rPr>
      </w:pPr>
      <w:r>
        <w:rPr>
          <w:sz w:val="20"/>
        </w:rPr>
        <w:t>(фамилия, имя, отчество (последнее при наличии) ребенка)</w:t>
      </w:r>
    </w:p>
    <w:p w:rsidR="005D518F" w:rsidRDefault="00A0446B">
      <w:pPr>
        <w:widowControl w:val="0"/>
        <w:spacing w:after="0" w:line="240" w:lineRule="auto"/>
        <w:jc w:val="both"/>
        <w:rPr>
          <w:sz w:val="24"/>
        </w:rPr>
      </w:pPr>
      <w:r>
        <w:rPr>
          <w:sz w:val="24"/>
        </w:rPr>
        <w:t>в размере 20 (50, 70) процентов установленного среднего размера родительской платы, взимаемой с родителей (законных представителей)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w:t>
      </w:r>
    </w:p>
    <w:p w:rsidR="005D518F" w:rsidRDefault="00A0446B">
      <w:pPr>
        <w:widowControl w:val="0"/>
        <w:numPr>
          <w:ilvl w:val="0"/>
          <w:numId w:val="2"/>
        </w:numPr>
        <w:tabs>
          <w:tab w:val="left" w:pos="993"/>
        </w:tabs>
        <w:spacing w:after="0" w:line="240" w:lineRule="auto"/>
        <w:ind w:left="0" w:firstLine="709"/>
        <w:jc w:val="both"/>
        <w:rPr>
          <w:sz w:val="24"/>
        </w:rPr>
      </w:pPr>
      <w:r>
        <w:rPr>
          <w:sz w:val="24"/>
        </w:rPr>
        <w:t>Компенсацию прошу перечислить (нужное отметить знаком «V» с указанием реквизитов):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CellMar>
          <w:top w:w="102" w:type="dxa"/>
          <w:left w:w="62" w:type="dxa"/>
          <w:bottom w:w="102" w:type="dxa"/>
          <w:right w:w="62" w:type="dxa"/>
        </w:tblCellMar>
        <w:tblLook w:val="04A0" w:firstRow="1" w:lastRow="0" w:firstColumn="1" w:lastColumn="0" w:noHBand="0" w:noVBand="1"/>
      </w:tblPr>
      <w:tblGrid>
        <w:gridCol w:w="475"/>
        <w:gridCol w:w="3335"/>
        <w:gridCol w:w="5541"/>
      </w:tblGrid>
      <w:tr w:rsidR="005D518F">
        <w:tc>
          <w:tcPr>
            <w:tcW w:w="4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4"/>
              </w:rPr>
            </w:pPr>
          </w:p>
        </w:tc>
        <w:tc>
          <w:tcPr>
            <w:tcW w:w="3335" w:type="dxa"/>
            <w:tcBorders>
              <w:top w:val="single" w:sz="4" w:space="0" w:color="000000"/>
              <w:left w:val="single" w:sz="4" w:space="0" w:color="000000"/>
              <w:bottom w:val="single" w:sz="4" w:space="0" w:color="000000"/>
              <w:right w:val="nil"/>
            </w:tcBorders>
            <w:tcMar>
              <w:top w:w="102" w:type="dxa"/>
              <w:left w:w="62" w:type="dxa"/>
              <w:bottom w:w="102" w:type="dxa"/>
              <w:right w:w="62" w:type="dxa"/>
            </w:tcMar>
          </w:tcPr>
          <w:p w:rsidR="005D518F" w:rsidRDefault="00A0446B">
            <w:pPr>
              <w:spacing w:after="0" w:line="240" w:lineRule="auto"/>
              <w:rPr>
                <w:sz w:val="24"/>
              </w:rPr>
            </w:pPr>
            <w:r>
              <w:rPr>
                <w:sz w:val="24"/>
              </w:rPr>
              <w:t>через отделение почтовой связи:</w:t>
            </w:r>
          </w:p>
        </w:tc>
        <w:tc>
          <w:tcPr>
            <w:tcW w:w="5541" w:type="dxa"/>
            <w:tcBorders>
              <w:top w:val="single" w:sz="4" w:space="0" w:color="000000"/>
              <w:left w:val="nil"/>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rPr>
                <w:sz w:val="24"/>
              </w:rPr>
            </w:pPr>
            <w:r>
              <w:rPr>
                <w:sz w:val="24"/>
              </w:rPr>
              <w:t>_____________________________________________</w:t>
            </w:r>
          </w:p>
          <w:p w:rsidR="005D518F" w:rsidRDefault="00A0446B">
            <w:pPr>
              <w:spacing w:after="0" w:line="240" w:lineRule="auto"/>
              <w:ind w:firstLine="720"/>
              <w:rPr>
                <w:sz w:val="20"/>
              </w:rPr>
            </w:pPr>
            <w:r>
              <w:rPr>
                <w:sz w:val="20"/>
              </w:rPr>
              <w:t>(номер и адрес отделения почтовой связи)</w:t>
            </w:r>
          </w:p>
        </w:tc>
      </w:tr>
      <w:tr w:rsidR="005D518F">
        <w:tc>
          <w:tcPr>
            <w:tcW w:w="4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4"/>
              </w:rPr>
            </w:pPr>
          </w:p>
        </w:tc>
        <w:tc>
          <w:tcPr>
            <w:tcW w:w="88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rPr>
                <w:sz w:val="24"/>
              </w:rPr>
            </w:pPr>
            <w:r>
              <w:rPr>
                <w:sz w:val="24"/>
              </w:rPr>
              <w:t>на счет, открытый в российской кредитной организации: ________________________________________________________________________</w:t>
            </w:r>
          </w:p>
          <w:p w:rsidR="005D518F" w:rsidRDefault="00A0446B">
            <w:pPr>
              <w:spacing w:after="0" w:line="240" w:lineRule="auto"/>
              <w:rPr>
                <w:sz w:val="24"/>
              </w:rPr>
            </w:pPr>
            <w:r>
              <w:rPr>
                <w:sz w:val="24"/>
              </w:rPr>
              <w:t>________________________________________________________________________</w:t>
            </w:r>
          </w:p>
          <w:p w:rsidR="005D518F" w:rsidRDefault="00A0446B">
            <w:pPr>
              <w:spacing w:after="0" w:line="240" w:lineRule="auto"/>
              <w:ind w:firstLine="720"/>
              <w:rPr>
                <w:sz w:val="20"/>
              </w:rPr>
            </w:pPr>
            <w:r>
              <w:rPr>
                <w:sz w:val="20"/>
              </w:rPr>
              <w:t>(наименование российской кредитной организации и реквизиты счета)</w:t>
            </w:r>
          </w:p>
        </w:tc>
      </w:tr>
    </w:tbl>
    <w:p w:rsidR="005D518F" w:rsidRDefault="00A0446B">
      <w:pPr>
        <w:widowControl w:val="0"/>
        <w:spacing w:after="0" w:line="240" w:lineRule="auto"/>
        <w:ind w:firstLine="708"/>
        <w:jc w:val="both"/>
        <w:rPr>
          <w:sz w:val="24"/>
        </w:rPr>
      </w:pPr>
      <w:r>
        <w:rPr>
          <w:sz w:val="24"/>
        </w:rPr>
        <w:t xml:space="preserve">2. Уведомление о принятом решении об отказе в приеме к рассмотрению заявления с приложенными к нему документами в случае несоблюдения установленных условий признания подлинности простой электронной подписи, действительности усиленной неквалифицированной электронной подписи или действительности усиленной квалифицированной электронной подписи, с использованием которой подписаны заявление и (или) приложенные к нему документы, прошу направить (нужное отметить знаком «V» с указанием реквизитов) &lt;1&gt;: </w:t>
      </w:r>
    </w:p>
    <w:p w:rsidR="005D518F" w:rsidRDefault="00A0446B">
      <w:pPr>
        <w:widowControl w:val="0"/>
        <w:spacing w:after="0" w:line="240" w:lineRule="auto"/>
        <w:ind w:firstLine="708"/>
        <w:jc w:val="both"/>
        <w:rPr>
          <w:sz w:val="24"/>
        </w:rPr>
      </w:pPr>
      <w:r>
        <w:rPr>
          <w:sz w:val="36"/>
        </w:rPr>
        <w:t>□</w:t>
      </w:r>
      <w:r>
        <w:rPr>
          <w:sz w:val="24"/>
        </w:rPr>
        <w:t xml:space="preserve"> направить по адресу электронной почты __________________________________;</w:t>
      </w:r>
    </w:p>
    <w:p w:rsidR="005D518F" w:rsidRDefault="00A0446B">
      <w:pPr>
        <w:widowControl w:val="0"/>
        <w:spacing w:after="0" w:line="240" w:lineRule="auto"/>
        <w:jc w:val="both"/>
        <w:rPr>
          <w:sz w:val="20"/>
        </w:rPr>
      </w:pPr>
      <w:r>
        <w:rPr>
          <w:sz w:val="24"/>
        </w:rPr>
        <w:t xml:space="preserve">                                                                                      </w:t>
      </w:r>
      <w:r>
        <w:rPr>
          <w:sz w:val="20"/>
        </w:rPr>
        <w:t xml:space="preserve">       (адрес электронной почты)</w:t>
      </w:r>
    </w:p>
    <w:p w:rsidR="005D518F" w:rsidRDefault="00A0446B">
      <w:pPr>
        <w:widowControl w:val="0"/>
        <w:spacing w:after="0" w:line="240" w:lineRule="auto"/>
        <w:ind w:firstLine="708"/>
        <w:jc w:val="both"/>
        <w:rPr>
          <w:sz w:val="24"/>
        </w:rPr>
      </w:pPr>
      <w:r>
        <w:rPr>
          <w:sz w:val="36"/>
        </w:rPr>
        <w:t>□</w:t>
      </w:r>
      <w:r>
        <w:rPr>
          <w:sz w:val="24"/>
        </w:rPr>
        <w:t xml:space="preserve"> направить в личный кабинет в федеральной государственной информационной системе «Единый портал государственных и муниципальных услуг (функций)»;</w:t>
      </w:r>
    </w:p>
    <w:p w:rsidR="005D518F" w:rsidRDefault="00A0446B">
      <w:pPr>
        <w:widowControl w:val="0"/>
        <w:spacing w:after="0" w:line="240" w:lineRule="auto"/>
        <w:ind w:firstLine="708"/>
        <w:jc w:val="both"/>
        <w:rPr>
          <w:sz w:val="24"/>
        </w:rPr>
      </w:pPr>
      <w:r>
        <w:rPr>
          <w:sz w:val="36"/>
        </w:rPr>
        <w:t>□</w:t>
      </w:r>
      <w:r>
        <w:rPr>
          <w:sz w:val="24"/>
        </w:rPr>
        <w:t xml:space="preserve"> направить в личный кабинет на краевом портале государственных </w:t>
      </w:r>
      <w:r>
        <w:rPr>
          <w:sz w:val="24"/>
        </w:rPr>
        <w:br/>
        <w:t>и муниципальных услуг;</w:t>
      </w:r>
    </w:p>
    <w:p w:rsidR="005D518F" w:rsidRDefault="00A0446B">
      <w:pPr>
        <w:widowControl w:val="0"/>
        <w:spacing w:after="0" w:line="240" w:lineRule="auto"/>
        <w:ind w:firstLine="708"/>
        <w:jc w:val="both"/>
        <w:rPr>
          <w:sz w:val="24"/>
        </w:rPr>
      </w:pPr>
      <w:r>
        <w:rPr>
          <w:sz w:val="40"/>
        </w:rPr>
        <w:t xml:space="preserve">□ </w:t>
      </w:r>
      <w:r>
        <w:rPr>
          <w:sz w:val="24"/>
        </w:rPr>
        <w:t>направить в КГБУ «МФЦ»_____________________________________________;</w:t>
      </w:r>
    </w:p>
    <w:p w:rsidR="005D518F" w:rsidRDefault="00A0446B">
      <w:pPr>
        <w:widowControl w:val="0"/>
        <w:spacing w:after="0" w:line="240" w:lineRule="auto"/>
        <w:ind w:firstLine="708"/>
        <w:jc w:val="both"/>
        <w:rPr>
          <w:sz w:val="24"/>
        </w:rPr>
      </w:pPr>
      <w:r>
        <w:rPr>
          <w:sz w:val="24"/>
        </w:rPr>
        <w:t xml:space="preserve">                                                                          </w:t>
      </w:r>
      <w:r>
        <w:rPr>
          <w:sz w:val="20"/>
        </w:rPr>
        <w:t xml:space="preserve">     (указать адрес)       </w:t>
      </w:r>
      <w:r>
        <w:rPr>
          <w:sz w:val="24"/>
        </w:rPr>
        <w:t xml:space="preserve">                   </w:t>
      </w:r>
    </w:p>
    <w:p w:rsidR="005D518F" w:rsidRDefault="00A0446B">
      <w:pPr>
        <w:widowControl w:val="0"/>
        <w:spacing w:after="0" w:line="240" w:lineRule="auto"/>
        <w:ind w:firstLine="708"/>
        <w:jc w:val="both"/>
        <w:rPr>
          <w:sz w:val="24"/>
        </w:rPr>
      </w:pPr>
      <w:r>
        <w:rPr>
          <w:sz w:val="36"/>
        </w:rPr>
        <w:t xml:space="preserve">□ </w:t>
      </w:r>
      <w:r>
        <w:rPr>
          <w:sz w:val="24"/>
        </w:rPr>
        <w:t>направить законному представителю несовершеннолетнего, уполномоченному на получение уведомления о принятом решении в отношении несовершеннолетнего__________________________________________________________</w:t>
      </w:r>
    </w:p>
    <w:p w:rsidR="005D518F" w:rsidRDefault="00A0446B">
      <w:pPr>
        <w:spacing w:after="0"/>
        <w:rPr>
          <w:sz w:val="20"/>
        </w:rPr>
      </w:pPr>
      <w:r>
        <w:rPr>
          <w:sz w:val="24"/>
        </w:rPr>
        <w:t>_____________________________________________________________________________</w:t>
      </w:r>
    </w:p>
    <w:p w:rsidR="005D518F" w:rsidRDefault="00A0446B">
      <w:pPr>
        <w:spacing w:after="0"/>
        <w:jc w:val="center"/>
        <w:rPr>
          <w:sz w:val="20"/>
        </w:rPr>
      </w:pPr>
      <w:r>
        <w:rPr>
          <w:sz w:val="20"/>
        </w:rPr>
        <w:t>(указать фамилию, имя, отчество (при наличии), сведения о документе, удостоверяющем</w:t>
      </w:r>
    </w:p>
    <w:p w:rsidR="005D518F" w:rsidRDefault="00A0446B">
      <w:pPr>
        <w:spacing w:after="0"/>
        <w:rPr>
          <w:sz w:val="20"/>
        </w:rPr>
      </w:pPr>
      <w:r>
        <w:rPr>
          <w:sz w:val="24"/>
        </w:rPr>
        <w:t>_____________________________________________________________________________</w:t>
      </w:r>
    </w:p>
    <w:p w:rsidR="005D518F" w:rsidRDefault="00A0446B">
      <w:pPr>
        <w:widowControl w:val="0"/>
        <w:spacing w:after="0" w:line="240" w:lineRule="auto"/>
        <w:jc w:val="center"/>
        <w:rPr>
          <w:sz w:val="20"/>
        </w:rPr>
      </w:pPr>
      <w:r>
        <w:rPr>
          <w:sz w:val="20"/>
        </w:rPr>
        <w:t xml:space="preserve">личность другого законного представителя несовершеннолетнего, уполномоченного </w:t>
      </w:r>
      <w:r>
        <w:rPr>
          <w:sz w:val="20"/>
        </w:rPr>
        <w:br/>
        <w:t>на получение уведомления о принятом решении)</w:t>
      </w:r>
    </w:p>
    <w:p w:rsidR="005D518F" w:rsidRDefault="005D518F">
      <w:pPr>
        <w:widowControl w:val="0"/>
        <w:spacing w:after="0" w:line="240" w:lineRule="auto"/>
        <w:jc w:val="center"/>
        <w:rPr>
          <w:sz w:val="24"/>
        </w:rPr>
      </w:pPr>
    </w:p>
    <w:p w:rsidR="005D518F" w:rsidRDefault="00A0446B">
      <w:pPr>
        <w:widowControl w:val="0"/>
        <w:spacing w:after="0" w:line="240" w:lineRule="auto"/>
        <w:ind w:firstLine="708"/>
        <w:jc w:val="both"/>
        <w:rPr>
          <w:sz w:val="24"/>
        </w:rPr>
      </w:pPr>
      <w:r>
        <w:rPr>
          <w:sz w:val="24"/>
        </w:rPr>
        <w:t>3. Уведомление о принятом решении о назначении выплаты (об отказе в назначении выплаты) и о выплате (об отказе в выплате) компенсации, решении о продолжении выплаты компенсации (прекращении выплаты компенсации) &lt;2&gt; прошу (нужное отметить знаком «V» с указанием реквизитов):</w:t>
      </w:r>
    </w:p>
    <w:p w:rsidR="005D518F" w:rsidRDefault="00A0446B">
      <w:pPr>
        <w:widowControl w:val="0"/>
        <w:spacing w:after="0" w:line="240" w:lineRule="auto"/>
        <w:ind w:firstLine="708"/>
        <w:jc w:val="both"/>
        <w:rPr>
          <w:sz w:val="24"/>
        </w:rPr>
      </w:pPr>
      <w:r>
        <w:rPr>
          <w:sz w:val="36"/>
        </w:rPr>
        <w:t>□</w:t>
      </w:r>
      <w:r>
        <w:rPr>
          <w:sz w:val="24"/>
        </w:rPr>
        <w:t xml:space="preserve"> направить по почтовому адресу: _________________________________________;</w:t>
      </w:r>
    </w:p>
    <w:p w:rsidR="005D518F" w:rsidRDefault="00A0446B">
      <w:pPr>
        <w:widowControl w:val="0"/>
        <w:spacing w:after="0" w:line="240" w:lineRule="auto"/>
        <w:ind w:firstLine="708"/>
        <w:jc w:val="both"/>
        <w:rPr>
          <w:sz w:val="24"/>
        </w:rPr>
      </w:pPr>
      <w:r>
        <w:rPr>
          <w:sz w:val="36"/>
        </w:rPr>
        <w:t>□</w:t>
      </w:r>
      <w:r>
        <w:rPr>
          <w:sz w:val="24"/>
        </w:rPr>
        <w:t xml:space="preserve"> направить по адресу электронной почты __________________________________;</w:t>
      </w:r>
    </w:p>
    <w:p w:rsidR="005D518F" w:rsidRDefault="00A0446B">
      <w:pPr>
        <w:widowControl w:val="0"/>
        <w:spacing w:after="0" w:line="240" w:lineRule="auto"/>
        <w:jc w:val="both"/>
        <w:rPr>
          <w:sz w:val="20"/>
        </w:rPr>
      </w:pPr>
      <w:r>
        <w:rPr>
          <w:sz w:val="24"/>
        </w:rPr>
        <w:t xml:space="preserve">                                                                                         </w:t>
      </w:r>
      <w:r>
        <w:rPr>
          <w:sz w:val="20"/>
        </w:rPr>
        <w:t xml:space="preserve">       (адрес электронной почты)</w:t>
      </w:r>
    </w:p>
    <w:p w:rsidR="005D518F" w:rsidRDefault="00A0446B">
      <w:pPr>
        <w:widowControl w:val="0"/>
        <w:spacing w:after="0" w:line="240" w:lineRule="auto"/>
        <w:ind w:firstLine="708"/>
        <w:jc w:val="both"/>
        <w:rPr>
          <w:sz w:val="24"/>
        </w:rPr>
      </w:pPr>
      <w:r>
        <w:rPr>
          <w:sz w:val="36"/>
        </w:rPr>
        <w:t>□</w:t>
      </w:r>
      <w:r>
        <w:rPr>
          <w:sz w:val="24"/>
        </w:rPr>
        <w:t xml:space="preserve"> направить в личный кабинет в федеральной государственной информационной системе «Единый портал государственных и муниципальных услуг (функций)»;</w:t>
      </w:r>
    </w:p>
    <w:p w:rsidR="005D518F" w:rsidRDefault="00A0446B">
      <w:pPr>
        <w:widowControl w:val="0"/>
        <w:spacing w:after="0" w:line="240" w:lineRule="auto"/>
        <w:ind w:firstLine="708"/>
        <w:jc w:val="both"/>
        <w:rPr>
          <w:sz w:val="24"/>
        </w:rPr>
      </w:pPr>
      <w:r>
        <w:rPr>
          <w:sz w:val="36"/>
        </w:rPr>
        <w:t>□</w:t>
      </w:r>
      <w:r>
        <w:rPr>
          <w:sz w:val="24"/>
        </w:rPr>
        <w:t xml:space="preserve"> направить в личный кабинет на краевом портале государственных и муниципальных услуг;</w:t>
      </w:r>
    </w:p>
    <w:p w:rsidR="005D518F" w:rsidRDefault="00A0446B">
      <w:pPr>
        <w:widowControl w:val="0"/>
        <w:spacing w:after="0" w:line="240" w:lineRule="auto"/>
        <w:jc w:val="both"/>
        <w:rPr>
          <w:sz w:val="24"/>
        </w:rPr>
      </w:pPr>
      <w:r>
        <w:rPr>
          <w:sz w:val="24"/>
        </w:rPr>
        <w:tab/>
      </w:r>
      <w:r>
        <w:rPr>
          <w:sz w:val="40"/>
        </w:rPr>
        <w:t xml:space="preserve">□ </w:t>
      </w:r>
      <w:r>
        <w:rPr>
          <w:sz w:val="24"/>
        </w:rPr>
        <w:t>направить в КГБУ «МФЦ»_____________________________________________.</w:t>
      </w:r>
    </w:p>
    <w:p w:rsidR="005D518F" w:rsidRDefault="00A0446B">
      <w:pPr>
        <w:widowControl w:val="0"/>
        <w:spacing w:after="0" w:line="240" w:lineRule="auto"/>
        <w:jc w:val="both"/>
        <w:rPr>
          <w:sz w:val="20"/>
        </w:rPr>
      </w:pPr>
      <w:r>
        <w:rPr>
          <w:sz w:val="24"/>
        </w:rPr>
        <w:t xml:space="preserve">                                                                                 </w:t>
      </w:r>
      <w:r>
        <w:rPr>
          <w:sz w:val="20"/>
        </w:rPr>
        <w:t xml:space="preserve">           (указать адрес)</w:t>
      </w:r>
    </w:p>
    <w:p w:rsidR="005D518F" w:rsidRDefault="00A0446B">
      <w:pPr>
        <w:widowControl w:val="0"/>
        <w:spacing w:after="0" w:line="240" w:lineRule="auto"/>
        <w:ind w:firstLine="708"/>
        <w:jc w:val="both"/>
        <w:rPr>
          <w:sz w:val="24"/>
        </w:rPr>
      </w:pPr>
      <w:bookmarkStart w:id="8" w:name="P84"/>
      <w:bookmarkEnd w:id="8"/>
      <w:r>
        <w:rPr>
          <w:sz w:val="36"/>
        </w:rPr>
        <w:t xml:space="preserve">□ </w:t>
      </w:r>
      <w:r>
        <w:rPr>
          <w:sz w:val="24"/>
        </w:rPr>
        <w:t>направить законному представителю несовершеннолетнего, уполномоченному  на получение уведомления о принятом решении в отношении несовершеннолетнего___________________________________________________________</w:t>
      </w:r>
    </w:p>
    <w:p w:rsidR="005D518F" w:rsidRDefault="00A0446B">
      <w:pPr>
        <w:spacing w:after="0"/>
        <w:rPr>
          <w:sz w:val="20"/>
        </w:rPr>
      </w:pPr>
      <w:r>
        <w:rPr>
          <w:sz w:val="24"/>
        </w:rPr>
        <w:t>_____________________________________________________________________________</w:t>
      </w:r>
    </w:p>
    <w:p w:rsidR="005D518F" w:rsidRDefault="00A0446B">
      <w:pPr>
        <w:spacing w:after="0"/>
        <w:jc w:val="center"/>
        <w:rPr>
          <w:sz w:val="20"/>
        </w:rPr>
      </w:pPr>
      <w:r>
        <w:rPr>
          <w:sz w:val="20"/>
        </w:rPr>
        <w:t>(указать фамилию, имя, отчество (при наличии), сведения о документе, удостоверяющем</w:t>
      </w:r>
    </w:p>
    <w:p w:rsidR="005D518F" w:rsidRDefault="00A0446B">
      <w:pPr>
        <w:spacing w:after="0"/>
        <w:rPr>
          <w:sz w:val="20"/>
        </w:rPr>
      </w:pPr>
      <w:r>
        <w:rPr>
          <w:sz w:val="24"/>
        </w:rPr>
        <w:t>_____________________________________________________________________________</w:t>
      </w:r>
    </w:p>
    <w:p w:rsidR="005D518F" w:rsidRDefault="00A0446B">
      <w:pPr>
        <w:widowControl w:val="0"/>
        <w:spacing w:after="0" w:line="240" w:lineRule="auto"/>
        <w:jc w:val="center"/>
        <w:rPr>
          <w:sz w:val="20"/>
        </w:rPr>
      </w:pPr>
      <w:r>
        <w:rPr>
          <w:sz w:val="20"/>
        </w:rPr>
        <w:t xml:space="preserve">личность другого законного представителя несовершеннолетнего, уполномоченного </w:t>
      </w:r>
      <w:r>
        <w:rPr>
          <w:sz w:val="20"/>
        </w:rPr>
        <w:br/>
        <w:t>на получение уведомления о принятом решении)</w:t>
      </w:r>
    </w:p>
    <w:p w:rsidR="005D518F" w:rsidRDefault="005D518F">
      <w:pPr>
        <w:widowControl w:val="0"/>
        <w:spacing w:after="0" w:line="240" w:lineRule="auto"/>
        <w:ind w:firstLine="708"/>
        <w:jc w:val="both"/>
        <w:rPr>
          <w:sz w:val="24"/>
        </w:rPr>
      </w:pPr>
    </w:p>
    <w:p w:rsidR="005D518F" w:rsidRDefault="005D518F">
      <w:pPr>
        <w:widowControl w:val="0"/>
        <w:spacing w:after="0" w:line="240" w:lineRule="auto"/>
        <w:ind w:firstLine="708"/>
        <w:jc w:val="both"/>
        <w:rPr>
          <w:sz w:val="24"/>
        </w:rPr>
      </w:pPr>
    </w:p>
    <w:p w:rsidR="005D518F" w:rsidRDefault="005D518F">
      <w:pPr>
        <w:widowControl w:val="0"/>
        <w:spacing w:after="0" w:line="240" w:lineRule="auto"/>
        <w:ind w:firstLine="708"/>
        <w:jc w:val="both"/>
        <w:rPr>
          <w:sz w:val="20"/>
        </w:rPr>
      </w:pPr>
    </w:p>
    <w:p w:rsidR="005D518F" w:rsidRDefault="00A0446B">
      <w:pPr>
        <w:widowControl w:val="0"/>
        <w:spacing w:after="0" w:line="240" w:lineRule="auto"/>
        <w:ind w:firstLine="708"/>
        <w:jc w:val="both"/>
        <w:rPr>
          <w:sz w:val="24"/>
        </w:rPr>
      </w:pPr>
      <w:r>
        <w:rPr>
          <w:sz w:val="24"/>
        </w:rPr>
        <w:t xml:space="preserve">4. Сведения о составе семьи &lt;3&gt;: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1"/>
        <w:gridCol w:w="2316"/>
        <w:gridCol w:w="1063"/>
        <w:gridCol w:w="1328"/>
        <w:gridCol w:w="1328"/>
        <w:gridCol w:w="1328"/>
        <w:gridCol w:w="1459"/>
      </w:tblGrid>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ind w:firstLine="720"/>
              <w:jc w:val="center"/>
              <w:rPr>
                <w:sz w:val="24"/>
              </w:rPr>
            </w:pPr>
            <w:r>
              <w:rPr>
                <w:sz w:val="24"/>
              </w:rPr>
              <w:t>N№</w:t>
            </w:r>
            <w:r>
              <w:rPr>
                <w:sz w:val="24"/>
              </w:rPr>
              <w:br/>
              <w:t>п/п</w:t>
            </w:r>
          </w:p>
        </w:tc>
        <w:tc>
          <w:tcPr>
            <w:tcW w:w="23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jc w:val="center"/>
              <w:rPr>
                <w:sz w:val="24"/>
              </w:rPr>
            </w:pPr>
            <w:r>
              <w:rPr>
                <w:sz w:val="24"/>
              </w:rPr>
              <w:t>Фамилия, имя, отчество (последнее при наличии) члена семьи</w:t>
            </w:r>
          </w:p>
        </w:tc>
        <w:tc>
          <w:tcPr>
            <w:tcW w:w="10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jc w:val="center"/>
              <w:rPr>
                <w:sz w:val="24"/>
              </w:rPr>
            </w:pPr>
            <w:r>
              <w:rPr>
                <w:sz w:val="24"/>
              </w:rPr>
              <w:t xml:space="preserve">Степень родства </w:t>
            </w:r>
            <w:r>
              <w:rPr>
                <w:sz w:val="24"/>
              </w:rPr>
              <w:br/>
              <w:t>&lt;4&gt;</w:t>
            </w: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jc w:val="center"/>
              <w:rPr>
                <w:sz w:val="24"/>
              </w:rPr>
            </w:pPr>
            <w:r>
              <w:rPr>
                <w:sz w:val="24"/>
              </w:rPr>
              <w:t>Дата и место рождения</w:t>
            </w: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rPr>
                <w:sz w:val="24"/>
              </w:rPr>
            </w:pPr>
            <w:r>
              <w:rPr>
                <w:sz w:val="24"/>
              </w:rPr>
              <w:t>Гражданство</w:t>
            </w: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jc w:val="center"/>
              <w:rPr>
                <w:sz w:val="24"/>
              </w:rPr>
            </w:pPr>
            <w:r>
              <w:rPr>
                <w:sz w:val="24"/>
              </w:rPr>
              <w:t>Место жительства (место пребывания)</w:t>
            </w: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jc w:val="center"/>
              <w:rPr>
                <w:sz w:val="24"/>
              </w:rPr>
            </w:pPr>
            <w:r>
              <w:rPr>
                <w:sz w:val="24"/>
              </w:rPr>
              <w:t>Место работы (место обучения)</w:t>
            </w:r>
          </w:p>
        </w:tc>
      </w:tr>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23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0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r>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23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0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r>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23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0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r>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23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0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r>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23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0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3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r>
    </w:tbl>
    <w:p w:rsidR="005D518F" w:rsidRDefault="005D518F">
      <w:pPr>
        <w:spacing w:after="0" w:line="240" w:lineRule="auto"/>
        <w:ind w:firstLine="720"/>
        <w:rPr>
          <w:sz w:val="20"/>
        </w:rPr>
      </w:pPr>
    </w:p>
    <w:p w:rsidR="005D518F" w:rsidRDefault="00A0446B">
      <w:pPr>
        <w:spacing w:after="0" w:line="240" w:lineRule="auto"/>
        <w:ind w:firstLine="540"/>
        <w:jc w:val="both"/>
        <w:rPr>
          <w:sz w:val="24"/>
        </w:rPr>
      </w:pPr>
      <w:r>
        <w:rPr>
          <w:sz w:val="24"/>
        </w:rPr>
        <w:t xml:space="preserve">5. Сведения о доходах, указанных в </w:t>
      </w:r>
      <w:hyperlink r:id="rId16" w:history="1">
        <w:r>
          <w:rPr>
            <w:sz w:val="24"/>
          </w:rPr>
          <w:t>абзацах</w:t>
        </w:r>
      </w:hyperlink>
      <w:r>
        <w:rPr>
          <w:sz w:val="24"/>
        </w:rPr>
        <w:t xml:space="preserve"> втором – пятнадцатом пункта </w:t>
      </w:r>
      <w:hyperlink r:id="rId17" w:history="1">
        <w:r>
          <w:rPr>
            <w:sz w:val="24"/>
          </w:rPr>
          <w:t>42</w:t>
        </w:r>
      </w:hyperlink>
      <w:r>
        <w:rPr>
          <w:sz w:val="24"/>
        </w:rPr>
        <w:t xml:space="preserve"> Административного регламента предоставления государственной услуги по выплате компенсации части родительской платы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 утвержденного постановлением Администрации Козульского муниципального округа от 12.01.2026 № 09 полученных заявителем (получателем) (членами его семьи) за три последних календарных месяца, предшествующих месяцу подачи заявления: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11"/>
        <w:gridCol w:w="4042"/>
      </w:tblGrid>
      <w:tr w:rsidR="005D518F">
        <w:tc>
          <w:tcPr>
            <w:tcW w:w="53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ind w:firstLine="720"/>
              <w:rPr>
                <w:sz w:val="24"/>
              </w:rPr>
            </w:pPr>
            <w:r>
              <w:rPr>
                <w:sz w:val="24"/>
              </w:rPr>
              <w:t>Вид дохода</w:t>
            </w:r>
          </w:p>
        </w:tc>
        <w:tc>
          <w:tcPr>
            <w:tcW w:w="40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ind w:firstLine="720"/>
              <w:rPr>
                <w:sz w:val="24"/>
              </w:rPr>
            </w:pPr>
            <w:r>
              <w:rPr>
                <w:sz w:val="24"/>
              </w:rPr>
              <w:t>Величина дохода &lt;5&gt; (руб.)</w:t>
            </w:r>
          </w:p>
        </w:tc>
      </w:tr>
      <w:tr w:rsidR="005D518F">
        <w:tc>
          <w:tcPr>
            <w:tcW w:w="53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40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r>
      <w:tr w:rsidR="005D518F">
        <w:tc>
          <w:tcPr>
            <w:tcW w:w="53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40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r>
    </w:tbl>
    <w:p w:rsidR="005D518F" w:rsidRDefault="005D518F">
      <w:pPr>
        <w:spacing w:after="0" w:line="240" w:lineRule="auto"/>
        <w:ind w:firstLine="540"/>
        <w:jc w:val="both"/>
        <w:rPr>
          <w:sz w:val="24"/>
        </w:rPr>
      </w:pPr>
    </w:p>
    <w:p w:rsidR="005D518F" w:rsidRDefault="00A0446B">
      <w:pPr>
        <w:spacing w:after="0" w:line="240" w:lineRule="auto"/>
        <w:ind w:firstLine="540"/>
        <w:jc w:val="both"/>
        <w:rPr>
          <w:sz w:val="24"/>
        </w:rPr>
      </w:pPr>
      <w:r>
        <w:rPr>
          <w:sz w:val="24"/>
        </w:rPr>
        <w:t>6. Информация о наличии у родителя (законного представителя) индивидуального лицевого счета (нужное отметить знаком «V» с указанием реквизитов):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1"/>
        <w:gridCol w:w="8822"/>
      </w:tblGrid>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882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rPr>
                <w:sz w:val="24"/>
              </w:rPr>
            </w:pPr>
            <w:r>
              <w:rPr>
                <w:sz w:val="24"/>
              </w:rPr>
              <w:t>в отношении Получателя открыт индивидуальный лицевой счет со следующим номером:________________________________________________________________</w:t>
            </w:r>
          </w:p>
          <w:p w:rsidR="005D518F" w:rsidRDefault="00A0446B">
            <w:pPr>
              <w:spacing w:after="0" w:line="240" w:lineRule="auto"/>
              <w:ind w:firstLine="720"/>
              <w:rPr>
                <w:sz w:val="20"/>
              </w:rPr>
            </w:pPr>
            <w:r>
              <w:rPr>
                <w:sz w:val="24"/>
              </w:rPr>
              <w:t xml:space="preserve">       </w:t>
            </w:r>
            <w:r>
              <w:rPr>
                <w:sz w:val="20"/>
              </w:rPr>
              <w:t xml:space="preserve">             (указать страховой номер индивидуального лицевого счета)</w:t>
            </w:r>
          </w:p>
        </w:tc>
      </w:tr>
      <w:tr w:rsidR="005D518F">
        <w:tc>
          <w:tcPr>
            <w:tcW w:w="53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spacing w:after="0" w:line="240" w:lineRule="auto"/>
              <w:ind w:firstLine="720"/>
              <w:rPr>
                <w:sz w:val="20"/>
              </w:rPr>
            </w:pPr>
          </w:p>
        </w:tc>
        <w:tc>
          <w:tcPr>
            <w:tcW w:w="882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spacing w:after="0" w:line="240" w:lineRule="auto"/>
              <w:rPr>
                <w:sz w:val="24"/>
              </w:rPr>
            </w:pPr>
            <w:r>
              <w:rPr>
                <w:sz w:val="24"/>
              </w:rPr>
              <w:t>в отношении Получателя не открыт индивидуальный лицевой счет</w:t>
            </w:r>
          </w:p>
        </w:tc>
      </w:tr>
    </w:tbl>
    <w:p w:rsidR="005D518F" w:rsidRDefault="005D518F">
      <w:pPr>
        <w:spacing w:after="0" w:line="240" w:lineRule="auto"/>
        <w:ind w:firstLine="720"/>
        <w:rPr>
          <w:sz w:val="20"/>
        </w:rPr>
      </w:pPr>
    </w:p>
    <w:p w:rsidR="005D518F" w:rsidRDefault="00A0446B">
      <w:pPr>
        <w:widowControl w:val="0"/>
        <w:spacing w:after="0" w:line="240" w:lineRule="auto"/>
        <w:ind w:firstLine="708"/>
        <w:rPr>
          <w:sz w:val="24"/>
        </w:rPr>
      </w:pPr>
      <w:r>
        <w:rPr>
          <w:sz w:val="24"/>
        </w:rPr>
        <w:t>7. К заявлению прилагаю следующие документы &lt;6&gt;:</w:t>
      </w:r>
    </w:p>
    <w:p w:rsidR="005D518F" w:rsidRDefault="00A0446B">
      <w:pPr>
        <w:widowControl w:val="0"/>
        <w:spacing w:after="0" w:line="240" w:lineRule="auto"/>
        <w:ind w:left="708"/>
        <w:rPr>
          <w:sz w:val="20"/>
        </w:rPr>
      </w:pPr>
      <w:r>
        <w:rPr>
          <w:sz w:val="24"/>
        </w:rPr>
        <w:t>1) ________________________________________________________;</w:t>
      </w:r>
    </w:p>
    <w:p w:rsidR="005D518F" w:rsidRDefault="00A0446B">
      <w:pPr>
        <w:widowControl w:val="0"/>
        <w:spacing w:after="0" w:line="240" w:lineRule="auto"/>
        <w:ind w:left="708"/>
        <w:rPr>
          <w:sz w:val="20"/>
        </w:rPr>
      </w:pPr>
      <w:r>
        <w:rPr>
          <w:sz w:val="20"/>
        </w:rPr>
        <w:t>2) ___________________________________________________________________;</w:t>
      </w:r>
    </w:p>
    <w:p w:rsidR="005D518F" w:rsidRDefault="00A0446B">
      <w:pPr>
        <w:widowControl w:val="0"/>
        <w:spacing w:after="0" w:line="240" w:lineRule="auto"/>
        <w:ind w:left="708"/>
        <w:rPr>
          <w:sz w:val="20"/>
        </w:rPr>
      </w:pPr>
      <w:r>
        <w:rPr>
          <w:sz w:val="20"/>
        </w:rPr>
        <w:t>3) ___________________________________________________________________;</w:t>
      </w:r>
    </w:p>
    <w:p w:rsidR="005D518F" w:rsidRDefault="00A0446B">
      <w:pPr>
        <w:widowControl w:val="0"/>
        <w:spacing w:after="0" w:line="240" w:lineRule="auto"/>
        <w:ind w:left="708"/>
        <w:rPr>
          <w:sz w:val="20"/>
        </w:rPr>
      </w:pPr>
      <w:r>
        <w:rPr>
          <w:sz w:val="20"/>
        </w:rPr>
        <w:t>4) ___________________________________________________________________;</w:t>
      </w:r>
    </w:p>
    <w:p w:rsidR="005D518F" w:rsidRDefault="00A0446B">
      <w:pPr>
        <w:widowControl w:val="0"/>
        <w:spacing w:after="0" w:line="240" w:lineRule="auto"/>
        <w:ind w:left="708"/>
        <w:rPr>
          <w:sz w:val="20"/>
        </w:rPr>
      </w:pPr>
      <w:r>
        <w:rPr>
          <w:sz w:val="20"/>
        </w:rPr>
        <w:t>5) ___________________________________________________________________;</w:t>
      </w:r>
    </w:p>
    <w:p w:rsidR="005D518F" w:rsidRDefault="00A0446B">
      <w:pPr>
        <w:widowControl w:val="0"/>
        <w:spacing w:after="0" w:line="240" w:lineRule="auto"/>
        <w:ind w:left="708"/>
        <w:rPr>
          <w:sz w:val="20"/>
        </w:rPr>
      </w:pPr>
      <w:r>
        <w:rPr>
          <w:sz w:val="20"/>
        </w:rPr>
        <w:t>6) ___________________________________________________________________;</w:t>
      </w:r>
    </w:p>
    <w:p w:rsidR="005D518F" w:rsidRDefault="00A0446B">
      <w:pPr>
        <w:widowControl w:val="0"/>
        <w:spacing w:after="0" w:line="240" w:lineRule="auto"/>
        <w:ind w:left="708"/>
        <w:rPr>
          <w:sz w:val="20"/>
        </w:rPr>
      </w:pPr>
      <w:r>
        <w:rPr>
          <w:sz w:val="20"/>
        </w:rPr>
        <w:t>7) ___________________________________________________________________;</w:t>
      </w:r>
    </w:p>
    <w:p w:rsidR="005D518F" w:rsidRDefault="00A0446B">
      <w:pPr>
        <w:widowControl w:val="0"/>
        <w:spacing w:after="0" w:line="240" w:lineRule="auto"/>
        <w:ind w:left="708"/>
        <w:rPr>
          <w:sz w:val="20"/>
        </w:rPr>
      </w:pPr>
      <w:r>
        <w:rPr>
          <w:sz w:val="20"/>
        </w:rPr>
        <w:t>8) ___________________________________________________________________.</w:t>
      </w:r>
    </w:p>
    <w:p w:rsidR="005D518F" w:rsidRDefault="005D518F">
      <w:pPr>
        <w:widowControl w:val="0"/>
        <w:spacing w:after="0" w:line="240" w:lineRule="auto"/>
        <w:ind w:left="708"/>
        <w:rPr>
          <w:sz w:val="20"/>
        </w:rPr>
      </w:pPr>
    </w:p>
    <w:p w:rsidR="005D518F" w:rsidRDefault="00A0446B">
      <w:pPr>
        <w:widowControl w:val="0"/>
        <w:spacing w:after="0" w:line="240" w:lineRule="auto"/>
        <w:ind w:left="708"/>
        <w:rPr>
          <w:sz w:val="20"/>
        </w:rPr>
      </w:pPr>
      <w:r>
        <w:rPr>
          <w:sz w:val="24"/>
        </w:rPr>
        <w:t>9. Я,</w:t>
      </w:r>
      <w:r>
        <w:rPr>
          <w:sz w:val="20"/>
        </w:rPr>
        <w:t xml:space="preserve"> ________________________________________________________________,</w:t>
      </w:r>
    </w:p>
    <w:p w:rsidR="005D518F" w:rsidRDefault="00A0446B">
      <w:pPr>
        <w:widowControl w:val="0"/>
        <w:spacing w:after="0" w:line="240" w:lineRule="auto"/>
        <w:rPr>
          <w:sz w:val="20"/>
        </w:rPr>
      </w:pPr>
      <w:r>
        <w:rPr>
          <w:sz w:val="20"/>
        </w:rPr>
        <w:t xml:space="preserve">                                          (фамилия, имя, отчество (последнее при наличии)</w:t>
      </w:r>
    </w:p>
    <w:p w:rsidR="005D518F" w:rsidRDefault="005D518F">
      <w:pPr>
        <w:widowControl w:val="0"/>
        <w:spacing w:after="0" w:line="240" w:lineRule="auto"/>
        <w:rPr>
          <w:sz w:val="20"/>
        </w:rPr>
      </w:pPr>
    </w:p>
    <w:p w:rsidR="005D518F" w:rsidRDefault="00A0446B">
      <w:pPr>
        <w:widowControl w:val="0"/>
        <w:spacing w:after="0" w:line="240" w:lineRule="auto"/>
        <w:jc w:val="both"/>
        <w:rPr>
          <w:sz w:val="24"/>
        </w:rPr>
      </w:pPr>
      <w:r>
        <w:rPr>
          <w:sz w:val="24"/>
        </w:rPr>
        <w:t xml:space="preserve">руководствуясь </w:t>
      </w:r>
      <w:hyperlink r:id="rId18" w:history="1">
        <w:r>
          <w:rPr>
            <w:sz w:val="24"/>
          </w:rPr>
          <w:t>статьей 9</w:t>
        </w:r>
      </w:hyperlink>
      <w:r>
        <w:rPr>
          <w:sz w:val="24"/>
        </w:rPr>
        <w:t xml:space="preserve"> Федерального закона от 27.07.2006 № 152-ФЗ «О персональных данных», выражаю свое согласие на обработку персональных данных, указанных в настоящем заявлении, а также документах, представленных с настоящим заявлением &lt;7&gt;.</w:t>
      </w:r>
    </w:p>
    <w:p w:rsidR="005D518F" w:rsidRDefault="005D518F">
      <w:pPr>
        <w:widowControl w:val="0"/>
        <w:spacing w:after="0" w:line="240" w:lineRule="auto"/>
        <w:rPr>
          <w:sz w:val="24"/>
        </w:rPr>
      </w:pPr>
    </w:p>
    <w:p w:rsidR="005D518F" w:rsidRDefault="00A0446B">
      <w:pPr>
        <w:widowControl w:val="0"/>
        <w:spacing w:after="0" w:line="240" w:lineRule="auto"/>
        <w:rPr>
          <w:sz w:val="24"/>
        </w:rPr>
      </w:pPr>
      <w:r>
        <w:rPr>
          <w:sz w:val="24"/>
        </w:rPr>
        <w:t>«__» ____________ 20__ года           ___________/_________________________</w:t>
      </w:r>
    </w:p>
    <w:p w:rsidR="005D518F" w:rsidRDefault="00A0446B">
      <w:pPr>
        <w:widowControl w:val="0"/>
        <w:spacing w:after="0" w:line="240" w:lineRule="auto"/>
        <w:rPr>
          <w:sz w:val="24"/>
        </w:rPr>
      </w:pPr>
      <w:r>
        <w:rPr>
          <w:sz w:val="24"/>
        </w:rPr>
        <w:t xml:space="preserve">                                                                 (подпись)        (расшифровка)</w:t>
      </w:r>
    </w:p>
    <w:p w:rsidR="005D518F" w:rsidRDefault="00A0446B">
      <w:pPr>
        <w:spacing w:after="0" w:line="240" w:lineRule="auto"/>
        <w:ind w:firstLine="540"/>
        <w:rPr>
          <w:sz w:val="24"/>
        </w:rPr>
      </w:pPr>
      <w:r>
        <w:rPr>
          <w:sz w:val="24"/>
        </w:rPr>
        <w:t>--------------------------------</w:t>
      </w:r>
    </w:p>
    <w:p w:rsidR="005D518F" w:rsidRDefault="005D518F">
      <w:pPr>
        <w:spacing w:after="0" w:line="240" w:lineRule="auto"/>
        <w:jc w:val="center"/>
        <w:rPr>
          <w:sz w:val="24"/>
        </w:rPr>
      </w:pPr>
      <w:bookmarkStart w:id="9" w:name="P165"/>
      <w:bookmarkEnd w:id="9"/>
    </w:p>
    <w:p w:rsidR="005D518F" w:rsidRDefault="00A0446B">
      <w:pPr>
        <w:pStyle w:val="ConsPlusNormal"/>
        <w:widowControl/>
        <w:ind w:firstLine="539"/>
        <w:jc w:val="both"/>
        <w:rPr>
          <w:rFonts w:ascii="Times New Roman" w:hAnsi="Times New Roman"/>
          <w:sz w:val="24"/>
        </w:rPr>
      </w:pPr>
      <w:r>
        <w:rPr>
          <w:rFonts w:ascii="Times New Roman" w:hAnsi="Times New Roman"/>
          <w:sz w:val="24"/>
        </w:rPr>
        <w:t>&lt;1&gt; Пункт 2 заявления заполняется в случае представления заявления и документов в электронной форме.</w:t>
      </w:r>
    </w:p>
    <w:p w:rsidR="005D518F" w:rsidRDefault="00A0446B">
      <w:pPr>
        <w:pStyle w:val="ConsPlusNormal"/>
        <w:widowControl/>
        <w:ind w:firstLine="539"/>
        <w:jc w:val="both"/>
        <w:rPr>
          <w:rFonts w:ascii="Times New Roman" w:hAnsi="Times New Roman"/>
          <w:sz w:val="24"/>
        </w:rPr>
      </w:pPr>
      <w:bookmarkStart w:id="10" w:name="P493"/>
      <w:bookmarkEnd w:id="10"/>
      <w:r>
        <w:rPr>
          <w:rFonts w:ascii="Times New Roman" w:hAnsi="Times New Roman"/>
          <w:sz w:val="24"/>
        </w:rPr>
        <w:t>&lt;2&gt; В соответствии с пунктом 68 Административного регламента предоставления государственной услуги по выплате компенсации части родительской платы за присмотр и уход за детьми, посещающими муниципальные образовательные организации, реализующие программы дошкольного образования на территории Козульского муниципального округа, утвержденного постановлением Администрации Козульского муниципального округа от 12.01.2026 № 09 (далее – Административный регламент).</w:t>
      </w:r>
    </w:p>
    <w:p w:rsidR="005D518F" w:rsidRDefault="00A0446B">
      <w:pPr>
        <w:pStyle w:val="ConsPlusNormal"/>
        <w:widowControl/>
        <w:ind w:firstLine="539"/>
        <w:jc w:val="both"/>
        <w:rPr>
          <w:rFonts w:ascii="Times New Roman" w:hAnsi="Times New Roman"/>
          <w:sz w:val="24"/>
        </w:rPr>
      </w:pPr>
      <w:bookmarkStart w:id="11" w:name="P494"/>
      <w:bookmarkEnd w:id="11"/>
      <w:r>
        <w:rPr>
          <w:rFonts w:ascii="Times New Roman" w:hAnsi="Times New Roman"/>
          <w:sz w:val="24"/>
        </w:rPr>
        <w:t>&lt;3&gt; С учетом положений пунктов 54, 55 Административного регламента.</w:t>
      </w:r>
    </w:p>
    <w:p w:rsidR="005D518F" w:rsidRDefault="00A0446B">
      <w:pPr>
        <w:pStyle w:val="ConsPlusNormal"/>
        <w:widowControl/>
        <w:ind w:firstLine="539"/>
        <w:jc w:val="both"/>
        <w:rPr>
          <w:rFonts w:ascii="Times New Roman" w:hAnsi="Times New Roman"/>
          <w:sz w:val="24"/>
        </w:rPr>
      </w:pPr>
      <w:bookmarkStart w:id="12" w:name="P495"/>
      <w:bookmarkEnd w:id="12"/>
      <w:r>
        <w:rPr>
          <w:rFonts w:ascii="Times New Roman" w:hAnsi="Times New Roman"/>
          <w:sz w:val="24"/>
        </w:rPr>
        <w:t>&lt;4&gt; Указывается сам родитель (законный представитель), супруг (супруга) родителя (законного представителя), его (их) несовершеннолетние дети, включая пасынков, падчериц, находящихся под опекой и (или) попечительством, в том числе по договору о приемной семье.</w:t>
      </w:r>
    </w:p>
    <w:p w:rsidR="005D518F" w:rsidRDefault="00A0446B">
      <w:pPr>
        <w:pStyle w:val="ConsPlusNormal"/>
        <w:widowControl/>
        <w:ind w:firstLine="539"/>
        <w:jc w:val="both"/>
        <w:rPr>
          <w:rFonts w:ascii="Times New Roman" w:hAnsi="Times New Roman"/>
          <w:sz w:val="24"/>
        </w:rPr>
      </w:pPr>
      <w:bookmarkStart w:id="13" w:name="P496"/>
      <w:bookmarkEnd w:id="13"/>
      <w:r>
        <w:rPr>
          <w:rFonts w:ascii="Times New Roman" w:hAnsi="Times New Roman"/>
          <w:sz w:val="24"/>
        </w:rPr>
        <w:t>&lt;5&gt; Доход семьи, получаемый в иностранной валюте, пересчитывается в рубли по курсу Центрального банка России на день получения денежных средств.</w:t>
      </w:r>
    </w:p>
    <w:p w:rsidR="005D518F" w:rsidRDefault="00A0446B">
      <w:pPr>
        <w:pStyle w:val="ConsPlusNormal"/>
        <w:widowControl/>
        <w:ind w:firstLine="539"/>
        <w:jc w:val="both"/>
        <w:rPr>
          <w:rFonts w:ascii="Times New Roman" w:hAnsi="Times New Roman"/>
          <w:sz w:val="24"/>
        </w:rPr>
      </w:pPr>
      <w:bookmarkStart w:id="14" w:name="P497"/>
      <w:bookmarkEnd w:id="14"/>
      <w:r>
        <w:rPr>
          <w:rFonts w:ascii="Times New Roman" w:hAnsi="Times New Roman"/>
          <w:sz w:val="24"/>
        </w:rPr>
        <w:t>&lt;6&gt; Перечень представляемых вместе с заявлением документов установлен пунктами 43, 44 Административного регламента.</w:t>
      </w:r>
    </w:p>
    <w:p w:rsidR="005D518F" w:rsidRDefault="00A0446B">
      <w:pPr>
        <w:pStyle w:val="ConsPlusNormal"/>
        <w:widowControl/>
        <w:ind w:firstLine="539"/>
        <w:jc w:val="both"/>
        <w:rPr>
          <w:rFonts w:ascii="Times New Roman" w:hAnsi="Times New Roman"/>
          <w:sz w:val="24"/>
        </w:rPr>
      </w:pPr>
      <w:bookmarkStart w:id="15" w:name="P498"/>
      <w:bookmarkEnd w:id="15"/>
      <w:r>
        <w:rPr>
          <w:rFonts w:ascii="Times New Roman" w:hAnsi="Times New Roman"/>
          <w:sz w:val="24"/>
        </w:rPr>
        <w:t>&lt;7&gt; В заявление также включается согласия на обработку персональных данных членов семьи, сведения о которых указаны в 4 заявления.</w:t>
      </w:r>
    </w:p>
    <w:p w:rsidR="005D518F" w:rsidRDefault="005D518F">
      <w:pPr>
        <w:pStyle w:val="ConsPlusNormal"/>
        <w:widowControl/>
        <w:jc w:val="both"/>
        <w:rPr>
          <w:rFonts w:ascii="Times New Roman" w:hAnsi="Times New Roman"/>
        </w:rPr>
      </w:pPr>
    </w:p>
    <w:p w:rsidR="005D518F" w:rsidRDefault="005D518F">
      <w:pPr>
        <w:spacing w:after="0" w:line="240" w:lineRule="auto"/>
        <w:jc w:val="center"/>
        <w:rPr>
          <w:sz w:val="24"/>
        </w:rPr>
      </w:pPr>
    </w:p>
    <w:p w:rsidR="005D518F" w:rsidRDefault="00A0446B">
      <w:pPr>
        <w:spacing w:after="0" w:line="240" w:lineRule="auto"/>
        <w:jc w:val="center"/>
        <w:rPr>
          <w:sz w:val="24"/>
        </w:rPr>
      </w:pPr>
      <w:r>
        <w:rPr>
          <w:sz w:val="24"/>
        </w:rPr>
        <w:t xml:space="preserve"> </w:t>
      </w:r>
    </w:p>
    <w:p w:rsidR="005D518F" w:rsidRDefault="005D518F">
      <w:pPr>
        <w:spacing w:after="0" w:line="240" w:lineRule="auto"/>
        <w:jc w:val="center"/>
        <w:rPr>
          <w:sz w:val="24"/>
        </w:rPr>
      </w:pPr>
    </w:p>
    <w:p w:rsidR="005D518F" w:rsidRDefault="005D518F"/>
    <w:p w:rsidR="005D518F" w:rsidRDefault="005D518F">
      <w:pPr>
        <w:spacing w:after="0" w:line="240" w:lineRule="auto"/>
        <w:rPr>
          <w:sz w:val="20"/>
        </w:rPr>
      </w:pPr>
    </w:p>
    <w:p w:rsidR="005D518F" w:rsidRDefault="005D518F">
      <w:pPr>
        <w:sectPr w:rsidR="005D518F">
          <w:headerReference w:type="default" r:id="rId19"/>
          <w:headerReference w:type="first" r:id="rId20"/>
          <w:pgSz w:w="11905" w:h="16838"/>
          <w:pgMar w:top="1134" w:right="851" w:bottom="1134" w:left="1701" w:header="720" w:footer="720" w:gutter="0"/>
          <w:pgNumType w:start="1"/>
          <w:cols w:space="720"/>
          <w:titlePg/>
        </w:sectPr>
      </w:pPr>
    </w:p>
    <w:tbl>
      <w:tblPr>
        <w:tblW w:w="0" w:type="auto"/>
        <w:tblInd w:w="4928" w:type="dxa"/>
        <w:tblLayout w:type="fixed"/>
        <w:tblLook w:val="04A0" w:firstRow="1" w:lastRow="0" w:firstColumn="1" w:lastColumn="0" w:noHBand="0" w:noVBand="1"/>
      </w:tblPr>
      <w:tblGrid>
        <w:gridCol w:w="4643"/>
      </w:tblGrid>
      <w:tr w:rsidR="005D518F">
        <w:tc>
          <w:tcPr>
            <w:tcW w:w="4643" w:type="dxa"/>
            <w:shd w:val="clear" w:color="auto" w:fill="auto"/>
          </w:tcPr>
          <w:p w:rsidR="005D518F" w:rsidRDefault="00A0446B">
            <w:pPr>
              <w:spacing w:after="0" w:line="240" w:lineRule="auto"/>
              <w:rPr>
                <w:sz w:val="20"/>
              </w:rPr>
            </w:pPr>
            <w:r>
              <w:rPr>
                <w:sz w:val="20"/>
              </w:rPr>
              <w:t>Приложение № 2                                                                     к Административному регламенту</w:t>
            </w:r>
          </w:p>
          <w:p w:rsidR="005D518F" w:rsidRDefault="00A0446B">
            <w:pPr>
              <w:widowControl w:val="0"/>
              <w:spacing w:after="0" w:line="240" w:lineRule="auto"/>
              <w:ind w:left="34"/>
              <w:rPr>
                <w:sz w:val="20"/>
              </w:rPr>
            </w:pPr>
            <w:r>
              <w:rPr>
                <w:sz w:val="20"/>
              </w:rPr>
              <w:t>предоставления</w:t>
            </w:r>
            <w:r>
              <w:rPr>
                <w:b/>
                <w:sz w:val="20"/>
              </w:rPr>
              <w:t xml:space="preserve"> </w:t>
            </w:r>
            <w:r>
              <w:rPr>
                <w:sz w:val="20"/>
              </w:rPr>
              <w:t xml:space="preserve">государственной услуги по выплате компенсации части родительской платы </w:t>
            </w:r>
            <w:r>
              <w:rPr>
                <w:sz w:val="20"/>
              </w:rPr>
              <w:br/>
              <w:t xml:space="preserve">за присмотр и уход за детьми, посещающими  </w:t>
            </w:r>
            <w:r>
              <w:rPr>
                <w:sz w:val="20"/>
              </w:rPr>
              <w:br/>
              <w:t>муниципальные образовательные организации, реализующие программы дошкольного образования на территории Козульского муниципального округа</w:t>
            </w:r>
          </w:p>
        </w:tc>
      </w:tr>
    </w:tbl>
    <w:p w:rsidR="005D518F" w:rsidRDefault="005D518F">
      <w:pPr>
        <w:spacing w:after="1" w:line="240" w:lineRule="auto"/>
        <w:rPr>
          <w:sz w:val="24"/>
        </w:rPr>
      </w:pPr>
    </w:p>
    <w:p w:rsidR="005D518F" w:rsidRDefault="00A0446B">
      <w:pPr>
        <w:spacing w:after="0" w:line="240" w:lineRule="auto"/>
        <w:jc w:val="center"/>
        <w:rPr>
          <w:b/>
          <w:sz w:val="24"/>
        </w:rPr>
      </w:pPr>
      <w:r>
        <w:rPr>
          <w:b/>
          <w:sz w:val="24"/>
        </w:rPr>
        <w:t>Перечень</w:t>
      </w:r>
    </w:p>
    <w:p w:rsidR="005D518F" w:rsidRDefault="00A0446B">
      <w:pPr>
        <w:spacing w:after="0" w:line="240" w:lineRule="auto"/>
        <w:jc w:val="center"/>
        <w:rPr>
          <w:b/>
          <w:sz w:val="24"/>
        </w:rPr>
      </w:pPr>
      <w:r>
        <w:rPr>
          <w:b/>
          <w:sz w:val="24"/>
        </w:rPr>
        <w:t xml:space="preserve">признаков заявителей, а также комбинации значений признаков, </w:t>
      </w:r>
      <w:r>
        <w:rPr>
          <w:b/>
          <w:sz w:val="24"/>
        </w:rPr>
        <w:br/>
        <w:t>каждая из которых соответствует одному варианту предоставления услуги</w:t>
      </w:r>
    </w:p>
    <w:p w:rsidR="005D518F" w:rsidRDefault="005D518F">
      <w:pPr>
        <w:spacing w:after="0" w:line="240" w:lineRule="auto"/>
        <w:jc w:val="center"/>
        <w:rPr>
          <w:b/>
          <w:sz w:val="24"/>
        </w:rPr>
      </w:pPr>
    </w:p>
    <w:p w:rsidR="005D518F" w:rsidRDefault="00A0446B">
      <w:pPr>
        <w:spacing w:after="0" w:line="240" w:lineRule="auto"/>
        <w:jc w:val="center"/>
        <w:rPr>
          <w:b/>
          <w:sz w:val="24"/>
        </w:rPr>
      </w:pPr>
      <w:r>
        <w:rPr>
          <w:sz w:val="24"/>
        </w:rPr>
        <w:t xml:space="preserve">Таблица 1. Перечень признаков заявителей </w:t>
      </w:r>
    </w:p>
    <w:p w:rsidR="005D518F" w:rsidRDefault="005D518F">
      <w:pPr>
        <w:spacing w:after="0" w:line="240" w:lineRule="auto"/>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3725"/>
        <w:gridCol w:w="4921"/>
      </w:tblGrid>
      <w:tr w:rsidR="005D518F">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jc w:val="center"/>
              <w:rPr>
                <w:sz w:val="24"/>
              </w:rPr>
            </w:pPr>
            <w:r>
              <w:rPr>
                <w:sz w:val="24"/>
              </w:rPr>
              <w:t>№</w:t>
            </w:r>
            <w:r>
              <w:rPr>
                <w:sz w:val="24"/>
              </w:rPr>
              <w:br/>
              <w:t xml:space="preserve"> п/п</w:t>
            </w:r>
          </w:p>
        </w:tc>
        <w:tc>
          <w:tcPr>
            <w:tcW w:w="3725"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jc w:val="center"/>
              <w:rPr>
                <w:sz w:val="24"/>
              </w:rPr>
            </w:pPr>
            <w:r>
              <w:rPr>
                <w:sz w:val="24"/>
              </w:rPr>
              <w:t>Признак заявителя</w:t>
            </w:r>
          </w:p>
          <w:p w:rsidR="005D518F" w:rsidRDefault="005D518F">
            <w:pPr>
              <w:spacing w:after="0" w:line="240" w:lineRule="auto"/>
              <w:jc w:val="center"/>
              <w:rPr>
                <w:sz w:val="24"/>
              </w:rPr>
            </w:pPr>
          </w:p>
        </w:tc>
        <w:tc>
          <w:tcPr>
            <w:tcW w:w="4921"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jc w:val="center"/>
              <w:rPr>
                <w:sz w:val="24"/>
              </w:rPr>
            </w:pPr>
            <w:r>
              <w:rPr>
                <w:sz w:val="24"/>
              </w:rPr>
              <w:t xml:space="preserve">Значения признака заявителя </w:t>
            </w:r>
          </w:p>
        </w:tc>
      </w:tr>
      <w:tr w:rsidR="005D518F">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jc w:val="both"/>
              <w:rPr>
                <w:sz w:val="24"/>
              </w:rPr>
            </w:pPr>
            <w:r>
              <w:rPr>
                <w:sz w:val="24"/>
              </w:rPr>
              <w:t xml:space="preserve">Государственная услуга: «Выплата или отказ в выплате компенсации части родительской платы за присмотр и уход за детьми, посещающими  </w:t>
            </w:r>
            <w:r>
              <w:rPr>
                <w:sz w:val="24"/>
              </w:rPr>
              <w:br/>
              <w:t>муниципальные образовательные организации, реализующие программы дошкольного образования на территории Козульского муниципального округа»</w:t>
            </w:r>
          </w:p>
        </w:tc>
      </w:tr>
      <w:tr w:rsidR="005D518F">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rPr>
                <w:sz w:val="24"/>
              </w:rPr>
            </w:pPr>
            <w:r>
              <w:rPr>
                <w:sz w:val="24"/>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rPr>
                <w:sz w:val="24"/>
              </w:rPr>
            </w:pPr>
            <w:r>
              <w:rPr>
                <w:sz w:val="24"/>
              </w:rPr>
              <w:t>Категория заявителя</w:t>
            </w:r>
          </w:p>
        </w:tc>
        <w:tc>
          <w:tcPr>
            <w:tcW w:w="4921"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pStyle w:val="af9"/>
              <w:spacing w:after="0" w:line="240" w:lineRule="auto"/>
              <w:ind w:hanging="720"/>
              <w:rPr>
                <w:sz w:val="24"/>
              </w:rPr>
            </w:pPr>
            <w:r>
              <w:rPr>
                <w:sz w:val="24"/>
              </w:rPr>
              <w:t>1) родитель</w:t>
            </w:r>
          </w:p>
          <w:p w:rsidR="005D518F" w:rsidRDefault="00A0446B">
            <w:pPr>
              <w:pStyle w:val="af9"/>
              <w:spacing w:after="0" w:line="240" w:lineRule="auto"/>
              <w:ind w:hanging="720"/>
              <w:rPr>
                <w:sz w:val="16"/>
              </w:rPr>
            </w:pPr>
            <w:r>
              <w:rPr>
                <w:sz w:val="24"/>
              </w:rPr>
              <w:t>2) законный представитель</w:t>
            </w:r>
          </w:p>
          <w:p w:rsidR="005D518F" w:rsidRDefault="005D518F">
            <w:pPr>
              <w:pStyle w:val="af9"/>
              <w:spacing w:after="0" w:line="240" w:lineRule="auto"/>
              <w:ind w:hanging="720"/>
              <w:rPr>
                <w:sz w:val="16"/>
              </w:rPr>
            </w:pPr>
          </w:p>
        </w:tc>
      </w:tr>
      <w:tr w:rsidR="005D518F">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jc w:val="both"/>
              <w:rPr>
                <w:sz w:val="24"/>
              </w:rPr>
            </w:pPr>
            <w:r>
              <w:rPr>
                <w:sz w:val="24"/>
              </w:rPr>
              <w:t>Государственная услуга, за которой обращается заявитель: «Исправление допущенных опечаток и (или) ошибок в выданных в результате предоставления государственной услуги документах»</w:t>
            </w:r>
          </w:p>
        </w:tc>
      </w:tr>
      <w:tr w:rsidR="005D518F">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rPr>
                <w:sz w:val="24"/>
              </w:rPr>
            </w:pPr>
            <w:r>
              <w:rPr>
                <w:sz w:val="24"/>
              </w:rPr>
              <w:t>2</w:t>
            </w:r>
          </w:p>
        </w:tc>
        <w:tc>
          <w:tcPr>
            <w:tcW w:w="3725"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rPr>
                <w:sz w:val="24"/>
              </w:rPr>
            </w:pPr>
            <w:r>
              <w:rPr>
                <w:sz w:val="24"/>
              </w:rPr>
              <w:t>Категория заявителя</w:t>
            </w:r>
          </w:p>
        </w:tc>
        <w:tc>
          <w:tcPr>
            <w:tcW w:w="4921"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widowControl w:val="0"/>
              <w:spacing w:after="0" w:line="240" w:lineRule="auto"/>
              <w:ind w:left="34"/>
              <w:rPr>
                <w:sz w:val="24"/>
              </w:rPr>
            </w:pPr>
            <w:r>
              <w:rPr>
                <w:sz w:val="24"/>
              </w:rPr>
              <w:t>1) родитель</w:t>
            </w:r>
          </w:p>
          <w:p w:rsidR="005D518F" w:rsidRDefault="00A0446B">
            <w:pPr>
              <w:widowControl w:val="0"/>
              <w:spacing w:after="0" w:line="240" w:lineRule="auto"/>
              <w:ind w:left="34"/>
              <w:rPr>
                <w:sz w:val="16"/>
              </w:rPr>
            </w:pPr>
            <w:r>
              <w:rPr>
                <w:sz w:val="24"/>
              </w:rPr>
              <w:t>2) законный представитель</w:t>
            </w:r>
          </w:p>
          <w:p w:rsidR="005D518F" w:rsidRDefault="005D518F">
            <w:pPr>
              <w:widowControl w:val="0"/>
              <w:spacing w:after="0" w:line="240" w:lineRule="auto"/>
              <w:ind w:left="34"/>
              <w:rPr>
                <w:sz w:val="16"/>
              </w:rPr>
            </w:pPr>
          </w:p>
        </w:tc>
      </w:tr>
    </w:tbl>
    <w:p w:rsidR="005D518F" w:rsidRDefault="005D518F">
      <w:pPr>
        <w:spacing w:after="0" w:line="240" w:lineRule="auto"/>
        <w:rPr>
          <w:sz w:val="24"/>
        </w:rPr>
      </w:pPr>
    </w:p>
    <w:p w:rsidR="005D518F" w:rsidRDefault="00A0446B">
      <w:pPr>
        <w:spacing w:after="1" w:line="240" w:lineRule="auto"/>
        <w:jc w:val="center"/>
        <w:rPr>
          <w:sz w:val="24"/>
        </w:rPr>
      </w:pPr>
      <w:r>
        <w:rPr>
          <w:sz w:val="24"/>
        </w:rPr>
        <w:t xml:space="preserve">Таблица 2. Комбинации значений признаков, каждая из которых </w:t>
      </w:r>
      <w:r>
        <w:rPr>
          <w:sz w:val="24"/>
        </w:rPr>
        <w:br/>
        <w:t>соответствует одному варианту предоставления услуги</w:t>
      </w:r>
    </w:p>
    <w:p w:rsidR="005D518F" w:rsidRDefault="005D518F">
      <w:pPr>
        <w:spacing w:after="1" w:line="240" w:lineRule="auto"/>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1"/>
        <w:gridCol w:w="111"/>
        <w:gridCol w:w="8329"/>
      </w:tblGrid>
      <w:tr w:rsidR="005D518F">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1" w:line="240" w:lineRule="auto"/>
              <w:jc w:val="center"/>
              <w:rPr>
                <w:sz w:val="24"/>
              </w:rPr>
            </w:pPr>
            <w:r>
              <w:rPr>
                <w:sz w:val="24"/>
              </w:rPr>
              <w:t>№ варианта</w:t>
            </w:r>
          </w:p>
        </w:tc>
        <w:tc>
          <w:tcPr>
            <w:tcW w:w="8440" w:type="dxa"/>
            <w:gridSpan w:val="2"/>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1" w:line="240" w:lineRule="auto"/>
              <w:jc w:val="center"/>
              <w:rPr>
                <w:sz w:val="24"/>
              </w:rPr>
            </w:pPr>
            <w:r>
              <w:rPr>
                <w:sz w:val="24"/>
              </w:rPr>
              <w:t>Комбинация значений признаков</w:t>
            </w:r>
          </w:p>
        </w:tc>
      </w:tr>
      <w:tr w:rsidR="005D518F">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1" w:line="240" w:lineRule="auto"/>
              <w:jc w:val="both"/>
              <w:rPr>
                <w:sz w:val="24"/>
              </w:rPr>
            </w:pPr>
            <w:r>
              <w:rPr>
                <w:sz w:val="24"/>
              </w:rPr>
              <w:t xml:space="preserve">Результат предоставления государственной услуги: «Выплата или отказ в выплате компенсации части родительской платы за присмотр и уход за детьми, посещающими  </w:t>
            </w:r>
            <w:r>
              <w:rPr>
                <w:sz w:val="24"/>
              </w:rPr>
              <w:br/>
              <w:t>муниципальные образовательные организации, реализующие программы дошкольного образования на территории Козульского муниципального округа»</w:t>
            </w:r>
          </w:p>
        </w:tc>
      </w:tr>
      <w:tr w:rsidR="005D518F">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1" w:line="240" w:lineRule="auto"/>
              <w:ind w:right="64"/>
              <w:rPr>
                <w:sz w:val="24"/>
              </w:rPr>
            </w:pPr>
            <w:r>
              <w:rPr>
                <w:sz w:val="24"/>
              </w:rPr>
              <w:t>1</w:t>
            </w:r>
          </w:p>
        </w:tc>
        <w:tc>
          <w:tcPr>
            <w:tcW w:w="8440" w:type="dxa"/>
            <w:gridSpan w:val="2"/>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ind w:firstLine="3"/>
              <w:jc w:val="both"/>
              <w:rPr>
                <w:sz w:val="24"/>
              </w:rPr>
            </w:pPr>
            <w:r>
              <w:rPr>
                <w:sz w:val="24"/>
              </w:rPr>
              <w:t xml:space="preserve">Получатели: родитель (законный представитель), внесшего родительскую плату за присмотр и уход за детьми в образовательных организациях, </w:t>
            </w:r>
            <w:r>
              <w:rPr>
                <w:sz w:val="24"/>
              </w:rPr>
              <w:br/>
              <w:t>в соответствии с критериями нуждаемости, установленными постановлением Правительства Красноярского края от 14.03.2017 № 132-п «Об установлении критериев нуждаемости при определении права на получение компенсации родителями (законными представителями) детей, посещающих образовательные организации, реализующие образовательную программу дошкольного образования»</w:t>
            </w:r>
          </w:p>
        </w:tc>
      </w:tr>
      <w:tr w:rsidR="005D518F">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jc w:val="both"/>
              <w:rPr>
                <w:sz w:val="24"/>
              </w:rPr>
            </w:pPr>
            <w:r>
              <w:rPr>
                <w:sz w:val="24"/>
              </w:rPr>
              <w:t>Результат предоставления государственной услуги: «Исправление допущенных опечаток и (или) ошибок в выданных в результате предоставления государственной услуги документах»</w:t>
            </w:r>
          </w:p>
        </w:tc>
      </w:tr>
      <w:tr w:rsidR="005D518F">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ind w:firstLine="3"/>
              <w:jc w:val="both"/>
              <w:rPr>
                <w:sz w:val="24"/>
              </w:rPr>
            </w:pPr>
            <w:r>
              <w:rPr>
                <w:sz w:val="24"/>
              </w:rPr>
              <w:t>2</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5D518F" w:rsidRDefault="00A0446B">
            <w:pPr>
              <w:spacing w:after="0" w:line="240" w:lineRule="auto"/>
              <w:ind w:firstLine="3"/>
              <w:jc w:val="both"/>
              <w:rPr>
                <w:sz w:val="24"/>
              </w:rPr>
            </w:pPr>
            <w:r>
              <w:rPr>
                <w:sz w:val="24"/>
              </w:rPr>
              <w:t>Заявитель: родитель (законный представитель)</w:t>
            </w:r>
          </w:p>
        </w:tc>
      </w:tr>
    </w:tbl>
    <w:p w:rsidR="005D518F" w:rsidRDefault="005D518F">
      <w:pPr>
        <w:spacing w:after="1" w:line="240" w:lineRule="auto"/>
        <w:jc w:val="both"/>
        <w:rPr>
          <w:sz w:val="24"/>
        </w:rPr>
      </w:pPr>
    </w:p>
    <w:p w:rsidR="005D518F" w:rsidRDefault="005D518F">
      <w:pPr>
        <w:sectPr w:rsidR="005D518F">
          <w:headerReference w:type="default" r:id="rId21"/>
          <w:headerReference w:type="first" r:id="rId22"/>
          <w:pgSz w:w="11906" w:h="16838"/>
          <w:pgMar w:top="1134" w:right="850" w:bottom="1134" w:left="1701" w:header="708" w:footer="708" w:gutter="0"/>
          <w:pgNumType w:start="1"/>
          <w:cols w:space="720"/>
          <w:titlePg/>
        </w:sectPr>
      </w:pPr>
    </w:p>
    <w:p w:rsidR="005D518F" w:rsidRDefault="00A0446B">
      <w:pPr>
        <w:spacing w:after="0" w:line="240" w:lineRule="auto"/>
        <w:ind w:left="4820" w:hanging="1"/>
        <w:rPr>
          <w:sz w:val="20"/>
        </w:rPr>
      </w:pPr>
      <w:r>
        <w:rPr>
          <w:sz w:val="20"/>
        </w:rPr>
        <w:t>Приложение № 3</w:t>
      </w:r>
      <w:r>
        <w:rPr>
          <w:sz w:val="20"/>
        </w:rPr>
        <w:br/>
        <w:t>к Административному регламенту</w:t>
      </w:r>
    </w:p>
    <w:p w:rsidR="005D518F" w:rsidRDefault="00A0446B">
      <w:pPr>
        <w:spacing w:after="1" w:line="240" w:lineRule="auto"/>
        <w:ind w:left="4820" w:hanging="1"/>
        <w:rPr>
          <w:sz w:val="20"/>
        </w:rPr>
      </w:pPr>
      <w:r>
        <w:rPr>
          <w:sz w:val="20"/>
        </w:rPr>
        <w:t>предоставления</w:t>
      </w:r>
      <w:r>
        <w:rPr>
          <w:b/>
          <w:sz w:val="20"/>
        </w:rPr>
        <w:t xml:space="preserve"> </w:t>
      </w:r>
      <w:r>
        <w:rPr>
          <w:sz w:val="20"/>
        </w:rPr>
        <w:t xml:space="preserve">государственной услуги по выплате компенсации части родительской платы </w:t>
      </w:r>
      <w:r>
        <w:rPr>
          <w:sz w:val="20"/>
        </w:rPr>
        <w:br/>
        <w:t xml:space="preserve">за присмотр и уход за детьми, посещающими  </w:t>
      </w:r>
      <w:r>
        <w:rPr>
          <w:sz w:val="20"/>
        </w:rPr>
        <w:br/>
        <w:t>муниципальные образовательные организации, реализующие программы дошкольного образования на территории Козульского муниципального округа</w:t>
      </w:r>
    </w:p>
    <w:p w:rsidR="005D518F" w:rsidRDefault="005D518F">
      <w:pPr>
        <w:spacing w:after="1" w:line="240" w:lineRule="auto"/>
        <w:ind w:left="5103"/>
        <w:jc w:val="both"/>
      </w:pPr>
    </w:p>
    <w:p w:rsidR="005D518F" w:rsidRDefault="005D518F">
      <w:pPr>
        <w:spacing w:after="1" w:line="240" w:lineRule="auto"/>
        <w:ind w:left="5103"/>
        <w:jc w:val="both"/>
      </w:pPr>
    </w:p>
    <w:p w:rsidR="005D518F" w:rsidRDefault="00A0446B">
      <w:pPr>
        <w:pStyle w:val="ConsPlusNonformat"/>
        <w:widowControl/>
        <w:jc w:val="center"/>
        <w:rPr>
          <w:rFonts w:ascii="Times New Roman" w:hAnsi="Times New Roman"/>
          <w:b/>
          <w:sz w:val="24"/>
        </w:rPr>
      </w:pPr>
      <w:r>
        <w:rPr>
          <w:rFonts w:ascii="Times New Roman" w:hAnsi="Times New Roman"/>
          <w:b/>
          <w:sz w:val="24"/>
        </w:rPr>
        <w:t>Реестр родителей (законных представителей) детей, внесших</w:t>
      </w:r>
    </w:p>
    <w:p w:rsidR="005D518F" w:rsidRDefault="00A0446B">
      <w:pPr>
        <w:pStyle w:val="ConsPlusNonformat"/>
        <w:widowControl/>
        <w:jc w:val="center"/>
        <w:rPr>
          <w:rFonts w:ascii="Times New Roman" w:hAnsi="Times New Roman"/>
          <w:b/>
          <w:sz w:val="24"/>
        </w:rPr>
      </w:pPr>
      <w:r>
        <w:rPr>
          <w:rFonts w:ascii="Times New Roman" w:hAnsi="Times New Roman"/>
          <w:b/>
          <w:sz w:val="24"/>
        </w:rPr>
        <w:t>родительскую плату за присмотр и уход за детьми за _________</w:t>
      </w:r>
    </w:p>
    <w:p w:rsidR="005D518F" w:rsidRDefault="00A0446B">
      <w:pPr>
        <w:pStyle w:val="ConsPlusNonformat"/>
        <w:widowControl/>
        <w:jc w:val="center"/>
        <w:rPr>
          <w:rFonts w:ascii="Times New Roman" w:hAnsi="Times New Roman"/>
          <w:sz w:val="24"/>
        </w:rPr>
      </w:pPr>
      <w:r>
        <w:rPr>
          <w:rFonts w:ascii="Times New Roman" w:hAnsi="Times New Roman"/>
          <w:sz w:val="24"/>
        </w:rPr>
        <w:t xml:space="preserve">                                                                                        (месяц)</w:t>
      </w:r>
    </w:p>
    <w:p w:rsidR="005D518F" w:rsidRDefault="00A0446B">
      <w:pPr>
        <w:pStyle w:val="ConsPlusNonformat"/>
        <w:widowControl/>
        <w:jc w:val="center"/>
        <w:rPr>
          <w:rFonts w:ascii="Times New Roman" w:hAnsi="Times New Roman"/>
          <w:b/>
          <w:sz w:val="24"/>
        </w:rPr>
      </w:pPr>
      <w:r>
        <w:rPr>
          <w:rFonts w:ascii="Times New Roman" w:hAnsi="Times New Roman"/>
          <w:b/>
          <w:sz w:val="24"/>
        </w:rPr>
        <w:t>в ______________________________________________ № _______</w:t>
      </w:r>
    </w:p>
    <w:p w:rsidR="005D518F" w:rsidRDefault="00A0446B">
      <w:pPr>
        <w:pStyle w:val="ConsPlusNonformat"/>
        <w:rPr>
          <w:rFonts w:ascii="Times New Roman" w:hAnsi="Times New Roman"/>
          <w:sz w:val="24"/>
        </w:rPr>
      </w:pPr>
      <w:r>
        <w:rPr>
          <w:rFonts w:ascii="Times New Roman" w:hAnsi="Times New Roman"/>
          <w:sz w:val="24"/>
        </w:rPr>
        <w:t xml:space="preserve">                                (наименование образовательной организации,</w:t>
      </w:r>
    </w:p>
    <w:p w:rsidR="005D518F" w:rsidRDefault="00A0446B">
      <w:pPr>
        <w:pStyle w:val="ConsPlusNonformat"/>
        <w:rPr>
          <w:rFonts w:ascii="Times New Roman" w:hAnsi="Times New Roman"/>
          <w:sz w:val="24"/>
        </w:rPr>
      </w:pPr>
      <w:r>
        <w:rPr>
          <w:rFonts w:ascii="Times New Roman" w:hAnsi="Times New Roman"/>
          <w:sz w:val="24"/>
        </w:rPr>
        <w:t xml:space="preserve">                                    реализующей образовательную программу</w:t>
      </w:r>
    </w:p>
    <w:p w:rsidR="005D518F" w:rsidRDefault="00A0446B">
      <w:pPr>
        <w:pStyle w:val="ConsPlusNonformat"/>
        <w:rPr>
          <w:rFonts w:ascii="Times New Roman" w:hAnsi="Times New Roman"/>
          <w:sz w:val="24"/>
        </w:rPr>
      </w:pPr>
      <w:r>
        <w:rPr>
          <w:rFonts w:ascii="Times New Roman" w:hAnsi="Times New Roman"/>
          <w:sz w:val="24"/>
        </w:rPr>
        <w:t xml:space="preserve">                                                  дошкольного образования)</w:t>
      </w:r>
    </w:p>
    <w:p w:rsidR="005D518F" w:rsidRDefault="005D518F">
      <w:pPr>
        <w:pStyle w:val="ConsPlusNormal"/>
        <w:widowControl/>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86"/>
        <w:gridCol w:w="1740"/>
        <w:gridCol w:w="1740"/>
        <w:gridCol w:w="902"/>
        <w:gridCol w:w="952"/>
        <w:gridCol w:w="1502"/>
        <w:gridCol w:w="1933"/>
      </w:tblGrid>
      <w:tr w:rsidR="005D518F">
        <w:tc>
          <w:tcPr>
            <w:tcW w:w="58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jc w:val="center"/>
              <w:rPr>
                <w:rFonts w:ascii="Times New Roman" w:hAnsi="Times New Roman"/>
                <w:sz w:val="24"/>
              </w:rPr>
            </w:pPr>
            <w:r>
              <w:rPr>
                <w:rFonts w:ascii="Times New Roman" w:hAnsi="Times New Roman"/>
                <w:sz w:val="24"/>
              </w:rPr>
              <w:t>N № п/п</w:t>
            </w:r>
          </w:p>
        </w:tc>
        <w:tc>
          <w:tcPr>
            <w:tcW w:w="174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jc w:val="center"/>
              <w:rPr>
                <w:rFonts w:ascii="Times New Roman" w:hAnsi="Times New Roman"/>
                <w:sz w:val="24"/>
              </w:rPr>
            </w:pPr>
            <w:r>
              <w:rPr>
                <w:rFonts w:ascii="Times New Roman" w:hAnsi="Times New Roman"/>
                <w:sz w:val="24"/>
              </w:rPr>
              <w:t>ФИО родителя (законного представителя) детей</w:t>
            </w:r>
          </w:p>
        </w:tc>
        <w:tc>
          <w:tcPr>
            <w:tcW w:w="174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jc w:val="center"/>
              <w:rPr>
                <w:rFonts w:ascii="Times New Roman" w:hAnsi="Times New Roman"/>
                <w:sz w:val="24"/>
              </w:rPr>
            </w:pPr>
            <w:r>
              <w:rPr>
                <w:rFonts w:ascii="Times New Roman" w:hAnsi="Times New Roman"/>
                <w:sz w:val="24"/>
              </w:rPr>
              <w:t>Адрес родителя (законного представителя) детей</w:t>
            </w:r>
          </w:p>
        </w:tc>
        <w:tc>
          <w:tcPr>
            <w:tcW w:w="335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jc w:val="center"/>
              <w:rPr>
                <w:rFonts w:ascii="Times New Roman" w:hAnsi="Times New Roman"/>
                <w:sz w:val="24"/>
              </w:rPr>
            </w:pPr>
            <w:r>
              <w:rPr>
                <w:rFonts w:ascii="Times New Roman" w:hAnsi="Times New Roman"/>
                <w:sz w:val="24"/>
              </w:rPr>
              <w:t>Фактическое количество дней посещения ребенком образовательной организации, реализующей программу дошкольного образования</w:t>
            </w:r>
          </w:p>
        </w:tc>
        <w:tc>
          <w:tcPr>
            <w:tcW w:w="193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jc w:val="center"/>
              <w:rPr>
                <w:rFonts w:ascii="Times New Roman" w:hAnsi="Times New Roman"/>
                <w:sz w:val="24"/>
              </w:rPr>
            </w:pPr>
            <w:r>
              <w:rPr>
                <w:rFonts w:ascii="Times New Roman" w:hAnsi="Times New Roman"/>
                <w:sz w:val="24"/>
              </w:rPr>
              <w:t>Размер родительской платы за присмотр и уход за детьми, установленный для данной категории родителей (законных представителей) детей</w:t>
            </w:r>
          </w:p>
        </w:tc>
      </w:tr>
      <w:tr w:rsidR="005D518F">
        <w:tc>
          <w:tcPr>
            <w:tcW w:w="58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tc>
        <w:tc>
          <w:tcPr>
            <w:tcW w:w="174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tc>
        <w:tc>
          <w:tcPr>
            <w:tcW w:w="174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tc>
        <w:tc>
          <w:tcPr>
            <w:tcW w:w="9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rPr>
                <w:rFonts w:ascii="Times New Roman" w:hAnsi="Times New Roman"/>
                <w:sz w:val="24"/>
              </w:rPr>
            </w:pPr>
            <w:r>
              <w:rPr>
                <w:rFonts w:ascii="Times New Roman" w:hAnsi="Times New Roman"/>
                <w:sz w:val="24"/>
              </w:rPr>
              <w:t>первых детей</w:t>
            </w:r>
          </w:p>
        </w:tc>
        <w:tc>
          <w:tcPr>
            <w:tcW w:w="9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rPr>
                <w:rFonts w:ascii="Times New Roman" w:hAnsi="Times New Roman"/>
                <w:sz w:val="24"/>
              </w:rPr>
            </w:pPr>
            <w:r>
              <w:rPr>
                <w:rFonts w:ascii="Times New Roman" w:hAnsi="Times New Roman"/>
                <w:sz w:val="24"/>
              </w:rPr>
              <w:t>вторых детей</w:t>
            </w:r>
          </w:p>
        </w:tc>
        <w:tc>
          <w:tcPr>
            <w:tcW w:w="15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rPr>
                <w:rFonts w:ascii="Times New Roman" w:hAnsi="Times New Roman"/>
                <w:sz w:val="24"/>
              </w:rPr>
            </w:pPr>
            <w:r>
              <w:rPr>
                <w:rFonts w:ascii="Times New Roman" w:hAnsi="Times New Roman"/>
                <w:sz w:val="24"/>
              </w:rPr>
              <w:t>третьих и последующих детей</w:t>
            </w:r>
          </w:p>
        </w:tc>
        <w:tc>
          <w:tcPr>
            <w:tcW w:w="193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tc>
      </w:tr>
      <w:tr w:rsidR="005D518F">
        <w:trPr>
          <w:trHeight w:val="159"/>
        </w:trPr>
        <w:tc>
          <w:tcPr>
            <w:tcW w:w="5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tabs>
                <w:tab w:val="left" w:pos="177"/>
              </w:tabs>
              <w:jc w:val="center"/>
              <w:rPr>
                <w:rFonts w:ascii="Times New Roman" w:hAnsi="Times New Roman"/>
                <w:sz w:val="24"/>
              </w:rPr>
            </w:pPr>
            <w:r>
              <w:rPr>
                <w:rFonts w:ascii="Times New Roman" w:hAnsi="Times New Roman"/>
                <w:sz w:val="24"/>
              </w:rPr>
              <w:t>1</w:t>
            </w: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tabs>
                <w:tab w:val="left" w:pos="177"/>
              </w:tabs>
              <w:jc w:val="center"/>
              <w:rPr>
                <w:rFonts w:ascii="Times New Roman" w:hAnsi="Times New Roman"/>
                <w:sz w:val="24"/>
              </w:rPr>
            </w:pPr>
            <w:r>
              <w:rPr>
                <w:rFonts w:ascii="Times New Roman" w:hAnsi="Times New Roman"/>
                <w:sz w:val="24"/>
              </w:rPr>
              <w:t>2</w:t>
            </w: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tabs>
                <w:tab w:val="left" w:pos="177"/>
              </w:tabs>
              <w:jc w:val="center"/>
              <w:rPr>
                <w:rFonts w:ascii="Times New Roman" w:hAnsi="Times New Roman"/>
                <w:sz w:val="24"/>
              </w:rPr>
            </w:pPr>
            <w:r>
              <w:rPr>
                <w:rFonts w:ascii="Times New Roman" w:hAnsi="Times New Roman"/>
                <w:sz w:val="24"/>
              </w:rPr>
              <w:t>3</w:t>
            </w:r>
          </w:p>
        </w:tc>
        <w:tc>
          <w:tcPr>
            <w:tcW w:w="9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tabs>
                <w:tab w:val="left" w:pos="177"/>
              </w:tabs>
              <w:jc w:val="center"/>
              <w:rPr>
                <w:rFonts w:ascii="Times New Roman" w:hAnsi="Times New Roman"/>
                <w:sz w:val="24"/>
              </w:rPr>
            </w:pPr>
            <w:r>
              <w:rPr>
                <w:rFonts w:ascii="Times New Roman" w:hAnsi="Times New Roman"/>
                <w:sz w:val="24"/>
              </w:rPr>
              <w:t>4</w:t>
            </w:r>
          </w:p>
        </w:tc>
        <w:tc>
          <w:tcPr>
            <w:tcW w:w="9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tabs>
                <w:tab w:val="left" w:pos="177"/>
              </w:tabs>
              <w:jc w:val="center"/>
              <w:rPr>
                <w:rFonts w:ascii="Times New Roman" w:hAnsi="Times New Roman"/>
                <w:sz w:val="24"/>
              </w:rPr>
            </w:pPr>
            <w:r>
              <w:rPr>
                <w:rFonts w:ascii="Times New Roman" w:hAnsi="Times New Roman"/>
                <w:sz w:val="24"/>
              </w:rPr>
              <w:t>5</w:t>
            </w:r>
          </w:p>
        </w:tc>
        <w:tc>
          <w:tcPr>
            <w:tcW w:w="15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tabs>
                <w:tab w:val="left" w:pos="177"/>
              </w:tabs>
              <w:jc w:val="center"/>
              <w:rPr>
                <w:rFonts w:ascii="Times New Roman" w:hAnsi="Times New Roman"/>
                <w:sz w:val="24"/>
              </w:rPr>
            </w:pPr>
            <w:r>
              <w:rPr>
                <w:rFonts w:ascii="Times New Roman" w:hAnsi="Times New Roman"/>
                <w:sz w:val="24"/>
              </w:rPr>
              <w:t>6</w:t>
            </w:r>
          </w:p>
        </w:tc>
        <w:tc>
          <w:tcPr>
            <w:tcW w:w="19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A0446B">
            <w:pPr>
              <w:pStyle w:val="ConsPlusNormal"/>
              <w:widowControl/>
              <w:tabs>
                <w:tab w:val="left" w:pos="177"/>
              </w:tabs>
              <w:jc w:val="center"/>
              <w:rPr>
                <w:rFonts w:ascii="Times New Roman" w:hAnsi="Times New Roman"/>
                <w:sz w:val="24"/>
              </w:rPr>
            </w:pPr>
            <w:r>
              <w:rPr>
                <w:rFonts w:ascii="Times New Roman" w:hAnsi="Times New Roman"/>
                <w:sz w:val="24"/>
              </w:rPr>
              <w:t>7</w:t>
            </w:r>
          </w:p>
        </w:tc>
      </w:tr>
      <w:tr w:rsidR="005D518F">
        <w:trPr>
          <w:trHeight w:val="159"/>
        </w:trPr>
        <w:tc>
          <w:tcPr>
            <w:tcW w:w="5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pStyle w:val="ConsPlusNormal"/>
              <w:widowControl/>
              <w:tabs>
                <w:tab w:val="left" w:pos="177"/>
              </w:tabs>
              <w:jc w:val="center"/>
              <w:rPr>
                <w:rFonts w:ascii="Times New Roman" w:hAnsi="Times New Roman"/>
                <w:sz w:val="24"/>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pStyle w:val="ConsPlusNormal"/>
              <w:widowControl/>
              <w:tabs>
                <w:tab w:val="left" w:pos="177"/>
              </w:tabs>
              <w:jc w:val="center"/>
              <w:rPr>
                <w:rFonts w:ascii="Times New Roman" w:hAnsi="Times New Roman"/>
                <w:sz w:val="24"/>
              </w:rPr>
            </w:pPr>
          </w:p>
        </w:tc>
        <w:tc>
          <w:tcPr>
            <w:tcW w:w="17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pStyle w:val="ConsPlusNormal"/>
              <w:widowControl/>
              <w:tabs>
                <w:tab w:val="left" w:pos="177"/>
              </w:tabs>
              <w:jc w:val="center"/>
              <w:rPr>
                <w:rFonts w:ascii="Times New Roman" w:hAnsi="Times New Roman"/>
                <w:sz w:val="24"/>
              </w:rPr>
            </w:pPr>
          </w:p>
        </w:tc>
        <w:tc>
          <w:tcPr>
            <w:tcW w:w="9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pStyle w:val="ConsPlusNormal"/>
              <w:widowControl/>
              <w:tabs>
                <w:tab w:val="left" w:pos="177"/>
              </w:tabs>
              <w:jc w:val="center"/>
              <w:rPr>
                <w:rFonts w:ascii="Times New Roman" w:hAnsi="Times New Roman"/>
                <w:sz w:val="24"/>
              </w:rPr>
            </w:pPr>
          </w:p>
        </w:tc>
        <w:tc>
          <w:tcPr>
            <w:tcW w:w="9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pStyle w:val="ConsPlusNormal"/>
              <w:widowControl/>
              <w:tabs>
                <w:tab w:val="left" w:pos="177"/>
              </w:tabs>
              <w:jc w:val="center"/>
              <w:rPr>
                <w:rFonts w:ascii="Times New Roman" w:hAnsi="Times New Roman"/>
                <w:sz w:val="24"/>
              </w:rPr>
            </w:pPr>
          </w:p>
        </w:tc>
        <w:tc>
          <w:tcPr>
            <w:tcW w:w="15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pStyle w:val="ConsPlusNormal"/>
              <w:widowControl/>
              <w:tabs>
                <w:tab w:val="left" w:pos="177"/>
              </w:tabs>
              <w:jc w:val="center"/>
              <w:rPr>
                <w:rFonts w:ascii="Times New Roman" w:hAnsi="Times New Roman"/>
                <w:sz w:val="24"/>
              </w:rPr>
            </w:pPr>
          </w:p>
        </w:tc>
        <w:tc>
          <w:tcPr>
            <w:tcW w:w="19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D518F" w:rsidRDefault="005D518F">
            <w:pPr>
              <w:pStyle w:val="ConsPlusNormal"/>
              <w:widowControl/>
              <w:tabs>
                <w:tab w:val="left" w:pos="177"/>
              </w:tabs>
              <w:jc w:val="center"/>
              <w:rPr>
                <w:rFonts w:ascii="Times New Roman" w:hAnsi="Times New Roman"/>
                <w:sz w:val="24"/>
              </w:rPr>
            </w:pPr>
          </w:p>
        </w:tc>
      </w:tr>
    </w:tbl>
    <w:p w:rsidR="005D518F" w:rsidRDefault="005D518F">
      <w:pPr>
        <w:pStyle w:val="ConsPlusNormal"/>
        <w:widowControl/>
        <w:jc w:val="both"/>
        <w:rPr>
          <w:rFonts w:ascii="Times New Roman" w:hAnsi="Times New Roman"/>
          <w:sz w:val="24"/>
        </w:rPr>
      </w:pPr>
    </w:p>
    <w:p w:rsidR="005D518F" w:rsidRDefault="00A0446B">
      <w:pPr>
        <w:pStyle w:val="ConsPlusNonformat"/>
        <w:widowControl/>
        <w:jc w:val="both"/>
        <w:rPr>
          <w:rFonts w:ascii="Times New Roman" w:hAnsi="Times New Roman"/>
          <w:sz w:val="24"/>
        </w:rPr>
      </w:pPr>
      <w:r>
        <w:rPr>
          <w:rFonts w:ascii="Times New Roman" w:hAnsi="Times New Roman"/>
          <w:sz w:val="24"/>
        </w:rPr>
        <w:t>_______________________ _____________ _____________________________________</w:t>
      </w:r>
    </w:p>
    <w:p w:rsidR="005D518F" w:rsidRDefault="00A0446B">
      <w:pPr>
        <w:pStyle w:val="ConsPlusNonformat"/>
        <w:widowControl/>
        <w:jc w:val="both"/>
        <w:rPr>
          <w:rFonts w:ascii="Times New Roman" w:hAnsi="Times New Roman"/>
          <w:sz w:val="24"/>
        </w:rPr>
      </w:pPr>
      <w:r>
        <w:rPr>
          <w:rFonts w:ascii="Times New Roman" w:hAnsi="Times New Roman"/>
          <w:sz w:val="24"/>
        </w:rPr>
        <w:t xml:space="preserve">      (должность)                     (подпись)                                      (И.О. Фамилия)</w:t>
      </w:r>
    </w:p>
    <w:p w:rsidR="005D518F" w:rsidRDefault="005D518F">
      <w:pPr>
        <w:pStyle w:val="ConsPlusNonformat"/>
        <w:widowControl/>
        <w:jc w:val="both"/>
        <w:rPr>
          <w:rFonts w:ascii="Times New Roman" w:hAnsi="Times New Roman"/>
          <w:sz w:val="24"/>
        </w:rPr>
      </w:pPr>
    </w:p>
    <w:p w:rsidR="005D518F" w:rsidRDefault="00A0446B">
      <w:pPr>
        <w:pStyle w:val="ConsPlusNonformat"/>
        <w:widowControl/>
        <w:jc w:val="both"/>
        <w:rPr>
          <w:rFonts w:ascii="Times New Roman" w:hAnsi="Times New Roman"/>
          <w:sz w:val="24"/>
        </w:rPr>
      </w:pPr>
      <w:r>
        <w:rPr>
          <w:rFonts w:ascii="Times New Roman" w:hAnsi="Times New Roman"/>
          <w:sz w:val="24"/>
        </w:rPr>
        <w:t>М.П.</w:t>
      </w:r>
    </w:p>
    <w:p w:rsidR="005D518F" w:rsidRDefault="00A0446B">
      <w:pPr>
        <w:pStyle w:val="ConsPlusNonformat"/>
        <w:widowControl/>
        <w:jc w:val="both"/>
        <w:rPr>
          <w:rFonts w:ascii="Times New Roman" w:hAnsi="Times New Roman"/>
          <w:sz w:val="24"/>
        </w:rPr>
      </w:pPr>
      <w:r>
        <w:rPr>
          <w:rFonts w:ascii="Times New Roman" w:hAnsi="Times New Roman"/>
          <w:sz w:val="24"/>
        </w:rPr>
        <w:t>Дата</w:t>
      </w:r>
    </w:p>
    <w:p w:rsidR="005D518F" w:rsidRDefault="005D518F">
      <w:pPr>
        <w:pStyle w:val="ConsPlusNormal"/>
        <w:widowControl/>
        <w:jc w:val="both"/>
        <w:rPr>
          <w:rFonts w:ascii="Times New Roman" w:hAnsi="Times New Roman"/>
          <w:sz w:val="24"/>
        </w:rPr>
      </w:pPr>
    </w:p>
    <w:p w:rsidR="005D518F" w:rsidRDefault="005D518F"/>
    <w:p w:rsidR="005D518F" w:rsidRDefault="005D518F">
      <w:pPr>
        <w:spacing w:after="0" w:line="240" w:lineRule="auto"/>
        <w:rPr>
          <w:sz w:val="20"/>
        </w:rPr>
      </w:pPr>
    </w:p>
    <w:sectPr w:rsidR="005D518F">
      <w:headerReference w:type="default" r:id="rId23"/>
      <w:headerReference w:type="first" r:id="rId24"/>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1C9" w:rsidRDefault="004A31C9">
      <w:pPr>
        <w:spacing w:after="0" w:line="240" w:lineRule="auto"/>
      </w:pPr>
      <w:r>
        <w:separator/>
      </w:r>
    </w:p>
  </w:endnote>
  <w:endnote w:type="continuationSeparator" w:id="0">
    <w:p w:rsidR="004A31C9" w:rsidRDefault="004A3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1C9" w:rsidRDefault="004A31C9">
      <w:pPr>
        <w:spacing w:after="0" w:line="240" w:lineRule="auto"/>
      </w:pPr>
      <w:r>
        <w:separator/>
      </w:r>
    </w:p>
  </w:footnote>
  <w:footnote w:type="continuationSeparator" w:id="0">
    <w:p w:rsidR="004A31C9" w:rsidRDefault="004A31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5D518F">
    <w:pPr>
      <w:pStyle w:val="a3"/>
      <w:jc w:val="center"/>
    </w:pPr>
  </w:p>
  <w:p w:rsidR="005D518F" w:rsidRDefault="005D518F">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5D518F">
    <w:pPr>
      <w:pStyle w:val="a3"/>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5D518F">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5D518F">
    <w:pPr>
      <w:pStyle w:val="a3"/>
      <w:jc w:val="center"/>
    </w:pPr>
  </w:p>
  <w:p w:rsidR="005D518F" w:rsidRDefault="005D518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5D518F">
    <w:pPr>
      <w:pStyle w:val="a3"/>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A0446B">
    <w:pPr>
      <w:pStyle w:val="a3"/>
      <w:jc w:val="center"/>
    </w:pPr>
    <w:r>
      <w:fldChar w:fldCharType="begin"/>
    </w:r>
    <w:r>
      <w:instrText xml:space="preserve">PAGE </w:instrText>
    </w:r>
    <w:r>
      <w:fldChar w:fldCharType="separate"/>
    </w:r>
    <w:r w:rsidR="00CA505A">
      <w:rPr>
        <w:noProof/>
      </w:rPr>
      <w:t>4</w:t>
    </w:r>
    <w:r>
      <w:fldChar w:fldCharType="end"/>
    </w:r>
  </w:p>
  <w:p w:rsidR="005D518F" w:rsidRDefault="005D518F">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5D518F">
    <w:pPr>
      <w:pStyle w:val="a3"/>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A0446B">
    <w:pPr>
      <w:pStyle w:val="a3"/>
      <w:jc w:val="center"/>
    </w:pPr>
    <w:r>
      <w:fldChar w:fldCharType="begin"/>
    </w:r>
    <w:r>
      <w:instrText xml:space="preserve">PAGE </w:instrText>
    </w:r>
    <w:r>
      <w:fldChar w:fldCharType="separate"/>
    </w:r>
    <w:r>
      <w:t xml:space="preserve"> </w:t>
    </w:r>
    <w:r>
      <w:fldChar w:fldCharType="end"/>
    </w:r>
  </w:p>
  <w:p w:rsidR="005D518F" w:rsidRDefault="005D518F">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5D518F">
    <w:pPr>
      <w:pStyle w:val="a3"/>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8F" w:rsidRDefault="00A0446B">
    <w:pPr>
      <w:pStyle w:val="a3"/>
      <w:jc w:val="center"/>
    </w:pPr>
    <w:r>
      <w:fldChar w:fldCharType="begin"/>
    </w:r>
    <w:r>
      <w:instrText xml:space="preserve">PAGE </w:instrText>
    </w:r>
    <w:r>
      <w:fldChar w:fldCharType="separate"/>
    </w:r>
    <w:r>
      <w:t xml:space="preserve"> </w:t>
    </w:r>
    <w:r>
      <w:fldChar w:fldCharType="end"/>
    </w:r>
  </w:p>
  <w:p w:rsidR="005D518F" w:rsidRDefault="005D518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92C3E"/>
    <w:multiLevelType w:val="multilevel"/>
    <w:tmpl w:val="E4B6D35E"/>
    <w:lvl w:ilvl="0">
      <w:start w:val="1"/>
      <w:numFmt w:val="decimal"/>
      <w:lvlText w:val="%1."/>
      <w:lvlJc w:val="left"/>
      <w:pPr>
        <w:widowControl/>
        <w:ind w:left="1939" w:hanging="123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abstractNum w:abstractNumId="1">
    <w:nsid w:val="27227434"/>
    <w:multiLevelType w:val="multilevel"/>
    <w:tmpl w:val="5EB4ADB2"/>
    <w:lvl w:ilvl="0">
      <w:start w:val="1"/>
      <w:numFmt w:val="decimal"/>
      <w:lvlText w:val="%1."/>
      <w:lvlJc w:val="left"/>
      <w:pPr>
        <w:widowControl/>
        <w:ind w:left="1083" w:hanging="375"/>
      </w:pPr>
    </w:lvl>
    <w:lvl w:ilvl="1">
      <w:start w:val="1"/>
      <w:numFmt w:val="lowerLetter"/>
      <w:lvlText w:val="%2."/>
      <w:lvlJc w:val="left"/>
      <w:pPr>
        <w:widowControl/>
        <w:ind w:left="1788" w:hanging="360"/>
      </w:pPr>
    </w:lvl>
    <w:lvl w:ilvl="2">
      <w:start w:val="1"/>
      <w:numFmt w:val="lowerRoman"/>
      <w:lvlText w:val="%3."/>
      <w:lvlJc w:val="right"/>
      <w:pPr>
        <w:widowControl/>
        <w:ind w:left="2508" w:hanging="180"/>
      </w:pPr>
    </w:lvl>
    <w:lvl w:ilvl="3">
      <w:start w:val="1"/>
      <w:numFmt w:val="decimal"/>
      <w:lvlText w:val="%4."/>
      <w:lvlJc w:val="left"/>
      <w:pPr>
        <w:widowControl/>
        <w:ind w:left="3228" w:hanging="360"/>
      </w:pPr>
    </w:lvl>
    <w:lvl w:ilvl="4">
      <w:start w:val="1"/>
      <w:numFmt w:val="lowerLetter"/>
      <w:lvlText w:val="%5."/>
      <w:lvlJc w:val="left"/>
      <w:pPr>
        <w:widowControl/>
        <w:ind w:left="3948" w:hanging="360"/>
      </w:pPr>
    </w:lvl>
    <w:lvl w:ilvl="5">
      <w:start w:val="1"/>
      <w:numFmt w:val="lowerRoman"/>
      <w:lvlText w:val="%6."/>
      <w:lvlJc w:val="right"/>
      <w:pPr>
        <w:widowControl/>
        <w:ind w:left="4668" w:hanging="180"/>
      </w:pPr>
    </w:lvl>
    <w:lvl w:ilvl="6">
      <w:start w:val="1"/>
      <w:numFmt w:val="decimal"/>
      <w:lvlText w:val="%7."/>
      <w:lvlJc w:val="left"/>
      <w:pPr>
        <w:widowControl/>
        <w:ind w:left="5388" w:hanging="360"/>
      </w:pPr>
    </w:lvl>
    <w:lvl w:ilvl="7">
      <w:start w:val="1"/>
      <w:numFmt w:val="lowerLetter"/>
      <w:lvlText w:val="%8."/>
      <w:lvlJc w:val="left"/>
      <w:pPr>
        <w:widowControl/>
        <w:ind w:left="6108" w:hanging="360"/>
      </w:pPr>
    </w:lvl>
    <w:lvl w:ilvl="8">
      <w:start w:val="1"/>
      <w:numFmt w:val="lowerRoman"/>
      <w:lvlText w:val="%9."/>
      <w:lvlJc w:val="right"/>
      <w:pPr>
        <w:widowControl/>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18F"/>
    <w:rsid w:val="002617E9"/>
    <w:rsid w:val="00310BA4"/>
    <w:rsid w:val="004A31C9"/>
    <w:rsid w:val="005D518F"/>
    <w:rsid w:val="00854F51"/>
    <w:rsid w:val="00A0446B"/>
    <w:rsid w:val="00CA5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rPr>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3">
    <w:name w:val="Основной текст (2)"/>
    <w:basedOn w:val="a"/>
    <w:link w:val="24"/>
    <w:pPr>
      <w:spacing w:before="300" w:after="420" w:line="0" w:lineRule="atLeast"/>
      <w:jc w:val="center"/>
    </w:pPr>
    <w:rPr>
      <w:sz w:val="26"/>
    </w:rPr>
  </w:style>
  <w:style w:type="character" w:customStyle="1" w:styleId="24">
    <w:name w:val="Основной текст (2)"/>
    <w:basedOn w:val="1"/>
    <w:link w:val="23"/>
    <w:rPr>
      <w:sz w:val="26"/>
    </w:rPr>
  </w:style>
  <w:style w:type="paragraph" w:styleId="a5">
    <w:name w:val="No Spacing"/>
    <w:link w:val="a6"/>
    <w:rPr>
      <w:rFonts w:ascii="Calibri" w:hAnsi="Calibri"/>
      <w:sz w:val="22"/>
    </w:rPr>
  </w:style>
  <w:style w:type="character" w:customStyle="1" w:styleId="a6">
    <w:name w:val="Без интервала Знак"/>
    <w:link w:val="a5"/>
    <w:rPr>
      <w:rFonts w:ascii="Calibri" w:hAnsi="Calibri"/>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7">
    <w:name w:val="annotation text"/>
    <w:basedOn w:val="a"/>
    <w:link w:val="a8"/>
    <w:rPr>
      <w:rFonts w:ascii="Calibri" w:hAnsi="Calibri"/>
      <w:sz w:val="20"/>
    </w:rPr>
  </w:style>
  <w:style w:type="character" w:customStyle="1" w:styleId="a8">
    <w:name w:val="Текст примечания Знак"/>
    <w:basedOn w:val="1"/>
    <w:link w:val="a7"/>
    <w:rPr>
      <w:rFonts w:ascii="Calibri" w:hAnsi="Calibri"/>
      <w:sz w:val="20"/>
    </w:rPr>
  </w:style>
  <w:style w:type="paragraph" w:customStyle="1" w:styleId="12">
    <w:name w:val="Знак примечания1"/>
    <w:link w:val="a9"/>
    <w:rPr>
      <w:sz w:val="16"/>
    </w:rPr>
  </w:style>
  <w:style w:type="character" w:styleId="a9">
    <w:name w:val="annotation reference"/>
    <w:link w:val="12"/>
    <w:rPr>
      <w:sz w:val="16"/>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
    <w:link w:val="aa"/>
    <w:rPr>
      <w:sz w:val="28"/>
    </w:rPr>
  </w:style>
  <w:style w:type="paragraph" w:customStyle="1" w:styleId="13">
    <w:name w:val="Основной шрифт абзаца1"/>
  </w:style>
  <w:style w:type="paragraph" w:styleId="ac">
    <w:name w:val="annotation subject"/>
    <w:basedOn w:val="a7"/>
    <w:next w:val="a7"/>
    <w:link w:val="ad"/>
    <w:rPr>
      <w:b/>
    </w:rPr>
  </w:style>
  <w:style w:type="character" w:customStyle="1" w:styleId="ad">
    <w:name w:val="Тема примечания Знак"/>
    <w:basedOn w:val="a8"/>
    <w:link w:val="ac"/>
    <w:rPr>
      <w:rFonts w:ascii="Calibri" w:hAnsi="Calibri"/>
      <w:b/>
      <w:sz w:val="20"/>
    </w:rPr>
  </w:style>
  <w:style w:type="paragraph" w:customStyle="1" w:styleId="14">
    <w:name w:val="Основной текст1"/>
    <w:basedOn w:val="a"/>
    <w:link w:val="15"/>
    <w:pPr>
      <w:spacing w:after="0" w:line="322" w:lineRule="exact"/>
      <w:jc w:val="both"/>
    </w:pPr>
    <w:rPr>
      <w:sz w:val="26"/>
    </w:rPr>
  </w:style>
  <w:style w:type="character" w:customStyle="1" w:styleId="15">
    <w:name w:val="Основной текст1"/>
    <w:basedOn w:val="1"/>
    <w:link w:val="14"/>
    <w:rPr>
      <w:sz w:val="26"/>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link w:val="ae"/>
    <w:rPr>
      <w:color w:val="0000FF"/>
      <w:u w:val="single"/>
    </w:rPr>
  </w:style>
  <w:style w:type="character" w:styleId="ae">
    <w:name w:val="Hyperlink"/>
    <w:link w:val="16"/>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
    <w:name w:val="Balloon Text"/>
    <w:basedOn w:val="a"/>
    <w:link w:val="af0"/>
    <w:pPr>
      <w:spacing w:after="0" w:line="240" w:lineRule="auto"/>
    </w:pPr>
    <w:rPr>
      <w:rFonts w:ascii="Tahoma" w:hAnsi="Tahoma"/>
      <w:sz w:val="16"/>
    </w:rPr>
  </w:style>
  <w:style w:type="character" w:customStyle="1" w:styleId="af0">
    <w:name w:val="Текст выноски Знак"/>
    <w:basedOn w:val="1"/>
    <w:link w:val="af"/>
    <w:rPr>
      <w:rFonts w:ascii="Tahoma" w:hAnsi="Tahoma"/>
      <w:sz w:val="16"/>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25">
    <w:name w:val="Заголовок №2 + Не полужирный"/>
    <w:link w:val="26"/>
    <w:rPr>
      <w:b/>
      <w:sz w:val="24"/>
      <w:highlight w:val="white"/>
    </w:rPr>
  </w:style>
  <w:style w:type="character" w:customStyle="1" w:styleId="26">
    <w:name w:val="Заголовок №2 + Не полужирный"/>
    <w:link w:val="25"/>
    <w:rPr>
      <w:rFonts w:ascii="Times New Roman" w:hAnsi="Times New Roman"/>
      <w:b/>
      <w:sz w:val="24"/>
      <w:highlight w:val="whit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9">
    <w:name w:val="Заголовок №1"/>
    <w:basedOn w:val="a"/>
    <w:link w:val="1a"/>
    <w:pPr>
      <w:spacing w:before="300" w:after="420" w:line="0" w:lineRule="atLeast"/>
      <w:outlineLvl w:val="0"/>
    </w:pPr>
    <w:rPr>
      <w:sz w:val="26"/>
    </w:rPr>
  </w:style>
  <w:style w:type="character" w:customStyle="1" w:styleId="1a">
    <w:name w:val="Заголовок №1"/>
    <w:basedOn w:val="1"/>
    <w:link w:val="19"/>
    <w:rPr>
      <w:sz w:val="26"/>
    </w:rPr>
  </w:style>
  <w:style w:type="paragraph" w:customStyle="1" w:styleId="af1">
    <w:name w:val="Неразрешенное упоминание"/>
    <w:link w:val="af2"/>
    <w:rPr>
      <w:color w:val="605E5C"/>
      <w:shd w:val="clear" w:color="auto" w:fill="E1DFDD"/>
    </w:rPr>
  </w:style>
  <w:style w:type="character" w:customStyle="1" w:styleId="af2">
    <w:name w:val="Неразрешенное упоминание"/>
    <w:link w:val="af1"/>
    <w:rPr>
      <w:color w:val="605E5C"/>
      <w:shd w:val="clear" w:color="auto" w:fill="E1DFDD"/>
    </w:rPr>
  </w:style>
  <w:style w:type="paragraph" w:customStyle="1" w:styleId="af3">
    <w:name w:val="Колонтитул"/>
    <w:basedOn w:val="a"/>
    <w:link w:val="af4"/>
    <w:pPr>
      <w:spacing w:after="0" w:line="240" w:lineRule="auto"/>
    </w:pPr>
    <w:rPr>
      <w:sz w:val="20"/>
    </w:rPr>
  </w:style>
  <w:style w:type="character" w:customStyle="1" w:styleId="af4">
    <w:name w:val="Колонтитул"/>
    <w:basedOn w:val="1"/>
    <w:link w:val="af3"/>
    <w:rPr>
      <w:sz w:val="20"/>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Название Знак"/>
    <w:link w:val="af7"/>
    <w:rPr>
      <w:rFonts w:ascii="XO Thames" w:hAnsi="XO Thames"/>
      <w:b/>
      <w:caps/>
      <w:sz w:val="40"/>
    </w:rPr>
  </w:style>
  <w:style w:type="paragraph" w:styleId="af9">
    <w:name w:val="List Paragraph"/>
    <w:basedOn w:val="a"/>
    <w:link w:val="afa"/>
    <w:pPr>
      <w:ind w:left="720"/>
      <w:contextualSpacing/>
    </w:pPr>
  </w:style>
  <w:style w:type="character" w:customStyle="1" w:styleId="afa">
    <w:name w:val="Абзац списка Знак"/>
    <w:basedOn w:val="1"/>
    <w:link w:val="af9"/>
    <w:rPr>
      <w:sz w:val="28"/>
    </w:rPr>
  </w:style>
  <w:style w:type="character" w:customStyle="1" w:styleId="40">
    <w:name w:val="Заголовок 4 Знак"/>
    <w:link w:val="4"/>
    <w:rPr>
      <w:rFonts w:ascii="XO Thames" w:hAnsi="XO Thames"/>
      <w:b/>
      <w:sz w:val="24"/>
    </w:rPr>
  </w:style>
  <w:style w:type="paragraph" w:styleId="afb">
    <w:name w:val="Plain Text"/>
    <w:basedOn w:val="a"/>
    <w:link w:val="afc"/>
    <w:pPr>
      <w:spacing w:after="0" w:line="240" w:lineRule="auto"/>
    </w:pPr>
    <w:rPr>
      <w:rFonts w:ascii="Consolas" w:hAnsi="Consolas"/>
      <w:sz w:val="21"/>
    </w:rPr>
  </w:style>
  <w:style w:type="character" w:customStyle="1" w:styleId="afc">
    <w:name w:val="Текст Знак"/>
    <w:basedOn w:val="1"/>
    <w:link w:val="afb"/>
    <w:rPr>
      <w:rFonts w:ascii="Consolas" w:hAnsi="Consolas"/>
      <w:sz w:val="21"/>
    </w:rPr>
  </w:style>
  <w:style w:type="character" w:customStyle="1" w:styleId="20">
    <w:name w:val="Заголовок 2 Знак"/>
    <w:link w:val="2"/>
    <w:rPr>
      <w:rFonts w:ascii="XO Thames" w:hAnsi="XO Thames"/>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2pt">
    <w:name w:val="Колонтитул + 12 pt"/>
    <w:link w:val="12pt0"/>
    <w:rPr>
      <w:sz w:val="24"/>
    </w:rPr>
  </w:style>
  <w:style w:type="character" w:customStyle="1" w:styleId="12pt0">
    <w:name w:val="Колонтитул + 12 pt"/>
    <w:link w:val="12pt"/>
    <w:rPr>
      <w:rFonts w:ascii="Times New Roman" w:hAnsi="Times New Roman"/>
      <w:spacing w:val="0"/>
      <w:sz w:val="24"/>
    </w:rPr>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rPr>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3">
    <w:name w:val="Основной текст (2)"/>
    <w:basedOn w:val="a"/>
    <w:link w:val="24"/>
    <w:pPr>
      <w:spacing w:before="300" w:after="420" w:line="0" w:lineRule="atLeast"/>
      <w:jc w:val="center"/>
    </w:pPr>
    <w:rPr>
      <w:sz w:val="26"/>
    </w:rPr>
  </w:style>
  <w:style w:type="character" w:customStyle="1" w:styleId="24">
    <w:name w:val="Основной текст (2)"/>
    <w:basedOn w:val="1"/>
    <w:link w:val="23"/>
    <w:rPr>
      <w:sz w:val="26"/>
    </w:rPr>
  </w:style>
  <w:style w:type="paragraph" w:styleId="a5">
    <w:name w:val="No Spacing"/>
    <w:link w:val="a6"/>
    <w:rPr>
      <w:rFonts w:ascii="Calibri" w:hAnsi="Calibri"/>
      <w:sz w:val="22"/>
    </w:rPr>
  </w:style>
  <w:style w:type="character" w:customStyle="1" w:styleId="a6">
    <w:name w:val="Без интервала Знак"/>
    <w:link w:val="a5"/>
    <w:rPr>
      <w:rFonts w:ascii="Calibri" w:hAnsi="Calibri"/>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7">
    <w:name w:val="annotation text"/>
    <w:basedOn w:val="a"/>
    <w:link w:val="a8"/>
    <w:rPr>
      <w:rFonts w:ascii="Calibri" w:hAnsi="Calibri"/>
      <w:sz w:val="20"/>
    </w:rPr>
  </w:style>
  <w:style w:type="character" w:customStyle="1" w:styleId="a8">
    <w:name w:val="Текст примечания Знак"/>
    <w:basedOn w:val="1"/>
    <w:link w:val="a7"/>
    <w:rPr>
      <w:rFonts w:ascii="Calibri" w:hAnsi="Calibri"/>
      <w:sz w:val="20"/>
    </w:rPr>
  </w:style>
  <w:style w:type="paragraph" w:customStyle="1" w:styleId="12">
    <w:name w:val="Знак примечания1"/>
    <w:link w:val="a9"/>
    <w:rPr>
      <w:sz w:val="16"/>
    </w:rPr>
  </w:style>
  <w:style w:type="character" w:styleId="a9">
    <w:name w:val="annotation reference"/>
    <w:link w:val="12"/>
    <w:rPr>
      <w:sz w:val="16"/>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
    <w:link w:val="aa"/>
    <w:rPr>
      <w:sz w:val="28"/>
    </w:rPr>
  </w:style>
  <w:style w:type="paragraph" w:customStyle="1" w:styleId="13">
    <w:name w:val="Основной шрифт абзаца1"/>
  </w:style>
  <w:style w:type="paragraph" w:styleId="ac">
    <w:name w:val="annotation subject"/>
    <w:basedOn w:val="a7"/>
    <w:next w:val="a7"/>
    <w:link w:val="ad"/>
    <w:rPr>
      <w:b/>
    </w:rPr>
  </w:style>
  <w:style w:type="character" w:customStyle="1" w:styleId="ad">
    <w:name w:val="Тема примечания Знак"/>
    <w:basedOn w:val="a8"/>
    <w:link w:val="ac"/>
    <w:rPr>
      <w:rFonts w:ascii="Calibri" w:hAnsi="Calibri"/>
      <w:b/>
      <w:sz w:val="20"/>
    </w:rPr>
  </w:style>
  <w:style w:type="paragraph" w:customStyle="1" w:styleId="14">
    <w:name w:val="Основной текст1"/>
    <w:basedOn w:val="a"/>
    <w:link w:val="15"/>
    <w:pPr>
      <w:spacing w:after="0" w:line="322" w:lineRule="exact"/>
      <w:jc w:val="both"/>
    </w:pPr>
    <w:rPr>
      <w:sz w:val="26"/>
    </w:rPr>
  </w:style>
  <w:style w:type="character" w:customStyle="1" w:styleId="15">
    <w:name w:val="Основной текст1"/>
    <w:basedOn w:val="1"/>
    <w:link w:val="14"/>
    <w:rPr>
      <w:sz w:val="26"/>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link w:val="ae"/>
    <w:rPr>
      <w:color w:val="0000FF"/>
      <w:u w:val="single"/>
    </w:rPr>
  </w:style>
  <w:style w:type="character" w:styleId="ae">
    <w:name w:val="Hyperlink"/>
    <w:link w:val="16"/>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
    <w:name w:val="Balloon Text"/>
    <w:basedOn w:val="a"/>
    <w:link w:val="af0"/>
    <w:pPr>
      <w:spacing w:after="0" w:line="240" w:lineRule="auto"/>
    </w:pPr>
    <w:rPr>
      <w:rFonts w:ascii="Tahoma" w:hAnsi="Tahoma"/>
      <w:sz w:val="16"/>
    </w:rPr>
  </w:style>
  <w:style w:type="character" w:customStyle="1" w:styleId="af0">
    <w:name w:val="Текст выноски Знак"/>
    <w:basedOn w:val="1"/>
    <w:link w:val="af"/>
    <w:rPr>
      <w:rFonts w:ascii="Tahoma" w:hAnsi="Tahoma"/>
      <w:sz w:val="16"/>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25">
    <w:name w:val="Заголовок №2 + Не полужирный"/>
    <w:link w:val="26"/>
    <w:rPr>
      <w:b/>
      <w:sz w:val="24"/>
      <w:highlight w:val="white"/>
    </w:rPr>
  </w:style>
  <w:style w:type="character" w:customStyle="1" w:styleId="26">
    <w:name w:val="Заголовок №2 + Не полужирный"/>
    <w:link w:val="25"/>
    <w:rPr>
      <w:rFonts w:ascii="Times New Roman" w:hAnsi="Times New Roman"/>
      <w:b/>
      <w:sz w:val="24"/>
      <w:highlight w:val="whit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9">
    <w:name w:val="Заголовок №1"/>
    <w:basedOn w:val="a"/>
    <w:link w:val="1a"/>
    <w:pPr>
      <w:spacing w:before="300" w:after="420" w:line="0" w:lineRule="atLeast"/>
      <w:outlineLvl w:val="0"/>
    </w:pPr>
    <w:rPr>
      <w:sz w:val="26"/>
    </w:rPr>
  </w:style>
  <w:style w:type="character" w:customStyle="1" w:styleId="1a">
    <w:name w:val="Заголовок №1"/>
    <w:basedOn w:val="1"/>
    <w:link w:val="19"/>
    <w:rPr>
      <w:sz w:val="26"/>
    </w:rPr>
  </w:style>
  <w:style w:type="paragraph" w:customStyle="1" w:styleId="af1">
    <w:name w:val="Неразрешенное упоминание"/>
    <w:link w:val="af2"/>
    <w:rPr>
      <w:color w:val="605E5C"/>
      <w:shd w:val="clear" w:color="auto" w:fill="E1DFDD"/>
    </w:rPr>
  </w:style>
  <w:style w:type="character" w:customStyle="1" w:styleId="af2">
    <w:name w:val="Неразрешенное упоминание"/>
    <w:link w:val="af1"/>
    <w:rPr>
      <w:color w:val="605E5C"/>
      <w:shd w:val="clear" w:color="auto" w:fill="E1DFDD"/>
    </w:rPr>
  </w:style>
  <w:style w:type="paragraph" w:customStyle="1" w:styleId="af3">
    <w:name w:val="Колонтитул"/>
    <w:basedOn w:val="a"/>
    <w:link w:val="af4"/>
    <w:pPr>
      <w:spacing w:after="0" w:line="240" w:lineRule="auto"/>
    </w:pPr>
    <w:rPr>
      <w:sz w:val="20"/>
    </w:rPr>
  </w:style>
  <w:style w:type="character" w:customStyle="1" w:styleId="af4">
    <w:name w:val="Колонтитул"/>
    <w:basedOn w:val="1"/>
    <w:link w:val="af3"/>
    <w:rPr>
      <w:sz w:val="20"/>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Название Знак"/>
    <w:link w:val="af7"/>
    <w:rPr>
      <w:rFonts w:ascii="XO Thames" w:hAnsi="XO Thames"/>
      <w:b/>
      <w:caps/>
      <w:sz w:val="40"/>
    </w:rPr>
  </w:style>
  <w:style w:type="paragraph" w:styleId="af9">
    <w:name w:val="List Paragraph"/>
    <w:basedOn w:val="a"/>
    <w:link w:val="afa"/>
    <w:pPr>
      <w:ind w:left="720"/>
      <w:contextualSpacing/>
    </w:pPr>
  </w:style>
  <w:style w:type="character" w:customStyle="1" w:styleId="afa">
    <w:name w:val="Абзац списка Знак"/>
    <w:basedOn w:val="1"/>
    <w:link w:val="af9"/>
    <w:rPr>
      <w:sz w:val="28"/>
    </w:rPr>
  </w:style>
  <w:style w:type="character" w:customStyle="1" w:styleId="40">
    <w:name w:val="Заголовок 4 Знак"/>
    <w:link w:val="4"/>
    <w:rPr>
      <w:rFonts w:ascii="XO Thames" w:hAnsi="XO Thames"/>
      <w:b/>
      <w:sz w:val="24"/>
    </w:rPr>
  </w:style>
  <w:style w:type="paragraph" w:styleId="afb">
    <w:name w:val="Plain Text"/>
    <w:basedOn w:val="a"/>
    <w:link w:val="afc"/>
    <w:pPr>
      <w:spacing w:after="0" w:line="240" w:lineRule="auto"/>
    </w:pPr>
    <w:rPr>
      <w:rFonts w:ascii="Consolas" w:hAnsi="Consolas"/>
      <w:sz w:val="21"/>
    </w:rPr>
  </w:style>
  <w:style w:type="character" w:customStyle="1" w:styleId="afc">
    <w:name w:val="Текст Знак"/>
    <w:basedOn w:val="1"/>
    <w:link w:val="afb"/>
    <w:rPr>
      <w:rFonts w:ascii="Consolas" w:hAnsi="Consolas"/>
      <w:sz w:val="21"/>
    </w:rPr>
  </w:style>
  <w:style w:type="character" w:customStyle="1" w:styleId="20">
    <w:name w:val="Заголовок 2 Знак"/>
    <w:link w:val="2"/>
    <w:rPr>
      <w:rFonts w:ascii="XO Thames" w:hAnsi="XO Thames"/>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2pt">
    <w:name w:val="Колонтитул + 12 pt"/>
    <w:link w:val="12pt0"/>
    <w:rPr>
      <w:sz w:val="24"/>
    </w:rPr>
  </w:style>
  <w:style w:type="character" w:customStyle="1" w:styleId="12pt0">
    <w:name w:val="Колонтитул + 12 pt"/>
    <w:link w:val="12pt"/>
    <w:rPr>
      <w:rFonts w:ascii="Times New Roman" w:hAnsi="Times New Roman"/>
      <w:spacing w:val="0"/>
      <w:sz w:val="24"/>
    </w:rPr>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https://login.consultant.ru/link/?req=doc&amp;base=LAW&amp;n=439201&amp;dst=100278"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ogin.consultant.ru/link/?req=doc&amp;base=RLAW123&amp;n=310114&amp;dst=10138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LAW123&amp;n=310114&amp;dst=101368"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yperlink" Target="https://login.consultant.ru/link/?req=doc&amp;base=RLAW123&amp;n=327803&amp;dst=100642" TargetMode="Externa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login.consultant.ru/link/?req=doc&amp;base=RLAW123&amp;n=327829&amp;dst=100012" TargetMode="External"/><Relationship Id="rId14" Type="http://schemas.openxmlformats.org/officeDocument/2006/relationships/hyperlink" Target="https://login.consultant.ru/link/?req=doc&amp;base=LAW&amp;n=451871&amp;dst=100877"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20779</Words>
  <Characters>118445</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Еремина</dc:creator>
  <cp:lastModifiedBy>Елена В. Еремина</cp:lastModifiedBy>
  <cp:revision>2</cp:revision>
  <cp:lastPrinted>2026-01-26T02:00:00Z</cp:lastPrinted>
  <dcterms:created xsi:type="dcterms:W3CDTF">2026-01-26T03:45:00Z</dcterms:created>
  <dcterms:modified xsi:type="dcterms:W3CDTF">2026-01-26T03:45:00Z</dcterms:modified>
</cp:coreProperties>
</file>