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E7" w:rsidRDefault="004250E7" w:rsidP="004250E7">
      <w:pPr>
        <w:jc w:val="center"/>
      </w:pPr>
      <w:r>
        <w:rPr>
          <w:noProof/>
        </w:rPr>
        <w:drawing>
          <wp:inline distT="0" distB="0" distL="0" distR="0">
            <wp:extent cx="609600" cy="771525"/>
            <wp:effectExtent l="0" t="0" r="0" b="9525"/>
            <wp:docPr id="1" name="Рисунок 1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0E7" w:rsidRPr="00531565" w:rsidRDefault="004250E7" w:rsidP="004250E7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АДМИНИСТРАЦИЯ</w:t>
      </w:r>
    </w:p>
    <w:p w:rsidR="004250E7" w:rsidRDefault="004250E7" w:rsidP="004250E7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 xml:space="preserve">КОЗУЛЬСКОГО </w:t>
      </w:r>
    </w:p>
    <w:p w:rsidR="004250E7" w:rsidRPr="00531565" w:rsidRDefault="004250E7" w:rsidP="004250E7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МУНИЦИПАЛЬНОГО ОКРУГА</w:t>
      </w:r>
    </w:p>
    <w:p w:rsidR="004250E7" w:rsidRPr="00531565" w:rsidRDefault="004250E7" w:rsidP="004250E7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КРАСНОЯРСКОГО КРАЯ</w:t>
      </w:r>
    </w:p>
    <w:p w:rsidR="004250E7" w:rsidRDefault="004250E7" w:rsidP="004250E7">
      <w:pPr>
        <w:jc w:val="center"/>
      </w:pPr>
    </w:p>
    <w:p w:rsidR="004250E7" w:rsidRPr="00515BEF" w:rsidRDefault="004250E7" w:rsidP="004250E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ПОСТАНОВЛЕНИЕ</w:t>
      </w:r>
    </w:p>
    <w:p w:rsidR="004250E7" w:rsidRPr="003225F2" w:rsidRDefault="004250E7" w:rsidP="004250E7">
      <w:pPr>
        <w:jc w:val="center"/>
        <w:rPr>
          <w:sz w:val="27"/>
          <w:szCs w:val="27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69"/>
        <w:gridCol w:w="3321"/>
        <w:gridCol w:w="3262"/>
      </w:tblGrid>
      <w:tr w:rsidR="004250E7" w:rsidRPr="001E0004" w:rsidTr="009B40A4">
        <w:trPr>
          <w:trHeight w:val="80"/>
        </w:trPr>
        <w:tc>
          <w:tcPr>
            <w:tcW w:w="3269" w:type="dxa"/>
          </w:tcPr>
          <w:p w:rsidR="004250E7" w:rsidRPr="001E0004" w:rsidRDefault="00C31767" w:rsidP="009B40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01.06.2026</w:t>
            </w:r>
          </w:p>
        </w:tc>
        <w:tc>
          <w:tcPr>
            <w:tcW w:w="3321" w:type="dxa"/>
          </w:tcPr>
          <w:p w:rsidR="00703E6F" w:rsidRDefault="00C31767" w:rsidP="00C31767">
            <w:pPr>
              <w:tabs>
                <w:tab w:val="left" w:pos="9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</w:t>
            </w:r>
            <w:proofErr w:type="spellStart"/>
            <w:r>
              <w:rPr>
                <w:sz w:val="28"/>
                <w:szCs w:val="28"/>
              </w:rPr>
              <w:t>г</w:t>
            </w:r>
            <w:bookmarkStart w:id="0" w:name="_GoBack"/>
            <w:bookmarkEnd w:id="0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Козулька</w:t>
            </w:r>
            <w:proofErr w:type="spellEnd"/>
          </w:p>
          <w:p w:rsidR="00171636" w:rsidRPr="001E0004" w:rsidRDefault="00171636" w:rsidP="001716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2" w:type="dxa"/>
          </w:tcPr>
          <w:p w:rsidR="004250E7" w:rsidRPr="001E0004" w:rsidRDefault="00C31767" w:rsidP="009B40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№ 511</w:t>
            </w:r>
          </w:p>
        </w:tc>
      </w:tr>
    </w:tbl>
    <w:p w:rsidR="004250E7" w:rsidRPr="007900F9" w:rsidRDefault="001172E3" w:rsidP="004250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установлении </w:t>
      </w:r>
      <w:proofErr w:type="gramStart"/>
      <w:r>
        <w:rPr>
          <w:sz w:val="28"/>
          <w:szCs w:val="28"/>
        </w:rPr>
        <w:t>нормы предоставления площади жилого помещения муниципального жилищного фонда</w:t>
      </w:r>
      <w:proofErr w:type="gramEnd"/>
      <w:r>
        <w:rPr>
          <w:sz w:val="28"/>
          <w:szCs w:val="28"/>
        </w:rPr>
        <w:t xml:space="preserve"> по договору социального найма и учетной нормы площади жилого помещения на территории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AF1F92" w:rsidRPr="001E0004" w:rsidRDefault="00AF1F92" w:rsidP="004250E7">
      <w:pPr>
        <w:contextualSpacing/>
        <w:jc w:val="both"/>
        <w:rPr>
          <w:sz w:val="28"/>
          <w:szCs w:val="28"/>
        </w:rPr>
      </w:pPr>
    </w:p>
    <w:p w:rsidR="00AF1F92" w:rsidRPr="00AF1F92" w:rsidRDefault="00B378B2" w:rsidP="00AF1F9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1" w:name="_Hlk78881423"/>
      <w:r>
        <w:rPr>
          <w:sz w:val="28"/>
          <w:szCs w:val="28"/>
        </w:rPr>
        <w:t>В соответстви</w:t>
      </w:r>
      <w:r w:rsidR="00730853">
        <w:rPr>
          <w:sz w:val="28"/>
          <w:szCs w:val="28"/>
        </w:rPr>
        <w:t>и</w:t>
      </w:r>
      <w:r>
        <w:rPr>
          <w:sz w:val="28"/>
          <w:szCs w:val="28"/>
        </w:rPr>
        <w:t xml:space="preserve"> со </w:t>
      </w:r>
      <w:r w:rsidR="001172E3">
        <w:rPr>
          <w:sz w:val="28"/>
          <w:szCs w:val="28"/>
        </w:rPr>
        <w:t xml:space="preserve">ст. </w:t>
      </w:r>
      <w:r>
        <w:rPr>
          <w:sz w:val="28"/>
          <w:szCs w:val="28"/>
        </w:rPr>
        <w:t xml:space="preserve">ст. </w:t>
      </w:r>
      <w:r w:rsidR="001172E3">
        <w:rPr>
          <w:sz w:val="28"/>
          <w:szCs w:val="28"/>
        </w:rPr>
        <w:t>50</w:t>
      </w:r>
      <w:r>
        <w:rPr>
          <w:sz w:val="28"/>
          <w:szCs w:val="28"/>
        </w:rPr>
        <w:t xml:space="preserve">, </w:t>
      </w:r>
      <w:r w:rsidR="001172E3">
        <w:rPr>
          <w:sz w:val="28"/>
          <w:szCs w:val="28"/>
        </w:rPr>
        <w:t>58</w:t>
      </w:r>
      <w:r>
        <w:rPr>
          <w:sz w:val="28"/>
          <w:szCs w:val="28"/>
        </w:rPr>
        <w:t xml:space="preserve"> Жилищного кодекса Российской Федерации,</w:t>
      </w:r>
      <w:r w:rsidR="004250E7" w:rsidRPr="001E0004">
        <w:rPr>
          <w:iCs/>
          <w:sz w:val="28"/>
          <w:szCs w:val="28"/>
        </w:rPr>
        <w:t xml:space="preserve"> </w:t>
      </w:r>
      <w:bookmarkEnd w:id="1"/>
      <w:r w:rsidR="004250E7" w:rsidRPr="001E0004">
        <w:rPr>
          <w:sz w:val="28"/>
          <w:szCs w:val="28"/>
        </w:rPr>
        <w:t xml:space="preserve">руководствуясь статьями </w:t>
      </w:r>
      <w:r w:rsidR="004250E7" w:rsidRPr="001E0004">
        <w:rPr>
          <w:rFonts w:eastAsia="Calibri"/>
          <w:sz w:val="28"/>
          <w:szCs w:val="28"/>
          <w:lang w:eastAsia="en-US"/>
        </w:rPr>
        <w:t>12, 14, 18, 31</w:t>
      </w:r>
      <w:r w:rsidR="004250E7" w:rsidRPr="001E0004">
        <w:rPr>
          <w:sz w:val="28"/>
          <w:szCs w:val="28"/>
        </w:rPr>
        <w:t xml:space="preserve"> Устава </w:t>
      </w:r>
      <w:proofErr w:type="spellStart"/>
      <w:r w:rsidR="004250E7" w:rsidRPr="001E0004">
        <w:rPr>
          <w:sz w:val="28"/>
          <w:szCs w:val="28"/>
        </w:rPr>
        <w:t>Козульского</w:t>
      </w:r>
      <w:proofErr w:type="spellEnd"/>
      <w:r w:rsidR="004250E7" w:rsidRPr="001E0004">
        <w:rPr>
          <w:sz w:val="28"/>
          <w:szCs w:val="28"/>
        </w:rPr>
        <w:t xml:space="preserve"> муниципального округа, </w:t>
      </w:r>
      <w:r w:rsidR="004250E7" w:rsidRPr="001E0004">
        <w:rPr>
          <w:rFonts w:eastAsia="Calibri"/>
          <w:sz w:val="28"/>
          <w:szCs w:val="28"/>
          <w:lang w:eastAsia="en-US"/>
        </w:rPr>
        <w:t>ПОСТАНОВЛЯЮ:</w:t>
      </w:r>
    </w:p>
    <w:p w:rsidR="004250E7" w:rsidRPr="00CB1D66" w:rsidRDefault="00CB1D66" w:rsidP="00CB1D66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CB1D66">
        <w:rPr>
          <w:sz w:val="28"/>
          <w:szCs w:val="28"/>
        </w:rPr>
        <w:t>Установить норму площади жилого помещения:</w:t>
      </w:r>
    </w:p>
    <w:p w:rsidR="00414344" w:rsidRDefault="00CB1D66" w:rsidP="00414344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постановки на жилищный учет (Учетная норма) граждан Российской Федерации, постоянно проживающих на территории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муниципального округа, - в размере 12 кв. м. общей площади жилого помещения на одного человека в домах, пригодных для проживания, (в домах, признанных в установленном действующим законодательством порядке не отвечающими установленным</w:t>
      </w:r>
      <w:r w:rsidR="00414344">
        <w:rPr>
          <w:sz w:val="28"/>
          <w:szCs w:val="28"/>
        </w:rPr>
        <w:t xml:space="preserve"> для жилых помещений требованиям, норма для постановки на учет не ограничивается);</w:t>
      </w:r>
    </w:p>
    <w:p w:rsidR="00CB1D66" w:rsidRPr="00CB1D66" w:rsidRDefault="00CB1D66" w:rsidP="00414344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4344">
        <w:rPr>
          <w:sz w:val="28"/>
          <w:szCs w:val="28"/>
        </w:rPr>
        <w:t xml:space="preserve">- для предоставления жилого помещения из муниципального жилищного фонда </w:t>
      </w:r>
      <w:proofErr w:type="spellStart"/>
      <w:r w:rsidR="00414344">
        <w:rPr>
          <w:sz w:val="28"/>
          <w:szCs w:val="28"/>
        </w:rPr>
        <w:t>Козульского</w:t>
      </w:r>
      <w:proofErr w:type="spellEnd"/>
      <w:r w:rsidR="00414344">
        <w:rPr>
          <w:sz w:val="28"/>
          <w:szCs w:val="28"/>
        </w:rPr>
        <w:t xml:space="preserve"> муниципального округа по договору социального найма (норма предоставления) – в размере 12 кв. м. общей площади жилого помещения на каждого члена семьи.</w:t>
      </w:r>
    </w:p>
    <w:p w:rsidR="00EA7B6D" w:rsidRDefault="00EA7B6D" w:rsidP="00414344">
      <w:pPr>
        <w:pStyle w:val="a5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 </w:t>
      </w:r>
      <w:r w:rsidR="00414344">
        <w:rPr>
          <w:rFonts w:eastAsia="Calibri"/>
          <w:sz w:val="28"/>
          <w:szCs w:val="28"/>
          <w:lang w:eastAsia="en-US"/>
        </w:rPr>
        <w:t>При постановке на учет и предоставлении муниципальных жилых помещений по договору социального найма учитываются законные интересы граждан, страдающих одной из тяжелых форм хронических заболеваний согласно перечню, утвержденному в установленном законом порядке</w:t>
      </w:r>
      <w:r>
        <w:rPr>
          <w:rFonts w:eastAsia="Calibri"/>
          <w:sz w:val="28"/>
          <w:szCs w:val="28"/>
          <w:lang w:eastAsia="en-US"/>
        </w:rPr>
        <w:t>.</w:t>
      </w:r>
    </w:p>
    <w:p w:rsidR="00EA7B6D" w:rsidRDefault="00756234" w:rsidP="004250E7">
      <w:pPr>
        <w:pStyle w:val="a5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EA7B6D">
        <w:rPr>
          <w:rFonts w:eastAsia="Calibri"/>
          <w:sz w:val="28"/>
          <w:szCs w:val="28"/>
          <w:lang w:eastAsia="en-US"/>
        </w:rPr>
        <w:t>. Признать утратившим</w:t>
      </w:r>
      <w:r>
        <w:rPr>
          <w:rFonts w:eastAsia="Calibri"/>
          <w:sz w:val="28"/>
          <w:szCs w:val="28"/>
          <w:lang w:eastAsia="en-US"/>
        </w:rPr>
        <w:t>и</w:t>
      </w:r>
      <w:r w:rsidR="00EA7B6D">
        <w:rPr>
          <w:rFonts w:eastAsia="Calibri"/>
          <w:sz w:val="28"/>
          <w:szCs w:val="28"/>
          <w:lang w:eastAsia="en-US"/>
        </w:rPr>
        <w:t xml:space="preserve"> силу постановлени</w:t>
      </w:r>
      <w:r>
        <w:rPr>
          <w:rFonts w:eastAsia="Calibri"/>
          <w:sz w:val="28"/>
          <w:szCs w:val="28"/>
          <w:lang w:eastAsia="en-US"/>
        </w:rPr>
        <w:t>я</w:t>
      </w:r>
      <w:r w:rsidR="00EA7B6D">
        <w:rPr>
          <w:rFonts w:eastAsia="Calibri"/>
          <w:sz w:val="28"/>
          <w:szCs w:val="28"/>
          <w:lang w:eastAsia="en-US"/>
        </w:rPr>
        <w:t xml:space="preserve">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Козульского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="00EA7B6D">
        <w:rPr>
          <w:rFonts w:eastAsia="Calibri"/>
          <w:sz w:val="28"/>
          <w:szCs w:val="28"/>
          <w:lang w:eastAsia="en-US"/>
        </w:rPr>
        <w:t>района №</w:t>
      </w:r>
      <w:r>
        <w:rPr>
          <w:rFonts w:eastAsia="Calibri"/>
          <w:sz w:val="28"/>
          <w:szCs w:val="28"/>
          <w:lang w:eastAsia="en-US"/>
        </w:rPr>
        <w:t xml:space="preserve"> 186</w:t>
      </w:r>
      <w:r w:rsidR="00EA7B6D">
        <w:rPr>
          <w:rFonts w:eastAsia="Calibri"/>
          <w:sz w:val="28"/>
          <w:szCs w:val="28"/>
          <w:lang w:eastAsia="en-US"/>
        </w:rPr>
        <w:t xml:space="preserve"> от </w:t>
      </w:r>
      <w:r>
        <w:rPr>
          <w:rFonts w:eastAsia="Calibri"/>
          <w:sz w:val="28"/>
          <w:szCs w:val="28"/>
          <w:lang w:eastAsia="en-US"/>
        </w:rPr>
        <w:t>22</w:t>
      </w:r>
      <w:r w:rsidR="00EA7B6D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06</w:t>
      </w:r>
      <w:r w:rsidR="00EA7B6D">
        <w:rPr>
          <w:rFonts w:eastAsia="Calibri"/>
          <w:sz w:val="28"/>
          <w:szCs w:val="28"/>
          <w:lang w:eastAsia="en-US"/>
        </w:rPr>
        <w:t>.20</w:t>
      </w:r>
      <w:r>
        <w:rPr>
          <w:rFonts w:eastAsia="Calibri"/>
          <w:sz w:val="28"/>
          <w:szCs w:val="28"/>
          <w:lang w:eastAsia="en-US"/>
        </w:rPr>
        <w:t>05</w:t>
      </w:r>
      <w:r w:rsidR="00EA7B6D">
        <w:rPr>
          <w:rFonts w:eastAsia="Calibri"/>
          <w:sz w:val="28"/>
          <w:szCs w:val="28"/>
          <w:lang w:eastAsia="en-US"/>
        </w:rPr>
        <w:t xml:space="preserve"> «</w:t>
      </w:r>
      <w:r>
        <w:rPr>
          <w:rFonts w:eastAsia="Calibri"/>
          <w:sz w:val="28"/>
          <w:szCs w:val="28"/>
          <w:lang w:eastAsia="en-US"/>
        </w:rPr>
        <w:t xml:space="preserve">Об установлении нормы предоставления площади жилого помещения муниципального жилищного фонда по договору социального найма и учетной нормы площади жилого помещения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Козульского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</w:t>
      </w:r>
      <w:r w:rsidR="00EA7B6D" w:rsidRPr="007900F9">
        <w:rPr>
          <w:sz w:val="28"/>
          <w:szCs w:val="28"/>
        </w:rPr>
        <w:t>»</w:t>
      </w:r>
      <w:r>
        <w:rPr>
          <w:sz w:val="28"/>
          <w:szCs w:val="28"/>
        </w:rPr>
        <w:t xml:space="preserve">, № 297 от 26.09.2006 «О внесении изменений в постановление администрации района от 22.06.2005 № </w:t>
      </w:r>
      <w:r>
        <w:rPr>
          <w:sz w:val="28"/>
          <w:szCs w:val="28"/>
        </w:rPr>
        <w:lastRenderedPageBreak/>
        <w:t xml:space="preserve">186 «Об установлении нормы предоставления площади жилого помещения муниципального жилищного фонда по договору социального найма и учетной нормы площади жилого помещения на территории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района»</w:t>
      </w:r>
      <w:r w:rsidR="00EA7B6D">
        <w:rPr>
          <w:sz w:val="28"/>
          <w:szCs w:val="28"/>
        </w:rPr>
        <w:t>.</w:t>
      </w:r>
    </w:p>
    <w:p w:rsidR="004250E7" w:rsidRPr="001E0004" w:rsidRDefault="00756234" w:rsidP="004250E7">
      <w:pPr>
        <w:pStyle w:val="a5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="004250E7" w:rsidRPr="001E0004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4250E7" w:rsidRPr="007900F9">
        <w:rPr>
          <w:sz w:val="28"/>
          <w:szCs w:val="28"/>
        </w:rPr>
        <w:t>Контроль за</w:t>
      </w:r>
      <w:proofErr w:type="gramEnd"/>
      <w:r w:rsidR="004250E7" w:rsidRPr="007900F9">
        <w:rPr>
          <w:sz w:val="28"/>
          <w:szCs w:val="28"/>
        </w:rPr>
        <w:t xml:space="preserve"> исполнением постановления </w:t>
      </w:r>
      <w:r w:rsidR="006A23B9">
        <w:rPr>
          <w:sz w:val="28"/>
          <w:szCs w:val="28"/>
        </w:rPr>
        <w:t>возложить на заместителя главы округа по жизнеобеспечению (</w:t>
      </w:r>
      <w:proofErr w:type="spellStart"/>
      <w:r w:rsidR="006A23B9">
        <w:rPr>
          <w:sz w:val="28"/>
          <w:szCs w:val="28"/>
        </w:rPr>
        <w:t>Нестин</w:t>
      </w:r>
      <w:proofErr w:type="spellEnd"/>
      <w:r w:rsidR="006A23B9">
        <w:rPr>
          <w:sz w:val="28"/>
          <w:szCs w:val="28"/>
        </w:rPr>
        <w:t xml:space="preserve"> Ю.Б.)</w:t>
      </w:r>
      <w:r w:rsidR="00856753">
        <w:rPr>
          <w:sz w:val="28"/>
          <w:szCs w:val="28"/>
        </w:rPr>
        <w:t>.</w:t>
      </w:r>
    </w:p>
    <w:p w:rsidR="00AF1F92" w:rsidRDefault="00756234" w:rsidP="007562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4250E7" w:rsidRPr="001E0004">
        <w:rPr>
          <w:rFonts w:eastAsia="Calibri"/>
          <w:sz w:val="28"/>
          <w:szCs w:val="28"/>
          <w:lang w:eastAsia="en-US"/>
        </w:rPr>
        <w:t>. Постановление вступает в силу</w:t>
      </w:r>
      <w:r w:rsidR="004250E7" w:rsidRPr="001E0004">
        <w:rPr>
          <w:rStyle w:val="FontStyle32"/>
        </w:rPr>
        <w:t xml:space="preserve"> </w:t>
      </w:r>
      <w:r w:rsidR="004250E7" w:rsidRPr="001E0004">
        <w:rPr>
          <w:rFonts w:eastAsia="Calibri"/>
          <w:sz w:val="28"/>
          <w:szCs w:val="28"/>
          <w:lang w:eastAsia="en-US"/>
        </w:rPr>
        <w:t>после его официального обнародования посредством официального опубликования</w:t>
      </w:r>
      <w:r w:rsidR="00525D44">
        <w:rPr>
          <w:rFonts w:eastAsia="Calibri"/>
          <w:sz w:val="28"/>
          <w:szCs w:val="28"/>
          <w:lang w:eastAsia="en-US"/>
        </w:rPr>
        <w:t xml:space="preserve"> в периодическом печатном издании «Вести </w:t>
      </w:r>
      <w:proofErr w:type="spellStart"/>
      <w:r w:rsidR="00525D44">
        <w:rPr>
          <w:rFonts w:eastAsia="Calibri"/>
          <w:sz w:val="28"/>
          <w:szCs w:val="28"/>
          <w:lang w:eastAsia="en-US"/>
        </w:rPr>
        <w:t>Козульского</w:t>
      </w:r>
      <w:proofErr w:type="spellEnd"/>
      <w:r w:rsidR="00525D44">
        <w:rPr>
          <w:rFonts w:eastAsia="Calibri"/>
          <w:sz w:val="28"/>
          <w:szCs w:val="28"/>
          <w:lang w:eastAsia="en-US"/>
        </w:rPr>
        <w:t xml:space="preserve"> муниципального округа»</w:t>
      </w:r>
      <w:r w:rsidR="004250E7" w:rsidRPr="001E0004">
        <w:rPr>
          <w:rFonts w:eastAsia="Calibri"/>
          <w:sz w:val="28"/>
          <w:szCs w:val="28"/>
          <w:lang w:eastAsia="en-US"/>
        </w:rPr>
        <w:t xml:space="preserve"> и размещения на официальном сайте </w:t>
      </w:r>
      <w:r w:rsidR="004250E7">
        <w:rPr>
          <w:rFonts w:eastAsia="Calibri"/>
          <w:sz w:val="28"/>
          <w:szCs w:val="28"/>
          <w:lang w:eastAsia="en-US"/>
        </w:rPr>
        <w:t>А</w:t>
      </w:r>
      <w:r w:rsidR="004250E7" w:rsidRPr="001E0004">
        <w:rPr>
          <w:rFonts w:eastAsia="Calibri"/>
          <w:sz w:val="28"/>
          <w:szCs w:val="28"/>
          <w:lang w:eastAsia="en-US"/>
        </w:rPr>
        <w:t xml:space="preserve">дминистрации </w:t>
      </w:r>
      <w:proofErr w:type="spellStart"/>
      <w:r w:rsidR="004250E7" w:rsidRPr="001E0004">
        <w:rPr>
          <w:rFonts w:eastAsia="Calibri"/>
          <w:sz w:val="28"/>
          <w:szCs w:val="28"/>
          <w:lang w:eastAsia="en-US"/>
        </w:rPr>
        <w:t>Козульского</w:t>
      </w:r>
      <w:proofErr w:type="spellEnd"/>
      <w:r w:rsidR="004250E7" w:rsidRPr="001E0004">
        <w:rPr>
          <w:rFonts w:eastAsia="Calibri"/>
          <w:sz w:val="28"/>
          <w:szCs w:val="28"/>
          <w:lang w:eastAsia="en-US"/>
        </w:rPr>
        <w:t xml:space="preserve"> муниципального округа </w:t>
      </w:r>
      <w:proofErr w:type="gramStart"/>
      <w:r w:rsidR="004250E7" w:rsidRPr="001E0004">
        <w:rPr>
          <w:rFonts w:eastAsia="Calibri"/>
          <w:sz w:val="28"/>
          <w:szCs w:val="28"/>
          <w:lang w:eastAsia="en-US"/>
        </w:rPr>
        <w:t>в</w:t>
      </w:r>
      <w:proofErr w:type="gramEnd"/>
      <w:r w:rsidR="004250E7" w:rsidRPr="001E0004">
        <w:rPr>
          <w:rFonts w:eastAsia="Calibri"/>
          <w:sz w:val="28"/>
          <w:szCs w:val="28"/>
          <w:lang w:eastAsia="en-US"/>
        </w:rPr>
        <w:t xml:space="preserve"> информационно-</w:t>
      </w:r>
    </w:p>
    <w:p w:rsidR="004250E7" w:rsidRDefault="004250E7" w:rsidP="00AF1F9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E0004">
        <w:rPr>
          <w:rFonts w:eastAsia="Calibri"/>
          <w:sz w:val="28"/>
          <w:szCs w:val="28"/>
          <w:lang w:eastAsia="en-US"/>
        </w:rPr>
        <w:t>телек</w:t>
      </w:r>
      <w:r>
        <w:rPr>
          <w:rFonts w:eastAsia="Calibri"/>
          <w:sz w:val="28"/>
          <w:szCs w:val="28"/>
          <w:lang w:eastAsia="en-US"/>
        </w:rPr>
        <w:t>оммуникационной сети «Интернет».</w:t>
      </w:r>
      <w:r w:rsidRPr="001E000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4250E7" w:rsidRDefault="004250E7" w:rsidP="004250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1F92" w:rsidRPr="00271DF5" w:rsidRDefault="00AF1F92" w:rsidP="004250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250E7" w:rsidRPr="001E0004" w:rsidRDefault="004250E7" w:rsidP="004250E7">
      <w:pPr>
        <w:rPr>
          <w:rFonts w:eastAsia="Calibri"/>
          <w:sz w:val="28"/>
          <w:szCs w:val="28"/>
          <w:lang w:eastAsia="en-US"/>
        </w:rPr>
      </w:pPr>
      <w:r w:rsidRPr="001E0004">
        <w:rPr>
          <w:rFonts w:eastAsia="Calibri"/>
          <w:sz w:val="28"/>
          <w:szCs w:val="28"/>
          <w:lang w:eastAsia="en-US"/>
        </w:rPr>
        <w:t xml:space="preserve">Глава </w:t>
      </w:r>
      <w:proofErr w:type="spellStart"/>
      <w:r w:rsidRPr="001E0004">
        <w:rPr>
          <w:rFonts w:eastAsia="Calibri"/>
          <w:sz w:val="28"/>
          <w:szCs w:val="28"/>
          <w:lang w:eastAsia="en-US"/>
        </w:rPr>
        <w:t>Козульского</w:t>
      </w:r>
      <w:proofErr w:type="spellEnd"/>
    </w:p>
    <w:p w:rsidR="004250E7" w:rsidRPr="00271DF5" w:rsidRDefault="004250E7" w:rsidP="004250E7">
      <w:pPr>
        <w:rPr>
          <w:rFonts w:eastAsia="Calibri"/>
          <w:sz w:val="28"/>
          <w:szCs w:val="28"/>
          <w:lang w:eastAsia="en-US"/>
        </w:rPr>
      </w:pPr>
      <w:r w:rsidRPr="001E0004">
        <w:rPr>
          <w:rFonts w:eastAsia="Calibri"/>
          <w:sz w:val="28"/>
          <w:szCs w:val="28"/>
          <w:lang w:eastAsia="en-US"/>
        </w:rPr>
        <w:t xml:space="preserve">муниципального округа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И.В. </w:t>
      </w:r>
      <w:proofErr w:type="spellStart"/>
      <w:r>
        <w:rPr>
          <w:rFonts w:eastAsia="Calibri"/>
          <w:sz w:val="28"/>
          <w:szCs w:val="28"/>
          <w:lang w:eastAsia="en-US"/>
        </w:rPr>
        <w:t>Кривенков</w:t>
      </w:r>
      <w:proofErr w:type="spellEnd"/>
    </w:p>
    <w:p w:rsidR="004250E7" w:rsidRDefault="004250E7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525D44" w:rsidRDefault="00525D44" w:rsidP="004250E7">
      <w:pPr>
        <w:rPr>
          <w:sz w:val="16"/>
          <w:szCs w:val="16"/>
        </w:rPr>
      </w:pPr>
    </w:p>
    <w:p w:rsidR="000E4496" w:rsidRDefault="000E4496" w:rsidP="004250E7">
      <w:pPr>
        <w:rPr>
          <w:sz w:val="16"/>
          <w:szCs w:val="16"/>
        </w:rPr>
      </w:pPr>
    </w:p>
    <w:p w:rsidR="000E4496" w:rsidRDefault="000E4496" w:rsidP="004250E7">
      <w:pPr>
        <w:rPr>
          <w:sz w:val="16"/>
          <w:szCs w:val="16"/>
        </w:rPr>
      </w:pPr>
    </w:p>
    <w:p w:rsidR="004250E7" w:rsidRDefault="004250E7" w:rsidP="004250E7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Пасмурцева</w:t>
      </w:r>
      <w:proofErr w:type="spellEnd"/>
      <w:r>
        <w:rPr>
          <w:sz w:val="16"/>
          <w:szCs w:val="16"/>
        </w:rPr>
        <w:t xml:space="preserve"> Ирина Степановна, </w:t>
      </w:r>
    </w:p>
    <w:p w:rsidR="00730853" w:rsidRPr="006A23B9" w:rsidRDefault="004250E7" w:rsidP="006A23B9">
      <w:pPr>
        <w:rPr>
          <w:sz w:val="16"/>
          <w:szCs w:val="16"/>
        </w:rPr>
      </w:pPr>
      <w:r w:rsidRPr="00D61436">
        <w:rPr>
          <w:sz w:val="16"/>
          <w:szCs w:val="16"/>
        </w:rPr>
        <w:t xml:space="preserve">8 </w:t>
      </w:r>
      <w:r>
        <w:rPr>
          <w:sz w:val="16"/>
          <w:szCs w:val="16"/>
        </w:rPr>
        <w:t>(39154) 4</w:t>
      </w:r>
      <w:r w:rsidRPr="00D61436">
        <w:rPr>
          <w:sz w:val="16"/>
          <w:szCs w:val="16"/>
        </w:rPr>
        <w:t>-1</w:t>
      </w:r>
      <w:r w:rsidR="000E4496">
        <w:rPr>
          <w:sz w:val="16"/>
          <w:szCs w:val="16"/>
        </w:rPr>
        <w:t>5-17</w:t>
      </w:r>
    </w:p>
    <w:sectPr w:rsidR="00730853" w:rsidRPr="006A23B9" w:rsidSect="00CD4EE6">
      <w:headerReference w:type="default" r:id="rId9"/>
      <w:pgSz w:w="11905" w:h="16838"/>
      <w:pgMar w:top="1134" w:right="851" w:bottom="1134" w:left="1418" w:header="425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160" w:rsidRDefault="00280160">
      <w:r>
        <w:separator/>
      </w:r>
    </w:p>
  </w:endnote>
  <w:endnote w:type="continuationSeparator" w:id="0">
    <w:p w:rsidR="00280160" w:rsidRDefault="0028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160" w:rsidRDefault="00280160">
      <w:r>
        <w:separator/>
      </w:r>
    </w:p>
  </w:footnote>
  <w:footnote w:type="continuationSeparator" w:id="0">
    <w:p w:rsidR="00280160" w:rsidRDefault="00280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33B" w:rsidRDefault="00E51706" w:rsidP="00B73232">
    <w:pPr>
      <w:pStyle w:val="a3"/>
      <w:tabs>
        <w:tab w:val="left" w:pos="3396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24489"/>
    <w:multiLevelType w:val="hybridMultilevel"/>
    <w:tmpl w:val="A6B4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1791D"/>
    <w:multiLevelType w:val="hybridMultilevel"/>
    <w:tmpl w:val="BBDC9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A77820"/>
    <w:multiLevelType w:val="hybridMultilevel"/>
    <w:tmpl w:val="F740FE86"/>
    <w:lvl w:ilvl="0" w:tplc="45A064A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056"/>
    <w:rsid w:val="000127F3"/>
    <w:rsid w:val="000D4550"/>
    <w:rsid w:val="000E4496"/>
    <w:rsid w:val="001172E3"/>
    <w:rsid w:val="00171636"/>
    <w:rsid w:val="00191205"/>
    <w:rsid w:val="001D3005"/>
    <w:rsid w:val="00280160"/>
    <w:rsid w:val="003344B8"/>
    <w:rsid w:val="00414344"/>
    <w:rsid w:val="004250E7"/>
    <w:rsid w:val="00453960"/>
    <w:rsid w:val="004C4186"/>
    <w:rsid w:val="00525D44"/>
    <w:rsid w:val="00605056"/>
    <w:rsid w:val="006A23B9"/>
    <w:rsid w:val="006E43AF"/>
    <w:rsid w:val="00703E6F"/>
    <w:rsid w:val="00730853"/>
    <w:rsid w:val="00756234"/>
    <w:rsid w:val="00800F6B"/>
    <w:rsid w:val="00852747"/>
    <w:rsid w:val="00856753"/>
    <w:rsid w:val="008D002C"/>
    <w:rsid w:val="008E119C"/>
    <w:rsid w:val="009721E5"/>
    <w:rsid w:val="00A1338D"/>
    <w:rsid w:val="00A63993"/>
    <w:rsid w:val="00AF1F92"/>
    <w:rsid w:val="00B378B2"/>
    <w:rsid w:val="00B42862"/>
    <w:rsid w:val="00B51592"/>
    <w:rsid w:val="00B7436E"/>
    <w:rsid w:val="00BB1360"/>
    <w:rsid w:val="00C31767"/>
    <w:rsid w:val="00C63B95"/>
    <w:rsid w:val="00CB1D66"/>
    <w:rsid w:val="00CD4EE6"/>
    <w:rsid w:val="00D30904"/>
    <w:rsid w:val="00D47054"/>
    <w:rsid w:val="00E51706"/>
    <w:rsid w:val="00EA7B6D"/>
    <w:rsid w:val="00F668B7"/>
    <w:rsid w:val="00FC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50E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250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rmal (Web)"/>
    <w:basedOn w:val="a"/>
    <w:uiPriority w:val="99"/>
    <w:rsid w:val="004250E7"/>
  </w:style>
  <w:style w:type="character" w:customStyle="1" w:styleId="FontStyle32">
    <w:name w:val="Font Style32"/>
    <w:rsid w:val="004250E7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250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50E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A7B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50E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250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rmal (Web)"/>
    <w:basedOn w:val="a"/>
    <w:uiPriority w:val="99"/>
    <w:rsid w:val="004250E7"/>
  </w:style>
  <w:style w:type="character" w:customStyle="1" w:styleId="FontStyle32">
    <w:name w:val="Font Style32"/>
    <w:rsid w:val="004250E7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250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50E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A7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М. Яроцкая</dc:creator>
  <cp:lastModifiedBy>Наталья М. Яроцкая</cp:lastModifiedBy>
  <cp:revision>5</cp:revision>
  <cp:lastPrinted>2026-06-01T09:13:00Z</cp:lastPrinted>
  <dcterms:created xsi:type="dcterms:W3CDTF">2026-05-28T02:15:00Z</dcterms:created>
  <dcterms:modified xsi:type="dcterms:W3CDTF">2026-06-01T09:20:00Z</dcterms:modified>
</cp:coreProperties>
</file>