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60" w:rsidRPr="000C5F2F" w:rsidRDefault="00435460" w:rsidP="00435460">
      <w:pPr>
        <w:jc w:val="center"/>
        <w:rPr>
          <w:rFonts w:ascii="Times New Roman" w:hAnsi="Times New Roman" w:cs="Times New Roman"/>
          <w:sz w:val="28"/>
          <w:szCs w:val="28"/>
        </w:rPr>
      </w:pPr>
      <w:r w:rsidRPr="000C5F2F">
        <w:rPr>
          <w:rFonts w:ascii="Times New Roman" w:hAnsi="Times New Roman" w:cs="Times New Roman"/>
          <w:sz w:val="28"/>
          <w:szCs w:val="28"/>
        </w:rP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8" o:title=""/>
          </v:shape>
          <o:OLEObject Type="Embed" ProgID="CorelDRAW.Graphic.10" ShapeID="_x0000_i1025" DrawAspect="Content" ObjectID="_1827561218" r:id="rId9"/>
        </w:object>
      </w:r>
    </w:p>
    <w:p w:rsidR="00435460" w:rsidRPr="000C5F2F" w:rsidRDefault="00435460" w:rsidP="00435460">
      <w:pPr>
        <w:tabs>
          <w:tab w:val="left" w:pos="4288"/>
        </w:tabs>
        <w:spacing w:after="0" w:line="240" w:lineRule="auto"/>
        <w:jc w:val="center"/>
        <w:rPr>
          <w:rFonts w:ascii="Times New Roman" w:hAnsi="Times New Roman" w:cs="Times New Roman"/>
        </w:rPr>
      </w:pPr>
    </w:p>
    <w:tbl>
      <w:tblPr>
        <w:tblW w:w="9356" w:type="dxa"/>
        <w:tblLayout w:type="fixed"/>
        <w:tblLook w:val="0000" w:firstRow="0" w:lastRow="0" w:firstColumn="0" w:lastColumn="0" w:noHBand="0" w:noVBand="0"/>
      </w:tblPr>
      <w:tblGrid>
        <w:gridCol w:w="3118"/>
        <w:gridCol w:w="3119"/>
        <w:gridCol w:w="3119"/>
      </w:tblGrid>
      <w:tr w:rsidR="00435460" w:rsidRPr="000C5F2F" w:rsidTr="00FA2A6B">
        <w:trPr>
          <w:trHeight w:val="365"/>
        </w:trPr>
        <w:tc>
          <w:tcPr>
            <w:tcW w:w="3118" w:type="dxa"/>
          </w:tcPr>
          <w:p w:rsidR="00435460" w:rsidRPr="000C5F2F" w:rsidRDefault="00313B2E" w:rsidP="00FA2A6B">
            <w:pPr>
              <w:spacing w:after="0" w:line="240" w:lineRule="auto"/>
              <w:rPr>
                <w:rFonts w:ascii="Times New Roman" w:hAnsi="Times New Roman" w:cs="Times New Roman"/>
                <w:sz w:val="28"/>
                <w:szCs w:val="28"/>
              </w:rPr>
            </w:pPr>
            <w:r>
              <w:rPr>
                <w:rFonts w:ascii="Times New Roman" w:hAnsi="Times New Roman" w:cs="Times New Roman"/>
                <w:sz w:val="28"/>
                <w:szCs w:val="28"/>
              </w:rPr>
              <w:t>18.12.2025</w:t>
            </w:r>
          </w:p>
        </w:tc>
        <w:tc>
          <w:tcPr>
            <w:tcW w:w="3119" w:type="dxa"/>
          </w:tcPr>
          <w:p w:rsidR="00435460" w:rsidRPr="000C5F2F" w:rsidRDefault="00435460" w:rsidP="00FA2A6B">
            <w:pPr>
              <w:spacing w:after="0" w:line="240" w:lineRule="auto"/>
              <w:jc w:val="center"/>
              <w:rPr>
                <w:rFonts w:ascii="Times New Roman" w:hAnsi="Times New Roman" w:cs="Times New Roman"/>
                <w:sz w:val="28"/>
                <w:szCs w:val="28"/>
              </w:rPr>
            </w:pPr>
            <w:proofErr w:type="spellStart"/>
            <w:r w:rsidRPr="000C5F2F">
              <w:rPr>
                <w:rFonts w:ascii="Times New Roman" w:hAnsi="Times New Roman" w:cs="Times New Roman"/>
                <w:sz w:val="28"/>
                <w:szCs w:val="28"/>
              </w:rPr>
              <w:t>г.п</w:t>
            </w:r>
            <w:proofErr w:type="spellEnd"/>
            <w:r w:rsidRPr="000C5F2F">
              <w:rPr>
                <w:rFonts w:ascii="Times New Roman" w:hAnsi="Times New Roman" w:cs="Times New Roman"/>
                <w:sz w:val="28"/>
                <w:szCs w:val="28"/>
              </w:rPr>
              <w:t xml:space="preserve">. </w:t>
            </w:r>
            <w:proofErr w:type="spellStart"/>
            <w:r w:rsidRPr="000C5F2F">
              <w:rPr>
                <w:rFonts w:ascii="Times New Roman" w:hAnsi="Times New Roman" w:cs="Times New Roman"/>
                <w:sz w:val="28"/>
                <w:szCs w:val="28"/>
              </w:rPr>
              <w:t>Козулька</w:t>
            </w:r>
            <w:proofErr w:type="spellEnd"/>
          </w:p>
        </w:tc>
        <w:tc>
          <w:tcPr>
            <w:tcW w:w="3119" w:type="dxa"/>
          </w:tcPr>
          <w:p w:rsidR="00435460" w:rsidRPr="000C5F2F" w:rsidRDefault="00435460" w:rsidP="00FA2A6B">
            <w:pPr>
              <w:spacing w:after="0" w:line="240" w:lineRule="auto"/>
              <w:jc w:val="right"/>
              <w:rPr>
                <w:rFonts w:ascii="Times New Roman" w:hAnsi="Times New Roman" w:cs="Times New Roman"/>
                <w:sz w:val="28"/>
                <w:szCs w:val="28"/>
              </w:rPr>
            </w:pPr>
            <w:r w:rsidRPr="000C5F2F">
              <w:rPr>
                <w:rFonts w:ascii="Times New Roman" w:hAnsi="Times New Roman" w:cs="Times New Roman"/>
                <w:sz w:val="28"/>
                <w:szCs w:val="28"/>
              </w:rPr>
              <w:t>№</w:t>
            </w:r>
            <w:r w:rsidR="00313B2E">
              <w:rPr>
                <w:rFonts w:ascii="Times New Roman" w:hAnsi="Times New Roman" w:cs="Times New Roman"/>
                <w:sz w:val="28"/>
                <w:szCs w:val="28"/>
              </w:rPr>
              <w:t xml:space="preserve"> 403</w:t>
            </w:r>
          </w:p>
        </w:tc>
      </w:tr>
    </w:tbl>
    <w:p w:rsidR="004C4A77" w:rsidRPr="000C5F2F" w:rsidRDefault="004C4A77">
      <w:pPr>
        <w:spacing w:after="0" w:line="240" w:lineRule="auto"/>
        <w:jc w:val="center"/>
        <w:rPr>
          <w:rFonts w:ascii="Times New Roman" w:hAnsi="Times New Roman" w:cs="Times New Roman"/>
          <w:b/>
          <w:bCs/>
          <w:sz w:val="28"/>
          <w:szCs w:val="28"/>
        </w:rPr>
      </w:pPr>
    </w:p>
    <w:p w:rsidR="004C4A77" w:rsidRPr="000C5F2F" w:rsidRDefault="00736BEC" w:rsidP="00435460">
      <w:pPr>
        <w:spacing w:after="0" w:line="240" w:lineRule="auto"/>
        <w:jc w:val="both"/>
        <w:rPr>
          <w:rFonts w:ascii="Times New Roman" w:hAnsi="Times New Roman" w:cs="Times New Roman"/>
          <w:bCs/>
          <w:sz w:val="28"/>
          <w:szCs w:val="28"/>
        </w:rPr>
      </w:pPr>
      <w:r w:rsidRPr="000C5F2F">
        <w:rPr>
          <w:rFonts w:ascii="Times New Roman" w:hAnsi="Times New Roman" w:cs="Times New Roman"/>
          <w:bCs/>
          <w:sz w:val="28"/>
          <w:szCs w:val="28"/>
        </w:rPr>
        <w:t xml:space="preserve">О внесении изменений в постановление Администрации </w:t>
      </w:r>
      <w:proofErr w:type="spellStart"/>
      <w:r w:rsidRPr="000C5F2F">
        <w:rPr>
          <w:rFonts w:ascii="Times New Roman" w:hAnsi="Times New Roman" w:cs="Times New Roman"/>
          <w:bCs/>
          <w:sz w:val="28"/>
          <w:szCs w:val="28"/>
        </w:rPr>
        <w:t>Козульского</w:t>
      </w:r>
      <w:proofErr w:type="spellEnd"/>
      <w:r w:rsidRPr="000C5F2F">
        <w:rPr>
          <w:rFonts w:ascii="Times New Roman" w:hAnsi="Times New Roman" w:cs="Times New Roman"/>
          <w:bCs/>
          <w:sz w:val="28"/>
          <w:szCs w:val="28"/>
        </w:rPr>
        <w:t xml:space="preserve"> района от 17.07.2023 № 250 «О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rsidR="004C4A77" w:rsidRPr="000C5F2F" w:rsidRDefault="004C4A77">
      <w:pPr>
        <w:spacing w:after="0" w:line="240" w:lineRule="auto"/>
        <w:jc w:val="both"/>
        <w:rPr>
          <w:rFonts w:ascii="Times New Roman" w:hAnsi="Times New Roman" w:cs="Times New Roman"/>
          <w:b/>
          <w:bCs/>
          <w:sz w:val="28"/>
          <w:szCs w:val="28"/>
        </w:rPr>
      </w:pPr>
    </w:p>
    <w:p w:rsidR="004C4A77" w:rsidRPr="000C5F2F" w:rsidRDefault="00736BEC" w:rsidP="00435460">
      <w:pPr>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В целях приведения действующих актов в соответствие с </w:t>
      </w:r>
      <w:r w:rsidRPr="000C5F2F">
        <w:rPr>
          <w:rStyle w:val="afc"/>
          <w:rFonts w:ascii="Times New Roman" w:hAnsi="Times New Roman"/>
          <w:color w:val="auto"/>
          <w:sz w:val="28"/>
          <w:szCs w:val="28"/>
        </w:rPr>
        <w:t xml:space="preserve">Федеральным </w:t>
      </w:r>
      <w:r w:rsidR="00435460" w:rsidRPr="000C5F2F">
        <w:rPr>
          <w:rStyle w:val="afc"/>
          <w:rFonts w:ascii="Times New Roman" w:hAnsi="Times New Roman"/>
          <w:color w:val="auto"/>
          <w:sz w:val="28"/>
          <w:szCs w:val="28"/>
        </w:rPr>
        <w:t>законом от 26.12.2024 № 476-ФЗ «</w:t>
      </w:r>
      <w:r w:rsidRPr="000C5F2F">
        <w:rPr>
          <w:rStyle w:val="afc"/>
          <w:rFonts w:ascii="Times New Roman" w:hAnsi="Times New Roman"/>
          <w:color w:val="auto"/>
          <w:sz w:val="28"/>
          <w:szCs w:val="28"/>
        </w:rPr>
        <w:t xml:space="preserve">О внесении изменений в Федеральный закон </w:t>
      </w:r>
      <w:r w:rsidR="00435460" w:rsidRPr="000C5F2F">
        <w:rPr>
          <w:rStyle w:val="afc"/>
          <w:rFonts w:ascii="Times New Roman" w:hAnsi="Times New Roman"/>
          <w:color w:val="auto"/>
          <w:sz w:val="28"/>
          <w:szCs w:val="28"/>
        </w:rPr>
        <w:t>«</w:t>
      </w:r>
      <w:r w:rsidRPr="000C5F2F">
        <w:rPr>
          <w:rStyle w:val="afc"/>
          <w:rFonts w:ascii="Times New Roman" w:hAnsi="Times New Roman"/>
          <w:color w:val="auto"/>
          <w:sz w:val="28"/>
          <w:szCs w:val="28"/>
        </w:rPr>
        <w:t>О государственном (муниципальном) социальном заказе на оказание государственных (муниципа</w:t>
      </w:r>
      <w:r w:rsidR="00435460" w:rsidRPr="000C5F2F">
        <w:rPr>
          <w:rStyle w:val="afc"/>
          <w:rFonts w:ascii="Times New Roman" w:hAnsi="Times New Roman"/>
          <w:color w:val="auto"/>
          <w:sz w:val="28"/>
          <w:szCs w:val="28"/>
        </w:rPr>
        <w:t>льных) услуг в социальной сфере»</w:t>
      </w:r>
      <w:r w:rsidRPr="000C5F2F">
        <w:rPr>
          <w:rStyle w:val="afc"/>
          <w:rFonts w:ascii="Times New Roman" w:hAnsi="Times New Roman"/>
          <w:color w:val="auto"/>
          <w:sz w:val="28"/>
          <w:szCs w:val="28"/>
        </w:rPr>
        <w:t xml:space="preserve"> и отдельные законодате</w:t>
      </w:r>
      <w:r w:rsidR="00435460" w:rsidRPr="000C5F2F">
        <w:rPr>
          <w:rStyle w:val="afc"/>
          <w:rFonts w:ascii="Times New Roman" w:hAnsi="Times New Roman"/>
          <w:color w:val="auto"/>
          <w:sz w:val="28"/>
          <w:szCs w:val="28"/>
        </w:rPr>
        <w:t>льные акты Российской Федерации»</w:t>
      </w:r>
      <w:r w:rsidRPr="000C5F2F">
        <w:rPr>
          <w:rStyle w:val="afc"/>
          <w:rFonts w:ascii="Times New Roman" w:hAnsi="Times New Roman"/>
          <w:color w:val="auto"/>
          <w:sz w:val="28"/>
          <w:szCs w:val="28"/>
        </w:rPr>
        <w:t xml:space="preserve">, постановлением Правительства Российской Федерации от 23.09.2024 № 1288 </w:t>
      </w:r>
      <w:r w:rsidR="00435460" w:rsidRPr="000C5F2F">
        <w:rPr>
          <w:rStyle w:val="afc"/>
          <w:rFonts w:ascii="Times New Roman" w:hAnsi="Times New Roman"/>
          <w:color w:val="auto"/>
          <w:sz w:val="28"/>
          <w:szCs w:val="28"/>
        </w:rPr>
        <w:t>«</w:t>
      </w:r>
      <w:r w:rsidRPr="000C5F2F">
        <w:rPr>
          <w:rStyle w:val="afc"/>
          <w:rFonts w:ascii="Times New Roman" w:hAnsi="Times New Roman"/>
          <w:color w:val="auto"/>
          <w:sz w:val="28"/>
          <w:szCs w:val="28"/>
        </w:rPr>
        <w:t>О некоторых вопросах формирования информации о социальном сертификате на получение государственной (муниципальной) услуги в социальной сфере (государственных (муниципал</w:t>
      </w:r>
      <w:r w:rsidR="00435460" w:rsidRPr="000C5F2F">
        <w:rPr>
          <w:rStyle w:val="afc"/>
          <w:rFonts w:ascii="Times New Roman" w:hAnsi="Times New Roman"/>
          <w:color w:val="auto"/>
          <w:sz w:val="28"/>
          <w:szCs w:val="28"/>
        </w:rPr>
        <w:t xml:space="preserve">ьных) услуг в социальной сфере)», </w:t>
      </w:r>
      <w:r w:rsidR="00435460" w:rsidRPr="000C5F2F">
        <w:rPr>
          <w:rFonts w:ascii="Times New Roman" w:hAnsi="Times New Roman" w:cs="Times New Roman"/>
          <w:sz w:val="28"/>
          <w:szCs w:val="28"/>
        </w:rPr>
        <w:t>руководствуясь ст. 42 Устава района, ПОСТАНОВЛЯЮ:</w:t>
      </w:r>
    </w:p>
    <w:p w:rsidR="004C4A77" w:rsidRPr="000C5F2F" w:rsidRDefault="004C4A77">
      <w:pPr>
        <w:tabs>
          <w:tab w:val="left" w:pos="1276"/>
        </w:tabs>
        <w:spacing w:after="0" w:line="240" w:lineRule="auto"/>
        <w:jc w:val="both"/>
        <w:rPr>
          <w:rFonts w:ascii="Times New Roman" w:hAnsi="Times New Roman" w:cs="Times New Roman"/>
          <w:sz w:val="28"/>
          <w:szCs w:val="28"/>
        </w:rPr>
      </w:pPr>
    </w:p>
    <w:p w:rsidR="004C4A77" w:rsidRPr="000C5F2F" w:rsidRDefault="00736BEC">
      <w:pPr>
        <w:pStyle w:val="af9"/>
        <w:numPr>
          <w:ilvl w:val="0"/>
          <w:numId w:val="27"/>
        </w:numPr>
        <w:tabs>
          <w:tab w:val="left" w:pos="1134"/>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Внести в постановление Администрации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района от </w:t>
      </w:r>
      <w:r w:rsidR="00435460" w:rsidRPr="000C5F2F">
        <w:rPr>
          <w:rFonts w:ascii="Times New Roman" w:hAnsi="Times New Roman" w:cs="Times New Roman"/>
          <w:sz w:val="28"/>
          <w:szCs w:val="28"/>
        </w:rPr>
        <w:t>17.07.2023</w:t>
      </w:r>
      <w:r w:rsidRPr="000C5F2F">
        <w:rPr>
          <w:rFonts w:ascii="Times New Roman" w:hAnsi="Times New Roman" w:cs="Times New Roman"/>
          <w:sz w:val="28"/>
          <w:szCs w:val="28"/>
        </w:rPr>
        <w:t xml:space="preserve"> № 250 «О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r w:rsidRPr="000C5F2F">
        <w:rPr>
          <w:rFonts w:ascii="Times New Roman" w:eastAsia="Times New Roman" w:hAnsi="Times New Roman" w:cs="Times New Roman"/>
          <w:color w:val="1A1A1A"/>
          <w:sz w:val="28"/>
          <w:szCs w:val="28"/>
          <w:lang w:eastAsia="ru-RU"/>
        </w:rPr>
        <w:t>» следующие изменения:</w:t>
      </w:r>
    </w:p>
    <w:p w:rsidR="004C4A77" w:rsidRPr="000C5F2F" w:rsidRDefault="00736BEC">
      <w:pPr>
        <w:pStyle w:val="af9"/>
        <w:numPr>
          <w:ilvl w:val="1"/>
          <w:numId w:val="27"/>
        </w:numPr>
        <w:tabs>
          <w:tab w:val="left" w:pos="1134"/>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приложение № 1 изложить в редакции в соответствии с приложением № 1 к настоящему постановлению;</w:t>
      </w:r>
    </w:p>
    <w:p w:rsidR="004C4A77" w:rsidRPr="000C5F2F" w:rsidRDefault="00736BEC">
      <w:pPr>
        <w:pStyle w:val="af9"/>
        <w:numPr>
          <w:ilvl w:val="1"/>
          <w:numId w:val="27"/>
        </w:numPr>
        <w:tabs>
          <w:tab w:val="left" w:pos="1134"/>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 приложении № 2:</w:t>
      </w:r>
    </w:p>
    <w:p w:rsidR="004C4A77" w:rsidRPr="000C5F2F" w:rsidRDefault="00736BEC">
      <w:pPr>
        <w:tabs>
          <w:tab w:val="left" w:pos="1134"/>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а) пункт 2.7 изложить в следующей редакции:</w:t>
      </w:r>
    </w:p>
    <w:p w:rsidR="004C4A77" w:rsidRPr="000C5F2F" w:rsidRDefault="00736BEC">
      <w:pPr>
        <w:widowControl w:val="0"/>
        <w:tabs>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w:t>
      </w:r>
      <w:bookmarkStart w:id="0" w:name="sub_1265"/>
      <w:r w:rsidRPr="000C5F2F">
        <w:rPr>
          <w:rFonts w:ascii="Times New Roman" w:hAnsi="Times New Roman" w:cs="Times New Roman"/>
          <w:sz w:val="28"/>
          <w:szCs w:val="28"/>
        </w:rPr>
        <w:t xml:space="preserve">2.7. Уполномоченный </w:t>
      </w:r>
      <w:bookmarkStart w:id="1" w:name="_Hlk109772206"/>
      <w:bookmarkEnd w:id="0"/>
      <w:r w:rsidRPr="000C5F2F">
        <w:rPr>
          <w:rFonts w:ascii="Times New Roman" w:hAnsi="Times New Roman" w:cs="Times New Roman"/>
          <w:sz w:val="28"/>
          <w:szCs w:val="28"/>
        </w:rPr>
        <w:t>орган в течение пяти рабочих дней со дня получения заявки, указанной в пункте 2.3 настоящего Порядка:</w:t>
      </w:r>
    </w:p>
    <w:p w:rsidR="004C4A77" w:rsidRPr="000C5F2F" w:rsidRDefault="00736BEC">
      <w:pPr>
        <w:tabs>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рассматривает заявку и документы (информацию), указанные в </w:t>
      </w:r>
      <w:r w:rsidRPr="000C5F2F">
        <w:rPr>
          <w:rStyle w:val="afc"/>
          <w:rFonts w:ascii="Times New Roman" w:hAnsi="Times New Roman"/>
          <w:color w:val="auto"/>
          <w:sz w:val="28"/>
          <w:szCs w:val="28"/>
        </w:rPr>
        <w:t>пункте 2.5</w:t>
      </w:r>
      <w:r w:rsidRPr="000C5F2F">
        <w:rPr>
          <w:rFonts w:ascii="Times New Roman" w:hAnsi="Times New Roman" w:cs="Times New Roman"/>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w:t>
      </w:r>
      <w:r w:rsidRPr="000C5F2F">
        <w:rPr>
          <w:rFonts w:ascii="Times New Roman" w:hAnsi="Times New Roman" w:cs="Times New Roman"/>
          <w:sz w:val="28"/>
          <w:szCs w:val="28"/>
        </w:rPr>
        <w:lastRenderedPageBreak/>
        <w:t xml:space="preserve">включаемой в Реестр исполнителей услуги, предусмотренных </w:t>
      </w:r>
      <w:r w:rsidRPr="000C5F2F">
        <w:rPr>
          <w:rStyle w:val="afc"/>
          <w:rFonts w:ascii="Times New Roman" w:hAnsi="Times New Roman"/>
          <w:color w:val="auto"/>
          <w:sz w:val="28"/>
          <w:szCs w:val="28"/>
        </w:rPr>
        <w:t>пунктом 2.9</w:t>
      </w:r>
      <w:r w:rsidRPr="000C5F2F">
        <w:rPr>
          <w:rFonts w:ascii="Times New Roman" w:hAnsi="Times New Roman" w:cs="Times New Roman"/>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приказом Уполномоченного органа (далее - приказ);</w:t>
      </w:r>
    </w:p>
    <w:p w:rsidR="004C4A77" w:rsidRPr="000C5F2F" w:rsidRDefault="00736BEC">
      <w:pPr>
        <w:pStyle w:val="af9"/>
        <w:tabs>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1"/>
    </w:p>
    <w:p w:rsidR="004C4A77" w:rsidRPr="000C5F2F" w:rsidRDefault="00736BEC">
      <w:pPr>
        <w:pStyle w:val="af9"/>
        <w:tabs>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Заключение </w:t>
      </w:r>
      <w:bookmarkStart w:id="2" w:name="_GoBack"/>
      <w:bookmarkEnd w:id="2"/>
      <w:r w:rsidRPr="000C5F2F">
        <w:rPr>
          <w:rFonts w:ascii="Times New Roman" w:hAnsi="Times New Roman" w:cs="Times New Roman"/>
          <w:sz w:val="28"/>
          <w:szCs w:val="28"/>
        </w:rPr>
        <w:t>соглашения в соответствии с сертификатом осуществляется в порядке и в сроки, установленные постановлением Администрации муниципального образования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rsidR="004C4A77" w:rsidRPr="000C5F2F" w:rsidRDefault="00736BEC">
      <w:pPr>
        <w:pStyle w:val="af9"/>
        <w:tabs>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Сведения о показателях, характеризующих качество и (или) объем оказания муниципальной услуги, объеме субсидии, предоставляемой исполнителю услуг в целях оплаты соглашения, указанные в соглашении, подлежат обязательной корректировке в течение 5 рабочих дней со дня фактического начала оказания услуги потребителям услуги.»;</w:t>
      </w:r>
    </w:p>
    <w:p w:rsidR="004C4A77" w:rsidRPr="000C5F2F" w:rsidRDefault="00736BEC">
      <w:pPr>
        <w:pStyle w:val="af9"/>
        <w:tabs>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б) дополнить новым разделом 5 следующего содержания:</w:t>
      </w:r>
    </w:p>
    <w:p w:rsidR="004C4A77" w:rsidRPr="000C5F2F" w:rsidRDefault="00736BEC">
      <w:pPr>
        <w:pStyle w:val="af9"/>
        <w:tabs>
          <w:tab w:val="left" w:pos="1276"/>
        </w:tabs>
        <w:spacing w:after="0" w:line="240" w:lineRule="auto"/>
        <w:ind w:left="0"/>
        <w:jc w:val="center"/>
        <w:rPr>
          <w:rFonts w:ascii="Times New Roman" w:hAnsi="Times New Roman" w:cs="Times New Roman"/>
          <w:b/>
          <w:bCs/>
          <w:sz w:val="28"/>
          <w:szCs w:val="28"/>
        </w:rPr>
      </w:pPr>
      <w:r w:rsidRPr="000C5F2F">
        <w:rPr>
          <w:rFonts w:ascii="Times New Roman" w:hAnsi="Times New Roman" w:cs="Times New Roman"/>
          <w:sz w:val="28"/>
          <w:szCs w:val="28"/>
        </w:rPr>
        <w:t>«</w:t>
      </w:r>
      <w:r w:rsidRPr="000C5F2F">
        <w:rPr>
          <w:rFonts w:ascii="Times New Roman" w:hAnsi="Times New Roman" w:cs="Times New Roman"/>
          <w:b/>
          <w:bCs/>
          <w:sz w:val="28"/>
          <w:szCs w:val="28"/>
        </w:rPr>
        <w:t>5. Мониторинг достижения результатов оказания муниципальных услуг в социальной сфере и также оценка исполнителя услуги</w:t>
      </w:r>
    </w:p>
    <w:p w:rsidR="004C4A77" w:rsidRPr="000C5F2F" w:rsidRDefault="004C4A77">
      <w:pPr>
        <w:tabs>
          <w:tab w:val="left" w:pos="1134"/>
          <w:tab w:val="left" w:pos="1276"/>
        </w:tabs>
        <w:spacing w:after="0" w:line="240" w:lineRule="auto"/>
        <w:ind w:firstLine="709"/>
        <w:jc w:val="both"/>
        <w:rPr>
          <w:rFonts w:ascii="Times New Roman" w:hAnsi="Times New Roman" w:cs="Times New Roman"/>
          <w:sz w:val="28"/>
          <w:szCs w:val="28"/>
        </w:rPr>
      </w:pPr>
    </w:p>
    <w:p w:rsidR="004C4A77" w:rsidRPr="000C5F2F" w:rsidRDefault="00736BEC">
      <w:pPr>
        <w:tabs>
          <w:tab w:val="left" w:pos="1134"/>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5.1. Информация об исполнителях услуги, включенных в Реестр исполнителей услуги, о результатах мониторинга достижения результатов оказания муниципальных услуг в социальной сфере,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4C4A77" w:rsidRPr="000C5F2F" w:rsidRDefault="00736BEC">
      <w:pPr>
        <w:tabs>
          <w:tab w:val="left" w:pos="1134"/>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5.2. Оценка исполнителя услуги определяется в том числе в соответствии с оценкой потребителем услуги исполнителя услуги, осуществляемой в соответствии с пунктом 7 статьи 3 </w:t>
      </w:r>
      <w:r w:rsidRPr="000C5F2F">
        <w:rPr>
          <w:rStyle w:val="afc"/>
          <w:rFonts w:ascii="Times New Roman" w:hAnsi="Times New Roman"/>
          <w:color w:val="auto"/>
          <w:sz w:val="28"/>
          <w:szCs w:val="28"/>
        </w:rPr>
        <w:t>Федерального закона</w:t>
      </w:r>
      <w:r w:rsidRPr="000C5F2F">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и результатами мониторинга достижения результатов оказания услуги, проведение которого обеспечивается Уполномоченным органом.</w:t>
      </w:r>
    </w:p>
    <w:p w:rsidR="004C4A77" w:rsidRPr="000C5F2F" w:rsidRDefault="00736BEC">
      <w:pPr>
        <w:tabs>
          <w:tab w:val="left" w:pos="1134"/>
          <w:tab w:val="left" w:pos="1276"/>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lastRenderedPageBreak/>
        <w:t>5.3. Порядок размещения информации, указанной в пункте 5.1 настоящего Порядка, оценки исполнителя услуг на официальном сайте, указанном в пункте 5.1 настоящего Порядка, методика определения оценки исполнителя услуг устанавливаются Министерством финансов Российской Федерации.».</w:t>
      </w:r>
    </w:p>
    <w:p w:rsidR="00736BEC" w:rsidRPr="000C5F2F" w:rsidRDefault="00736BEC" w:rsidP="00736BEC">
      <w:pPr>
        <w:pStyle w:val="af9"/>
        <w:numPr>
          <w:ilvl w:val="0"/>
          <w:numId w:val="27"/>
        </w:numPr>
        <w:tabs>
          <w:tab w:val="left" w:pos="1134"/>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Контроль за исполнением настоящего постановления возложить на начальника управления образования, опеки и попечительства администрации района.</w:t>
      </w:r>
    </w:p>
    <w:p w:rsidR="00736BEC" w:rsidRPr="000C5F2F" w:rsidRDefault="00736BEC" w:rsidP="00736BEC">
      <w:pPr>
        <w:pStyle w:val="af9"/>
        <w:numPr>
          <w:ilvl w:val="0"/>
          <w:numId w:val="27"/>
        </w:numPr>
        <w:tabs>
          <w:tab w:val="left" w:pos="1134"/>
          <w:tab w:val="left" w:pos="1276"/>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муниципального округа в информационно-телекоммуникационной сети «Интернет», распространяет свое действие на правоотношения, возникшие с 1 января 2025 года, за исключением подпункта «б» подпункта 2 пункта 1 настоящего постановления, вступающего в силу с 1 января 2026 года.</w:t>
      </w:r>
    </w:p>
    <w:p w:rsidR="00736BEC" w:rsidRPr="000C5F2F" w:rsidRDefault="00736BEC">
      <w:pPr>
        <w:pStyle w:val="af9"/>
        <w:tabs>
          <w:tab w:val="left" w:pos="1276"/>
        </w:tabs>
        <w:spacing w:after="0" w:line="240" w:lineRule="auto"/>
        <w:ind w:left="5670"/>
        <w:jc w:val="center"/>
        <w:rPr>
          <w:rFonts w:ascii="Times New Roman" w:hAnsi="Times New Roman" w:cs="Times New Roman"/>
          <w:sz w:val="28"/>
          <w:szCs w:val="28"/>
        </w:rPr>
      </w:pPr>
    </w:p>
    <w:p w:rsidR="00736BEC" w:rsidRPr="000C5F2F" w:rsidRDefault="00736BEC">
      <w:pPr>
        <w:pStyle w:val="af9"/>
        <w:tabs>
          <w:tab w:val="left" w:pos="1276"/>
        </w:tabs>
        <w:spacing w:after="0" w:line="240" w:lineRule="auto"/>
        <w:ind w:left="5670"/>
        <w:jc w:val="center"/>
        <w:rPr>
          <w:rFonts w:ascii="Times New Roman" w:hAnsi="Times New Roman" w:cs="Times New Roman"/>
          <w:sz w:val="28"/>
          <w:szCs w:val="28"/>
        </w:rPr>
      </w:pPr>
    </w:p>
    <w:p w:rsidR="00736BEC" w:rsidRPr="000C5F2F" w:rsidRDefault="00736BEC">
      <w:pPr>
        <w:pStyle w:val="af9"/>
        <w:tabs>
          <w:tab w:val="left" w:pos="1276"/>
        </w:tabs>
        <w:spacing w:after="0" w:line="240" w:lineRule="auto"/>
        <w:ind w:left="5670"/>
        <w:jc w:val="center"/>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r w:rsidRPr="000C5F2F">
        <w:rPr>
          <w:rFonts w:ascii="Times New Roman" w:hAnsi="Times New Roman" w:cs="Times New Roman"/>
          <w:sz w:val="28"/>
          <w:szCs w:val="28"/>
        </w:rPr>
        <w:t xml:space="preserve">Глава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w:t>
      </w:r>
    </w:p>
    <w:p w:rsidR="00736BEC" w:rsidRPr="000C5F2F" w:rsidRDefault="00736BEC" w:rsidP="00736BEC">
      <w:pPr>
        <w:spacing w:after="0" w:line="240" w:lineRule="auto"/>
        <w:jc w:val="both"/>
        <w:rPr>
          <w:rFonts w:ascii="Times New Roman" w:hAnsi="Times New Roman" w:cs="Times New Roman"/>
          <w:sz w:val="28"/>
          <w:szCs w:val="28"/>
        </w:rPr>
      </w:pPr>
      <w:r w:rsidRPr="000C5F2F">
        <w:rPr>
          <w:rFonts w:ascii="Times New Roman" w:hAnsi="Times New Roman" w:cs="Times New Roman"/>
          <w:sz w:val="28"/>
          <w:szCs w:val="28"/>
        </w:rPr>
        <w:t>муниципального округа</w:t>
      </w:r>
      <w:r w:rsidRPr="000C5F2F">
        <w:rPr>
          <w:rFonts w:ascii="Times New Roman" w:hAnsi="Times New Roman" w:cs="Times New Roman"/>
          <w:sz w:val="28"/>
          <w:szCs w:val="28"/>
        </w:rPr>
        <w:tab/>
      </w:r>
      <w:r w:rsidRPr="000C5F2F">
        <w:rPr>
          <w:rFonts w:ascii="Times New Roman" w:hAnsi="Times New Roman" w:cs="Times New Roman"/>
          <w:sz w:val="28"/>
          <w:szCs w:val="28"/>
        </w:rPr>
        <w:tab/>
      </w:r>
      <w:r w:rsidRPr="000C5F2F">
        <w:rPr>
          <w:rFonts w:ascii="Times New Roman" w:hAnsi="Times New Roman" w:cs="Times New Roman"/>
          <w:sz w:val="28"/>
          <w:szCs w:val="28"/>
        </w:rPr>
        <w:tab/>
      </w:r>
      <w:r w:rsidRPr="000C5F2F">
        <w:rPr>
          <w:rFonts w:ascii="Times New Roman" w:hAnsi="Times New Roman" w:cs="Times New Roman"/>
          <w:sz w:val="28"/>
          <w:szCs w:val="28"/>
        </w:rPr>
        <w:tab/>
      </w:r>
      <w:r w:rsidRPr="000C5F2F">
        <w:rPr>
          <w:rFonts w:ascii="Times New Roman" w:hAnsi="Times New Roman" w:cs="Times New Roman"/>
          <w:sz w:val="28"/>
          <w:szCs w:val="28"/>
        </w:rPr>
        <w:tab/>
        <w:t xml:space="preserve">               И.В. </w:t>
      </w:r>
      <w:proofErr w:type="spellStart"/>
      <w:r w:rsidRPr="000C5F2F">
        <w:rPr>
          <w:rFonts w:ascii="Times New Roman" w:hAnsi="Times New Roman" w:cs="Times New Roman"/>
          <w:sz w:val="28"/>
          <w:szCs w:val="28"/>
        </w:rPr>
        <w:t>Кривенков</w:t>
      </w:r>
      <w:proofErr w:type="spellEnd"/>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8"/>
          <w:szCs w:val="28"/>
        </w:rPr>
      </w:pPr>
    </w:p>
    <w:p w:rsidR="00736BEC" w:rsidRPr="000C5F2F" w:rsidRDefault="00736BEC" w:rsidP="00736BEC">
      <w:pPr>
        <w:spacing w:after="0" w:line="240" w:lineRule="auto"/>
        <w:jc w:val="both"/>
        <w:rPr>
          <w:rFonts w:ascii="Times New Roman" w:hAnsi="Times New Roman" w:cs="Times New Roman"/>
          <w:sz w:val="20"/>
          <w:szCs w:val="20"/>
        </w:rPr>
      </w:pPr>
      <w:r w:rsidRPr="000C5F2F">
        <w:rPr>
          <w:rFonts w:ascii="Times New Roman" w:hAnsi="Times New Roman" w:cs="Times New Roman"/>
          <w:sz w:val="20"/>
          <w:szCs w:val="20"/>
        </w:rPr>
        <w:t>Пахомова Олеся Евгеньевна</w:t>
      </w:r>
    </w:p>
    <w:p w:rsidR="00736BEC" w:rsidRPr="000C5F2F" w:rsidRDefault="00736BEC" w:rsidP="00736BEC">
      <w:pPr>
        <w:spacing w:after="0" w:line="240" w:lineRule="auto"/>
        <w:jc w:val="both"/>
        <w:rPr>
          <w:rFonts w:ascii="Times New Roman" w:hAnsi="Times New Roman" w:cs="Times New Roman"/>
          <w:sz w:val="28"/>
          <w:szCs w:val="28"/>
        </w:rPr>
      </w:pPr>
      <w:r w:rsidRPr="000C5F2F">
        <w:rPr>
          <w:rFonts w:ascii="Times New Roman" w:hAnsi="Times New Roman" w:cs="Times New Roman"/>
          <w:sz w:val="20"/>
          <w:szCs w:val="20"/>
        </w:rPr>
        <w:t>8(39154)</w:t>
      </w:r>
      <w:bookmarkStart w:id="3" w:name="Par25"/>
      <w:bookmarkEnd w:id="3"/>
      <w:r w:rsidRPr="000C5F2F">
        <w:rPr>
          <w:rFonts w:ascii="Times New Roman" w:hAnsi="Times New Roman" w:cs="Times New Roman"/>
          <w:sz w:val="20"/>
          <w:szCs w:val="20"/>
        </w:rPr>
        <w:t>4-12-23</w:t>
      </w:r>
    </w:p>
    <w:p w:rsidR="00736BEC" w:rsidRPr="000C5F2F" w:rsidRDefault="00736BEC">
      <w:pPr>
        <w:pStyle w:val="af9"/>
        <w:tabs>
          <w:tab w:val="left" w:pos="1276"/>
        </w:tabs>
        <w:spacing w:after="0" w:line="240" w:lineRule="auto"/>
        <w:ind w:left="5670"/>
        <w:jc w:val="center"/>
        <w:rPr>
          <w:rFonts w:ascii="Times New Roman" w:hAnsi="Times New Roman" w:cs="Times New Roman"/>
          <w:sz w:val="28"/>
          <w:szCs w:val="28"/>
        </w:rPr>
      </w:pPr>
    </w:p>
    <w:p w:rsidR="004C4A77" w:rsidRPr="000C5F2F" w:rsidRDefault="00736BEC" w:rsidP="00736BEC">
      <w:pPr>
        <w:pStyle w:val="af9"/>
        <w:tabs>
          <w:tab w:val="left" w:pos="1276"/>
        </w:tabs>
        <w:spacing w:after="0" w:line="240" w:lineRule="auto"/>
        <w:ind w:left="5670"/>
        <w:rPr>
          <w:rFonts w:ascii="Times New Roman" w:hAnsi="Times New Roman" w:cs="Times New Roman"/>
          <w:sz w:val="28"/>
          <w:szCs w:val="28"/>
        </w:rPr>
      </w:pPr>
      <w:r w:rsidRPr="000C5F2F">
        <w:rPr>
          <w:rFonts w:ascii="Times New Roman" w:hAnsi="Times New Roman" w:cs="Times New Roman"/>
          <w:sz w:val="28"/>
          <w:szCs w:val="28"/>
        </w:rPr>
        <w:lastRenderedPageBreak/>
        <w:t>ПРИЛОЖЕНИЕ № 1</w:t>
      </w:r>
    </w:p>
    <w:p w:rsidR="004C4A77" w:rsidRPr="000C5F2F" w:rsidRDefault="00736BEC" w:rsidP="00736BEC">
      <w:pPr>
        <w:pStyle w:val="af9"/>
        <w:tabs>
          <w:tab w:val="left" w:pos="1276"/>
        </w:tabs>
        <w:spacing w:after="0" w:line="240" w:lineRule="auto"/>
        <w:ind w:left="5670"/>
        <w:rPr>
          <w:rFonts w:ascii="Times New Roman" w:hAnsi="Times New Roman" w:cs="Times New Roman"/>
          <w:sz w:val="28"/>
          <w:szCs w:val="28"/>
        </w:rPr>
      </w:pPr>
      <w:r w:rsidRPr="000C5F2F">
        <w:rPr>
          <w:rFonts w:ascii="Times New Roman" w:hAnsi="Times New Roman" w:cs="Times New Roman"/>
          <w:sz w:val="28"/>
          <w:szCs w:val="28"/>
        </w:rPr>
        <w:t xml:space="preserve">к постановлению администрации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района</w:t>
      </w:r>
    </w:p>
    <w:p w:rsidR="004C4A77" w:rsidRPr="000C5F2F" w:rsidRDefault="00736BEC" w:rsidP="00313B2E">
      <w:pPr>
        <w:pStyle w:val="af9"/>
        <w:tabs>
          <w:tab w:val="left" w:pos="1276"/>
        </w:tabs>
        <w:spacing w:after="0" w:line="240" w:lineRule="auto"/>
        <w:ind w:left="5670"/>
        <w:jc w:val="both"/>
        <w:rPr>
          <w:rFonts w:ascii="Times New Roman" w:hAnsi="Times New Roman" w:cs="Times New Roman"/>
          <w:sz w:val="28"/>
          <w:szCs w:val="28"/>
        </w:rPr>
      </w:pPr>
      <w:r w:rsidRPr="000C5F2F">
        <w:rPr>
          <w:rFonts w:ascii="Times New Roman" w:hAnsi="Times New Roman" w:cs="Times New Roman"/>
          <w:sz w:val="28"/>
          <w:szCs w:val="28"/>
        </w:rPr>
        <w:t xml:space="preserve">от </w:t>
      </w:r>
      <w:r w:rsidR="00313B2E">
        <w:rPr>
          <w:rFonts w:ascii="Times New Roman" w:hAnsi="Times New Roman" w:cs="Times New Roman"/>
          <w:sz w:val="28"/>
          <w:szCs w:val="28"/>
        </w:rPr>
        <w:t>18.12.</w:t>
      </w:r>
      <w:r w:rsidRPr="000C5F2F">
        <w:rPr>
          <w:rFonts w:ascii="Times New Roman" w:hAnsi="Times New Roman" w:cs="Times New Roman"/>
          <w:sz w:val="28"/>
          <w:szCs w:val="28"/>
        </w:rPr>
        <w:t xml:space="preserve">2025 № </w:t>
      </w:r>
      <w:r w:rsidR="00313B2E">
        <w:rPr>
          <w:rFonts w:ascii="Times New Roman" w:hAnsi="Times New Roman" w:cs="Times New Roman"/>
          <w:sz w:val="28"/>
          <w:szCs w:val="28"/>
        </w:rPr>
        <w:t>403</w:t>
      </w:r>
    </w:p>
    <w:p w:rsidR="004C4A77" w:rsidRPr="000C5F2F" w:rsidRDefault="004C4A77">
      <w:pPr>
        <w:pStyle w:val="af9"/>
        <w:tabs>
          <w:tab w:val="left" w:pos="1276"/>
        </w:tabs>
        <w:spacing w:after="0" w:line="240" w:lineRule="auto"/>
        <w:ind w:left="5670"/>
        <w:jc w:val="center"/>
        <w:rPr>
          <w:rFonts w:ascii="Times New Roman" w:hAnsi="Times New Roman" w:cs="Times New Roman"/>
          <w:sz w:val="28"/>
          <w:szCs w:val="28"/>
        </w:rPr>
      </w:pPr>
    </w:p>
    <w:p w:rsidR="004C4A77" w:rsidRPr="000C5F2F" w:rsidRDefault="004C4A77">
      <w:pPr>
        <w:spacing w:after="0" w:line="240" w:lineRule="auto"/>
        <w:jc w:val="center"/>
        <w:rPr>
          <w:rFonts w:ascii="Times New Roman" w:hAnsi="Times New Roman" w:cs="Times New Roman"/>
          <w:b/>
          <w:bCs/>
          <w:caps/>
          <w:sz w:val="28"/>
          <w:szCs w:val="28"/>
        </w:rPr>
      </w:pPr>
    </w:p>
    <w:p w:rsidR="004C4A77" w:rsidRPr="000C5F2F" w:rsidRDefault="004C4A77">
      <w:pPr>
        <w:spacing w:after="0" w:line="240" w:lineRule="auto"/>
        <w:jc w:val="center"/>
        <w:rPr>
          <w:rFonts w:ascii="Times New Roman" w:hAnsi="Times New Roman" w:cs="Times New Roman"/>
          <w:b/>
          <w:bCs/>
          <w:caps/>
          <w:sz w:val="28"/>
          <w:szCs w:val="28"/>
        </w:rPr>
      </w:pPr>
    </w:p>
    <w:p w:rsidR="004C4A77" w:rsidRPr="000C5F2F" w:rsidRDefault="00736BEC">
      <w:pPr>
        <w:spacing w:after="0" w:line="240" w:lineRule="auto"/>
        <w:jc w:val="center"/>
        <w:rPr>
          <w:rFonts w:ascii="Times New Roman" w:hAnsi="Times New Roman" w:cs="Times New Roman"/>
          <w:b/>
          <w:bCs/>
          <w:caps/>
          <w:sz w:val="28"/>
          <w:szCs w:val="28"/>
        </w:rPr>
      </w:pPr>
      <w:r w:rsidRPr="000C5F2F">
        <w:rPr>
          <w:rFonts w:ascii="Times New Roman" w:hAnsi="Times New Roman" w:cs="Times New Roman"/>
          <w:b/>
          <w:bCs/>
          <w:caps/>
          <w:sz w:val="28"/>
          <w:szCs w:val="28"/>
        </w:rPr>
        <w:t xml:space="preserve">Правила </w:t>
      </w:r>
      <w:bookmarkStart w:id="4" w:name="_Hlk109039373"/>
    </w:p>
    <w:p w:rsidR="004C4A77" w:rsidRPr="000C5F2F" w:rsidRDefault="00736BEC">
      <w:pPr>
        <w:spacing w:after="0" w:line="240" w:lineRule="auto"/>
        <w:jc w:val="center"/>
        <w:rPr>
          <w:rFonts w:ascii="Times New Roman" w:hAnsi="Times New Roman" w:cs="Times New Roman"/>
          <w:b/>
          <w:bCs/>
          <w:sz w:val="28"/>
          <w:szCs w:val="28"/>
        </w:rPr>
      </w:pPr>
      <w:r w:rsidRPr="000C5F2F">
        <w:rPr>
          <w:rFonts w:ascii="Times New Roman" w:hAnsi="Times New Roman" w:cs="Times New Roman"/>
          <w:b/>
          <w:bCs/>
          <w:sz w:val="28"/>
          <w:szCs w:val="28"/>
        </w:rPr>
        <w:t xml:space="preserve">формирования в электронном виде социальных сертификатов на получение </w:t>
      </w:r>
      <w:bookmarkEnd w:id="4"/>
      <w:r w:rsidRPr="000C5F2F">
        <w:rPr>
          <w:rStyle w:val="afc"/>
          <w:rFonts w:ascii="Times New Roman" w:hAnsi="Times New Roman"/>
          <w:b/>
          <w:bCs/>
          <w:color w:val="auto"/>
          <w:sz w:val="28"/>
          <w:szCs w:val="28"/>
        </w:rPr>
        <w:t>муниципальной услуги «Реализация дополнительных общеразвивающих программ» и реестра их получателей</w:t>
      </w:r>
    </w:p>
    <w:p w:rsidR="004C4A77" w:rsidRPr="000C5F2F" w:rsidRDefault="004C4A77">
      <w:pPr>
        <w:spacing w:after="0" w:line="240" w:lineRule="auto"/>
        <w:ind w:firstLine="709"/>
        <w:jc w:val="both"/>
        <w:rPr>
          <w:rFonts w:ascii="Times New Roman" w:hAnsi="Times New Roman" w:cs="Times New Roman"/>
          <w:sz w:val="28"/>
          <w:szCs w:val="28"/>
        </w:rPr>
      </w:pPr>
    </w:p>
    <w:p w:rsidR="004C4A77" w:rsidRPr="000C5F2F" w:rsidRDefault="00736BEC" w:rsidP="00736BEC">
      <w:pPr>
        <w:pStyle w:val="af9"/>
        <w:numPr>
          <w:ilvl w:val="0"/>
          <w:numId w:val="5"/>
        </w:numPr>
        <w:spacing w:after="0" w:line="240" w:lineRule="auto"/>
        <w:ind w:left="0" w:firstLine="709"/>
        <w:jc w:val="center"/>
        <w:rPr>
          <w:rFonts w:ascii="Times New Roman" w:hAnsi="Times New Roman" w:cs="Times New Roman"/>
          <w:b/>
          <w:bCs/>
          <w:sz w:val="28"/>
          <w:szCs w:val="28"/>
        </w:rPr>
      </w:pPr>
      <w:r w:rsidRPr="000C5F2F">
        <w:rPr>
          <w:rFonts w:ascii="Times New Roman" w:hAnsi="Times New Roman" w:cs="Times New Roman"/>
          <w:b/>
          <w:bCs/>
          <w:sz w:val="28"/>
          <w:szCs w:val="28"/>
        </w:rPr>
        <w:t>Общие положения</w:t>
      </w:r>
    </w:p>
    <w:p w:rsidR="00736BEC" w:rsidRPr="000C5F2F" w:rsidRDefault="00736BEC" w:rsidP="00736BEC">
      <w:pPr>
        <w:pStyle w:val="af9"/>
        <w:spacing w:after="0" w:line="240" w:lineRule="auto"/>
        <w:ind w:left="709"/>
        <w:rPr>
          <w:rFonts w:ascii="Times New Roman" w:hAnsi="Times New Roman" w:cs="Times New Roman"/>
          <w:b/>
          <w:bCs/>
          <w:sz w:val="28"/>
          <w:szCs w:val="28"/>
        </w:rPr>
      </w:pPr>
    </w:p>
    <w:p w:rsidR="004C4A77" w:rsidRPr="000C5F2F" w:rsidRDefault="00736BEC">
      <w:pPr>
        <w:pStyle w:val="af9"/>
        <w:numPr>
          <w:ilvl w:val="0"/>
          <w:numId w:val="2"/>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sidRPr="000C5F2F">
        <w:rPr>
          <w:rStyle w:val="afc"/>
          <w:rFonts w:ascii="Times New Roman" w:hAnsi="Times New Roman"/>
          <w:color w:val="auto"/>
          <w:sz w:val="28"/>
          <w:szCs w:val="28"/>
        </w:rPr>
        <w:t>«Реализация дополнительных общеразвивающих</w:t>
      </w:r>
      <w:r w:rsidRPr="000C5F2F">
        <w:rPr>
          <w:rStyle w:val="afc"/>
          <w:rFonts w:ascii="Times New Roman" w:hAnsi="Times New Roman"/>
          <w:b/>
          <w:bCs/>
          <w:color w:val="auto"/>
          <w:sz w:val="28"/>
          <w:szCs w:val="28"/>
        </w:rPr>
        <w:t xml:space="preserve"> </w:t>
      </w:r>
      <w:r w:rsidRPr="000C5F2F">
        <w:rPr>
          <w:rStyle w:val="afc"/>
          <w:rFonts w:ascii="Times New Roman" w:hAnsi="Times New Roman"/>
          <w:color w:val="auto"/>
          <w:sz w:val="28"/>
          <w:szCs w:val="28"/>
        </w:rPr>
        <w:t>программ»</w:t>
      </w:r>
      <w:r w:rsidRPr="000C5F2F">
        <w:rPr>
          <w:rFonts w:ascii="Times New Roman" w:hAnsi="Times New Roman" w:cs="Times New Roman"/>
          <w:sz w:val="28"/>
          <w:szCs w:val="28"/>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
    <w:p w:rsidR="004C4A77" w:rsidRPr="000C5F2F" w:rsidRDefault="00736BEC">
      <w:pPr>
        <w:pStyle w:val="af9"/>
        <w:numPr>
          <w:ilvl w:val="0"/>
          <w:numId w:val="2"/>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Для целей настоящих Правил используются следующие понятия:</w:t>
      </w:r>
    </w:p>
    <w:p w:rsidR="004C4A77" w:rsidRPr="000C5F2F" w:rsidRDefault="00736BEC">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получатель социального сертификата – потребитель муниципальной услуги в возрасте от 5 до 18 лет, проживающий на территории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района и имеющий право на получение муниципальных услуг в соответствии с социальным сертификатом;</w:t>
      </w:r>
    </w:p>
    <w:p w:rsidR="004C4A77" w:rsidRPr="000C5F2F" w:rsidRDefault="00736BEC">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уполномоченный орган – управление образования, опеки и попечительства администрации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района, утверждающий муниципальный социальный заказ на оказание муниципальной услуги в социальной сфере «Реализация дополнительных общеразвивающих программ» (далее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4C4A77" w:rsidRPr="000C5F2F" w:rsidRDefault="00736BEC">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включенный в реестр исполнителей муниципальной услуги «</w:t>
      </w:r>
      <w:r w:rsidRPr="000C5F2F">
        <w:rPr>
          <w:rStyle w:val="afc"/>
          <w:rFonts w:ascii="Times New Roman" w:hAnsi="Times New Roman"/>
          <w:bCs/>
          <w:color w:val="auto"/>
          <w:sz w:val="28"/>
          <w:szCs w:val="28"/>
        </w:rPr>
        <w:t>Реализация дополнительных общеразвивающих программ</w:t>
      </w:r>
      <w:r w:rsidRPr="000C5F2F">
        <w:rPr>
          <w:rStyle w:val="afc"/>
          <w:rFonts w:ascii="Times New Roman" w:hAnsi="Times New Roman"/>
          <w:color w:val="auto"/>
          <w:sz w:val="28"/>
          <w:szCs w:val="28"/>
        </w:rPr>
        <w:t>»</w:t>
      </w:r>
      <w:r w:rsidRPr="000C5F2F">
        <w:rPr>
          <w:rFonts w:ascii="Times New Roman" w:hAnsi="Times New Roman" w:cs="Times New Roman"/>
          <w:sz w:val="28"/>
          <w:szCs w:val="28"/>
        </w:rPr>
        <w:t xml:space="preserve"> в соответствии с социальным сертификатом на основании соглашения, заключенного по результатам отбора исполнителей услуг в соответствии с </w:t>
      </w:r>
      <w:r w:rsidRPr="000C5F2F">
        <w:rPr>
          <w:rFonts w:ascii="Times New Roman" w:hAnsi="Times New Roman" w:cs="Times New Roman"/>
          <w:sz w:val="28"/>
          <w:szCs w:val="28"/>
        </w:rPr>
        <w:lastRenderedPageBreak/>
        <w:t>Федеральным законом № 189-ФЗ (далее – соглашение в соответствии с сертификатом);</w:t>
      </w:r>
    </w:p>
    <w:p w:rsidR="004C4A77" w:rsidRPr="000C5F2F" w:rsidRDefault="00736BEC">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информационная система «Навигатор дополнительного образования детей Красноярского края»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4C4A77" w:rsidRPr="000C5F2F" w:rsidRDefault="00736BEC">
      <w:pPr>
        <w:numPr>
          <w:ilvl w:val="0"/>
          <w:numId w:val="1"/>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4C4A77" w:rsidRPr="000C5F2F" w:rsidRDefault="00736BEC">
      <w:pPr>
        <w:numPr>
          <w:ilvl w:val="0"/>
          <w:numId w:val="1"/>
        </w:numPr>
        <w:tabs>
          <w:tab w:val="left" w:pos="993"/>
        </w:tabs>
        <w:spacing w:after="0" w:line="240" w:lineRule="auto"/>
        <w:ind w:left="0"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 xml:space="preserve">оператор реестра получателей социального сертификата – </w:t>
      </w:r>
      <w:r w:rsidRPr="000C5F2F">
        <w:rPr>
          <w:rFonts w:ascii="Times New Roman" w:eastAsia="Calibri" w:hAnsi="Times New Roman" w:cs="Times New Roman"/>
          <w:sz w:val="28"/>
          <w:szCs w:val="28"/>
        </w:rPr>
        <w:t xml:space="preserve"> </w:t>
      </w:r>
      <w:r w:rsidRPr="000C5F2F">
        <w:rPr>
          <w:rFonts w:ascii="Times New Roman" w:eastAsia="Times New Roman" w:hAnsi="Times New Roman"/>
          <w:sz w:val="28"/>
          <w:szCs w:val="28"/>
        </w:rPr>
        <w:t xml:space="preserve">муниципальный опорный центр дополнительного образования детей </w:t>
      </w:r>
      <w:proofErr w:type="spellStart"/>
      <w:r w:rsidRPr="000C5F2F">
        <w:rPr>
          <w:rFonts w:ascii="Times New Roman" w:eastAsia="Times New Roman" w:hAnsi="Times New Roman"/>
          <w:sz w:val="28"/>
          <w:szCs w:val="28"/>
        </w:rPr>
        <w:t>Козульского</w:t>
      </w:r>
      <w:proofErr w:type="spellEnd"/>
      <w:r w:rsidRPr="000C5F2F">
        <w:rPr>
          <w:rFonts w:ascii="Times New Roman" w:eastAsia="Times New Roman" w:hAnsi="Times New Roman"/>
          <w:sz w:val="28"/>
          <w:szCs w:val="28"/>
        </w:rPr>
        <w:t xml:space="preserve"> района (структурное подразделение муниципального бюджетного общеобразовательного учреждения «</w:t>
      </w:r>
      <w:proofErr w:type="spellStart"/>
      <w:r w:rsidRPr="000C5F2F">
        <w:rPr>
          <w:rFonts w:ascii="Times New Roman" w:eastAsia="Times New Roman" w:hAnsi="Times New Roman"/>
          <w:sz w:val="28"/>
          <w:szCs w:val="28"/>
        </w:rPr>
        <w:t>Козульская</w:t>
      </w:r>
      <w:proofErr w:type="spellEnd"/>
      <w:r w:rsidRPr="000C5F2F">
        <w:rPr>
          <w:rFonts w:ascii="Times New Roman" w:eastAsia="Times New Roman" w:hAnsi="Times New Roman"/>
          <w:sz w:val="28"/>
          <w:szCs w:val="28"/>
        </w:rPr>
        <w:t xml:space="preserve"> средняя общеобразовательная школа № 2 имени Героя Советского Союза Дмитрия Константиновича </w:t>
      </w:r>
      <w:proofErr w:type="spellStart"/>
      <w:r w:rsidRPr="000C5F2F">
        <w:rPr>
          <w:rFonts w:ascii="Times New Roman" w:eastAsia="Times New Roman" w:hAnsi="Times New Roman"/>
          <w:sz w:val="28"/>
          <w:szCs w:val="28"/>
        </w:rPr>
        <w:t>Квитовича</w:t>
      </w:r>
      <w:proofErr w:type="spellEnd"/>
      <w:r w:rsidRPr="000C5F2F">
        <w:rPr>
          <w:rFonts w:ascii="Times New Roman" w:eastAsia="Times New Roman" w:hAnsi="Times New Roman"/>
          <w:sz w:val="28"/>
          <w:szCs w:val="28"/>
        </w:rPr>
        <w:t>»</w:t>
      </w:r>
      <w:r w:rsidR="000C5F2F" w:rsidRPr="000C5F2F">
        <w:rPr>
          <w:rFonts w:ascii="Times New Roman" w:eastAsia="Times New Roman" w:hAnsi="Times New Roman"/>
          <w:sz w:val="28"/>
          <w:szCs w:val="28"/>
        </w:rPr>
        <w:t>)</w:t>
      </w:r>
      <w:r w:rsidRPr="000C5F2F">
        <w:rPr>
          <w:rFonts w:ascii="Times New Roman" w:eastAsia="Calibri" w:hAnsi="Times New Roman" w:cs="Times New Roman"/>
          <w:sz w:val="28"/>
          <w:szCs w:val="28"/>
        </w:rPr>
        <w:t xml:space="preserve">,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опеки и попечительства администрации </w:t>
      </w:r>
      <w:proofErr w:type="spellStart"/>
      <w:r w:rsidRPr="000C5F2F">
        <w:rPr>
          <w:rFonts w:ascii="Times New Roman" w:eastAsia="Calibri" w:hAnsi="Times New Roman" w:cs="Times New Roman"/>
          <w:sz w:val="28"/>
          <w:szCs w:val="28"/>
        </w:rPr>
        <w:t>Козульского</w:t>
      </w:r>
      <w:proofErr w:type="spellEnd"/>
      <w:r w:rsidRPr="000C5F2F">
        <w:rPr>
          <w:rFonts w:ascii="Times New Roman" w:eastAsia="Calibri" w:hAnsi="Times New Roman" w:cs="Times New Roman"/>
          <w:sz w:val="28"/>
          <w:szCs w:val="28"/>
        </w:rPr>
        <w:t xml:space="preserve"> района от 23.05.2023 № 171-осн.</w:t>
      </w:r>
    </w:p>
    <w:p w:rsidR="004C4A77" w:rsidRPr="000C5F2F" w:rsidRDefault="00736BEC">
      <w:pPr>
        <w:tabs>
          <w:tab w:val="left" w:pos="993"/>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Иные понятия, применяемые в настоящих Правилах, используются в значениях, указанных в Федеральном законе № 189-ФЗ.</w:t>
      </w:r>
    </w:p>
    <w:p w:rsidR="004C4A77" w:rsidRPr="000C5F2F" w:rsidRDefault="00736BEC">
      <w:pPr>
        <w:pStyle w:val="af9"/>
        <w:numPr>
          <w:ilvl w:val="0"/>
          <w:numId w:val="2"/>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rsidR="004C4A77" w:rsidRPr="000C5F2F" w:rsidRDefault="00736BEC">
      <w:pPr>
        <w:pStyle w:val="af9"/>
        <w:numPr>
          <w:ilvl w:val="0"/>
          <w:numId w:val="2"/>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 (далее – Общие требования).</w:t>
      </w:r>
    </w:p>
    <w:p w:rsidR="004C4A77" w:rsidRPr="000C5F2F" w:rsidRDefault="00736BEC">
      <w:pPr>
        <w:pStyle w:val="af9"/>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rsidR="004C4A77" w:rsidRPr="000C5F2F" w:rsidRDefault="00736BEC">
      <w:pPr>
        <w:tabs>
          <w:tab w:val="left" w:pos="993"/>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Норматив обеспечения (номинал) социального сертификата, </w:t>
      </w:r>
      <w:r w:rsidRPr="000C5F2F">
        <w:rPr>
          <w:rFonts w:ascii="Times New Roman" w:hAnsi="Times New Roman" w:cs="Times New Roman"/>
          <w:sz w:val="28"/>
          <w:szCs w:val="28"/>
          <w:lang w:bidi="ru-RU"/>
        </w:rPr>
        <w:t>объем обеспечения социальных сертификатов</w:t>
      </w:r>
      <w:r w:rsidRPr="000C5F2F">
        <w:rPr>
          <w:rFonts w:ascii="Times New Roman" w:hAnsi="Times New Roman" w:cs="Times New Roman"/>
          <w:sz w:val="28"/>
          <w:szCs w:val="28"/>
        </w:rPr>
        <w:t xml:space="preserve"> устанавливаются программой персонифицированного финансирования, утверждаемой нормативным правовым актом уполномоченного органа ежегодно до начала очередного финансового года, определяемого как период действия программы персонифицированного финансирования.</w:t>
      </w:r>
    </w:p>
    <w:p w:rsidR="004C4A77" w:rsidRPr="000C5F2F" w:rsidRDefault="00736BEC">
      <w:pPr>
        <w:pStyle w:val="af9"/>
        <w:numPr>
          <w:ilvl w:val="0"/>
          <w:numId w:val="2"/>
        </w:numPr>
        <w:tabs>
          <w:tab w:val="left" w:pos="993"/>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w:t>
      </w:r>
      <w:r w:rsidRPr="000C5F2F">
        <w:rPr>
          <w:rFonts w:ascii="Times New Roman" w:hAnsi="Times New Roman" w:cs="Times New Roman"/>
          <w:sz w:val="28"/>
          <w:szCs w:val="28"/>
        </w:rPr>
        <w:lastRenderedPageBreak/>
        <w:t>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4C4A77" w:rsidRPr="000C5F2F" w:rsidRDefault="004C4A77">
      <w:pPr>
        <w:spacing w:after="0" w:line="240" w:lineRule="auto"/>
        <w:jc w:val="both"/>
        <w:rPr>
          <w:rFonts w:ascii="Times New Roman" w:hAnsi="Times New Roman" w:cs="Times New Roman"/>
          <w:sz w:val="28"/>
          <w:szCs w:val="28"/>
        </w:rPr>
      </w:pPr>
    </w:p>
    <w:p w:rsidR="004C4A77" w:rsidRPr="000C5F2F" w:rsidRDefault="00736BEC" w:rsidP="00736BEC">
      <w:pPr>
        <w:pStyle w:val="af9"/>
        <w:numPr>
          <w:ilvl w:val="0"/>
          <w:numId w:val="5"/>
        </w:numPr>
        <w:spacing w:after="0" w:line="240" w:lineRule="auto"/>
        <w:ind w:left="0" w:firstLine="709"/>
        <w:jc w:val="center"/>
        <w:rPr>
          <w:rFonts w:ascii="Times New Roman" w:hAnsi="Times New Roman" w:cs="Times New Roman"/>
          <w:b/>
          <w:bCs/>
          <w:sz w:val="28"/>
          <w:szCs w:val="28"/>
        </w:rPr>
      </w:pPr>
      <w:r w:rsidRPr="000C5F2F">
        <w:rPr>
          <w:rFonts w:ascii="Times New Roman" w:hAnsi="Times New Roman" w:cs="Times New Roman"/>
          <w:b/>
          <w:bCs/>
          <w:sz w:val="28"/>
          <w:szCs w:val="28"/>
        </w:rPr>
        <w:t>Порядок выдачи социального сертификата</w:t>
      </w:r>
    </w:p>
    <w:p w:rsidR="00736BEC" w:rsidRPr="000C5F2F" w:rsidRDefault="00736BEC" w:rsidP="00736BEC">
      <w:pPr>
        <w:pStyle w:val="af9"/>
        <w:spacing w:after="0" w:line="240" w:lineRule="auto"/>
        <w:ind w:left="709"/>
        <w:rPr>
          <w:rFonts w:ascii="Times New Roman" w:hAnsi="Times New Roman" w:cs="Times New Roman"/>
          <w:b/>
          <w:bCs/>
          <w:sz w:val="28"/>
          <w:szCs w:val="28"/>
        </w:rPr>
      </w:pPr>
    </w:p>
    <w:p w:rsidR="004C4A77" w:rsidRPr="000C5F2F" w:rsidRDefault="00736BEC">
      <w:pPr>
        <w:pStyle w:val="af9"/>
        <w:numPr>
          <w:ilvl w:val="0"/>
          <w:numId w:val="2"/>
        </w:numPr>
        <w:spacing w:after="0" w:line="240" w:lineRule="auto"/>
        <w:ind w:left="0" w:firstLine="709"/>
        <w:jc w:val="both"/>
        <w:rPr>
          <w:rFonts w:ascii="Times New Roman" w:hAnsi="Times New Roman" w:cs="Times New Roman"/>
          <w:sz w:val="28"/>
          <w:szCs w:val="28"/>
        </w:rPr>
      </w:pPr>
      <w:bookmarkStart w:id="5" w:name="_Ref113024720"/>
      <w:r w:rsidRPr="000C5F2F">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5"/>
    </w:p>
    <w:p w:rsidR="004C4A77" w:rsidRPr="000C5F2F" w:rsidRDefault="00736BEC">
      <w:pPr>
        <w:widowControl w:val="0"/>
        <w:numPr>
          <w:ilvl w:val="2"/>
          <w:numId w:val="3"/>
        </w:numPr>
        <w:tabs>
          <w:tab w:val="left" w:pos="0"/>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фамилия, имя, отчество (при наличии) получателя социального сертификата;</w:t>
      </w:r>
    </w:p>
    <w:p w:rsidR="004C4A77" w:rsidRPr="000C5F2F" w:rsidRDefault="00736BEC">
      <w:pPr>
        <w:widowControl w:val="0"/>
        <w:numPr>
          <w:ilvl w:val="2"/>
          <w:numId w:val="3"/>
        </w:numPr>
        <w:tabs>
          <w:tab w:val="left" w:pos="0"/>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дата рождения получателя социального сертификата;</w:t>
      </w:r>
    </w:p>
    <w:p w:rsidR="004C4A77" w:rsidRPr="000C5F2F" w:rsidRDefault="00736BEC">
      <w:pPr>
        <w:widowControl w:val="0"/>
        <w:numPr>
          <w:ilvl w:val="2"/>
          <w:numId w:val="3"/>
        </w:numPr>
        <w:tabs>
          <w:tab w:val="left" w:pos="0"/>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фамилия, имя, отчество (последнее – при наличии) законного представителя получателя социального сертификата услуги;</w:t>
      </w:r>
    </w:p>
    <w:p w:rsidR="004C4A77" w:rsidRPr="000C5F2F" w:rsidRDefault="00736BEC">
      <w:pPr>
        <w:widowControl w:val="0"/>
        <w:numPr>
          <w:ilvl w:val="2"/>
          <w:numId w:val="3"/>
        </w:numPr>
        <w:tabs>
          <w:tab w:val="left" w:pos="0"/>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контактная информация законного представителя получателя социального сертификата (адрес электронной почты, телефон);</w:t>
      </w:r>
    </w:p>
    <w:p w:rsidR="004C4A77" w:rsidRPr="000C5F2F" w:rsidRDefault="00736BEC">
      <w:pPr>
        <w:widowControl w:val="0"/>
        <w:numPr>
          <w:ilvl w:val="2"/>
          <w:numId w:val="3"/>
        </w:numPr>
        <w:tabs>
          <w:tab w:val="left" w:pos="0"/>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данные страхового номера индивидуального лицевого счета (СНИЛС) получателя социального сертификата;</w:t>
      </w:r>
    </w:p>
    <w:p w:rsidR="004C4A77" w:rsidRPr="000C5F2F" w:rsidRDefault="00736BEC">
      <w:pPr>
        <w:widowControl w:val="0"/>
        <w:numPr>
          <w:ilvl w:val="2"/>
          <w:numId w:val="3"/>
        </w:numPr>
        <w:tabs>
          <w:tab w:val="left" w:pos="426"/>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данные страхового номера индивидуального лицевого счета (СНИЛС) законного представителя получателя социального сертификата;</w:t>
      </w:r>
    </w:p>
    <w:p w:rsidR="004C4A77" w:rsidRPr="000C5F2F" w:rsidRDefault="00736BEC">
      <w:pPr>
        <w:widowControl w:val="0"/>
        <w:numPr>
          <w:ilvl w:val="2"/>
          <w:numId w:val="3"/>
        </w:numPr>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rsidR="004C4A77" w:rsidRPr="000C5F2F" w:rsidRDefault="00736BEC">
      <w:pPr>
        <w:widowControl w:val="0"/>
        <w:numPr>
          <w:ilvl w:val="2"/>
          <w:numId w:val="3"/>
        </w:numPr>
        <w:tabs>
          <w:tab w:val="left" w:pos="426"/>
          <w:tab w:val="left" w:pos="1134"/>
          <w:tab w:val="left" w:pos="1418"/>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наименование исполнителя услуги.</w:t>
      </w:r>
    </w:p>
    <w:p w:rsidR="004C4A77" w:rsidRPr="000C5F2F" w:rsidRDefault="00736BEC">
      <w:pPr>
        <w:widowControl w:val="0"/>
        <w:tabs>
          <w:tab w:val="left" w:pos="426"/>
          <w:tab w:val="left" w:pos="1134"/>
          <w:tab w:val="left" w:pos="1418"/>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4C4A77" w:rsidRPr="000C5F2F" w:rsidRDefault="00736BEC">
      <w:pPr>
        <w:widowControl w:val="0"/>
        <w:tabs>
          <w:tab w:val="left" w:pos="426"/>
          <w:tab w:val="left" w:pos="1134"/>
          <w:tab w:val="left" w:pos="1418"/>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Информация, предусмотренная подпунктами «а»-«з»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4C4A77" w:rsidRPr="000C5F2F" w:rsidRDefault="00736BEC">
      <w:pPr>
        <w:pStyle w:val="af9"/>
        <w:widowControl w:val="0"/>
        <w:numPr>
          <w:ilvl w:val="0"/>
          <w:numId w:val="2"/>
        </w:numPr>
        <w:spacing w:after="0" w:line="240" w:lineRule="auto"/>
        <w:ind w:left="0" w:firstLine="709"/>
        <w:jc w:val="both"/>
        <w:rPr>
          <w:rFonts w:ascii="Times New Roman" w:hAnsi="Times New Roman" w:cs="Times New Roman"/>
          <w:sz w:val="28"/>
          <w:szCs w:val="28"/>
        </w:rPr>
      </w:pPr>
      <w:bookmarkStart w:id="6" w:name="_Ref120283741"/>
      <w:bookmarkStart w:id="7" w:name="_Ref114174702"/>
      <w:r w:rsidRPr="000C5F2F">
        <w:rPr>
          <w:rFonts w:ascii="Times New Roman" w:hAnsi="Times New Roman" w:cs="Times New Roman"/>
          <w:sz w:val="28"/>
          <w:szCs w:val="28"/>
        </w:rPr>
        <w:t>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6"/>
    </w:p>
    <w:p w:rsidR="004C4A77" w:rsidRPr="000C5F2F" w:rsidRDefault="00736BEC">
      <w:pPr>
        <w:pStyle w:val="af9"/>
        <w:widowControl w:val="0"/>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7"/>
    </w:p>
    <w:p w:rsidR="004C4A77" w:rsidRPr="000C5F2F" w:rsidRDefault="00736BEC">
      <w:pPr>
        <w:pStyle w:val="af9"/>
        <w:numPr>
          <w:ilvl w:val="0"/>
          <w:numId w:val="2"/>
        </w:numPr>
        <w:spacing w:after="0" w:line="240" w:lineRule="auto"/>
        <w:ind w:left="0" w:firstLine="709"/>
        <w:jc w:val="both"/>
        <w:rPr>
          <w:rFonts w:ascii="Times New Roman" w:eastAsia="Calibri" w:hAnsi="Times New Roman" w:cs="Times New Roman"/>
          <w:sz w:val="28"/>
          <w:szCs w:val="28"/>
        </w:rPr>
      </w:pPr>
      <w:bookmarkStart w:id="8" w:name="_Ref114175693"/>
      <w:r w:rsidRPr="000C5F2F">
        <w:rPr>
          <w:rFonts w:ascii="Times New Roman" w:hAnsi="Times New Roman" w:cs="Times New Roman"/>
          <w:sz w:val="28"/>
          <w:szCs w:val="28"/>
        </w:rPr>
        <w:t>Правовым</w:t>
      </w:r>
      <w:r w:rsidRPr="000C5F2F">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sidRPr="000C5F2F">
        <w:rPr>
          <w:rFonts w:ascii="Times New Roman" w:hAnsi="Times New Roman" w:cs="Times New Roman"/>
          <w:sz w:val="28"/>
          <w:szCs w:val="28"/>
        </w:rPr>
        <w:t>6-7 настоящих Правил,</w:t>
      </w:r>
      <w:r w:rsidRPr="000C5F2F">
        <w:rPr>
          <w:rFonts w:ascii="Times New Roman" w:eastAsia="Calibri" w:hAnsi="Times New Roman" w:cs="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End w:id="8"/>
    </w:p>
    <w:p w:rsidR="004C4A77" w:rsidRPr="000C5F2F" w:rsidRDefault="00736BEC">
      <w:pPr>
        <w:pStyle w:val="af9"/>
        <w:numPr>
          <w:ilvl w:val="0"/>
          <w:numId w:val="2"/>
        </w:numPr>
        <w:spacing w:after="0" w:line="240" w:lineRule="auto"/>
        <w:ind w:left="0" w:firstLine="709"/>
        <w:jc w:val="both"/>
        <w:rPr>
          <w:rFonts w:ascii="Times New Roman" w:eastAsia="Calibri" w:hAnsi="Times New Roman" w:cs="Times New Roman"/>
          <w:sz w:val="28"/>
          <w:szCs w:val="28"/>
        </w:rPr>
      </w:pPr>
      <w:bookmarkStart w:id="9" w:name="_Ref114175421"/>
      <w:bookmarkStart w:id="10" w:name="_Ref8569274"/>
      <w:r w:rsidRPr="000C5F2F">
        <w:rPr>
          <w:rFonts w:ascii="Times New Roman" w:hAnsi="Times New Roman" w:cs="Times New Roman"/>
          <w:sz w:val="28"/>
          <w:szCs w:val="28"/>
        </w:rPr>
        <w:t xml:space="preserve">Социальный сертификат после его формирования или изменения информации, </w:t>
      </w:r>
      <w:r w:rsidRPr="000C5F2F">
        <w:rPr>
          <w:rFonts w:ascii="Times New Roman" w:eastAsia="Calibri" w:hAnsi="Times New Roman" w:cs="Times New Roman"/>
          <w:sz w:val="28"/>
          <w:szCs w:val="28"/>
        </w:rPr>
        <w:t>содержащейся</w:t>
      </w:r>
      <w:r w:rsidRPr="000C5F2F">
        <w:rPr>
          <w:rFonts w:ascii="Times New Roman" w:hAnsi="Times New Roman" w:cs="Times New Roman"/>
          <w:sz w:val="28"/>
          <w:szCs w:val="28"/>
        </w:rPr>
        <w:t xml:space="preserve"> в нем, подписывается электронной подписью лица, имеющего право действовать от имени уполномоченного органа.</w:t>
      </w:r>
      <w:bookmarkEnd w:id="9"/>
      <w:r w:rsidRPr="000C5F2F">
        <w:rPr>
          <w:rFonts w:ascii="Times New Roman" w:hAnsi="Times New Roman" w:cs="Times New Roman"/>
          <w:sz w:val="28"/>
          <w:szCs w:val="28"/>
        </w:rPr>
        <w:t xml:space="preserve"> </w:t>
      </w:r>
    </w:p>
    <w:p w:rsidR="004C4A77" w:rsidRPr="000C5F2F" w:rsidRDefault="00736BEC">
      <w:pPr>
        <w:pStyle w:val="af9"/>
        <w:numPr>
          <w:ilvl w:val="0"/>
          <w:numId w:val="2"/>
        </w:numPr>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sidRPr="000C5F2F">
        <w:rPr>
          <w:rFonts w:ascii="Times New Roman" w:hAnsi="Times New Roman" w:cs="Times New Roman"/>
          <w:sz w:val="28"/>
          <w:szCs w:val="28"/>
        </w:rPr>
        <w:t xml:space="preserve">сертификата </w:t>
      </w:r>
      <w:r w:rsidRPr="000C5F2F">
        <w:rPr>
          <w:rFonts w:ascii="Times New Roman" w:eastAsia="Calibri" w:hAnsi="Times New Roman" w:cs="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11" w:name="_Ref21637376"/>
      <w:r w:rsidRPr="000C5F2F">
        <w:rPr>
          <w:rFonts w:ascii="Times New Roman" w:eastAsia="Calibri" w:hAnsi="Times New Roman" w:cs="Times New Roman"/>
          <w:sz w:val="28"/>
          <w:szCs w:val="28"/>
        </w:rPr>
        <w:t>содержащего следующие сведения:</w:t>
      </w:r>
      <w:bookmarkEnd w:id="10"/>
      <w:bookmarkEnd w:id="11"/>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12" w:name="_Ref8570040"/>
      <w:r w:rsidRPr="000C5F2F">
        <w:rPr>
          <w:rFonts w:ascii="Times New Roman" w:hAnsi="Times New Roman" w:cs="Times New Roman"/>
          <w:sz w:val="28"/>
          <w:szCs w:val="28"/>
        </w:rPr>
        <w:t>номер реестровой записи;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фамилия, имя, отчество (последнее – при наличии) потребителя услуги;</w:t>
      </w:r>
      <w:bookmarkEnd w:id="12"/>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пол потребителя услуги;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дата рождения потребителя услуги;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13" w:name="_Ref8570041"/>
      <w:r w:rsidRPr="000C5F2F">
        <w:rPr>
          <w:rFonts w:ascii="Times New Roman" w:eastAsia="Calibri" w:hAnsi="Times New Roman" w:cs="Times New Roman"/>
          <w:sz w:val="28"/>
          <w:szCs w:val="28"/>
        </w:rPr>
        <w:t>место (адрес) проживания потребителя услуги;</w:t>
      </w:r>
      <w:bookmarkEnd w:id="13"/>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данные страхового номера индивидуального лицевого счета (СНИЛС) потребителя услуги;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14" w:name="_Ref17532171"/>
      <w:r w:rsidRPr="000C5F2F">
        <w:rPr>
          <w:rFonts w:ascii="Times New Roman" w:eastAsia="Calibri" w:hAnsi="Times New Roman" w:cs="Times New Roman"/>
          <w:sz w:val="28"/>
          <w:szCs w:val="28"/>
        </w:rPr>
        <w:t>фамилия, имя, отчество (последнее – при наличии) родителя (законного представителя) потребителя услуги;</w:t>
      </w:r>
      <w:bookmarkEnd w:id="14"/>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 xml:space="preserve">вид документа, удостоверяющего личность </w:t>
      </w:r>
      <w:r w:rsidRPr="000C5F2F">
        <w:rPr>
          <w:rFonts w:ascii="Times New Roman" w:eastAsia="Calibri" w:hAnsi="Times New Roman" w:cs="Times New Roman"/>
          <w:sz w:val="28"/>
          <w:szCs w:val="28"/>
        </w:rPr>
        <w:t>родителя (законного представителя) потребителя</w:t>
      </w:r>
      <w:r w:rsidRPr="000C5F2F">
        <w:rPr>
          <w:rFonts w:ascii="Times New Roman" w:hAnsi="Times New Roman" w:cs="Times New Roman"/>
          <w:sz w:val="28"/>
          <w:szCs w:val="28"/>
        </w:rPr>
        <w:t xml:space="preserve"> услуги, его серия, номер и дата выдачи, а также наименование органа и код подразделения, выдавшего документ (при наличии);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15" w:name="_Ref21955484"/>
      <w:bookmarkStart w:id="16" w:name="_Ref17531899"/>
      <w:r w:rsidRPr="000C5F2F">
        <w:rPr>
          <w:rFonts w:ascii="Times New Roman" w:eastAsia="Calibri" w:hAnsi="Times New Roman" w:cs="Times New Roman"/>
          <w:sz w:val="28"/>
          <w:szCs w:val="28"/>
        </w:rPr>
        <w:t>контактная информация родителя (законного представителя) потребителя услуги (адрес электронной почты, телефон);</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данные страхового номера индивидуального лицевого счета (СНИЛС) родителя (законного представителя) потребителя услуги;</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rsidR="004C4A77" w:rsidRPr="000C5F2F" w:rsidRDefault="00736BEC">
      <w:pPr>
        <w:widowControl w:val="0"/>
        <w:numPr>
          <w:ilvl w:val="1"/>
          <w:numId w:val="4"/>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информация о социальном сертификате</w:t>
      </w:r>
      <w:bookmarkEnd w:id="15"/>
      <w:r w:rsidRPr="000C5F2F">
        <w:rPr>
          <w:rFonts w:ascii="Times New Roman" w:eastAsia="Calibri" w:hAnsi="Times New Roman" w:cs="Times New Roman"/>
          <w:sz w:val="28"/>
          <w:szCs w:val="28"/>
        </w:rPr>
        <w:t>.</w:t>
      </w:r>
      <w:bookmarkEnd w:id="16"/>
    </w:p>
    <w:p w:rsidR="004C4A77" w:rsidRPr="000C5F2F" w:rsidRDefault="00736BEC">
      <w:pPr>
        <w:pStyle w:val="af9"/>
        <w:numPr>
          <w:ilvl w:val="0"/>
          <w:numId w:val="2"/>
        </w:numPr>
        <w:spacing w:after="0" w:line="240" w:lineRule="auto"/>
        <w:ind w:left="0" w:firstLine="709"/>
        <w:jc w:val="both"/>
        <w:rPr>
          <w:rFonts w:ascii="Times New Roman" w:eastAsia="Calibri" w:hAnsi="Times New Roman" w:cs="Times New Roman"/>
          <w:sz w:val="28"/>
          <w:szCs w:val="28"/>
        </w:rPr>
      </w:pPr>
      <w:bookmarkStart w:id="17" w:name="_Ref17540954"/>
      <w:r w:rsidRPr="000C5F2F">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rsidR="004C4A77" w:rsidRPr="000C5F2F" w:rsidRDefault="00736BEC">
      <w:pPr>
        <w:spacing w:after="0" w:line="240" w:lineRule="auto"/>
        <w:ind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8" w:name="_Ref17532039"/>
      <w:bookmarkEnd w:id="17"/>
    </w:p>
    <w:p w:rsidR="004C4A77" w:rsidRPr="000C5F2F" w:rsidRDefault="00736BEC">
      <w:pPr>
        <w:pStyle w:val="af9"/>
        <w:numPr>
          <w:ilvl w:val="0"/>
          <w:numId w:val="2"/>
        </w:numPr>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Сведения, указанные в подпункте «н» пункта 10 настоящих Правил, формируются в соответствии с Общими требованиями.</w:t>
      </w:r>
    </w:p>
    <w:p w:rsidR="004C4A77" w:rsidRPr="000C5F2F" w:rsidRDefault="00736BEC">
      <w:pPr>
        <w:pStyle w:val="af9"/>
        <w:widowControl w:val="0"/>
        <w:numPr>
          <w:ilvl w:val="0"/>
          <w:numId w:val="2"/>
        </w:numPr>
        <w:spacing w:after="0" w:line="240" w:lineRule="auto"/>
        <w:ind w:left="0" w:firstLine="709"/>
        <w:jc w:val="both"/>
        <w:rPr>
          <w:rFonts w:ascii="Times New Roman" w:eastAsia="Calibri" w:hAnsi="Times New Roman" w:cs="Times New Roman"/>
          <w:sz w:val="28"/>
          <w:szCs w:val="28"/>
        </w:rPr>
      </w:pPr>
      <w:bookmarkStart w:id="19" w:name="_Ref114234408"/>
      <w:bookmarkStart w:id="20" w:name="_Ref21597482"/>
      <w:r w:rsidRPr="000C5F2F">
        <w:rPr>
          <w:rFonts w:ascii="Times New Roman" w:eastAsia="Calibri" w:hAnsi="Times New Roman" w:cs="Times New Roman"/>
          <w:sz w:val="28"/>
          <w:szCs w:val="28"/>
        </w:rPr>
        <w:t>Уполномоченный орган не позднее одного рабочего дня, следующего за днем формирования социального сертификата, направляет оператору реестра получателей социального сертификата информацию о социальном сертификате, предусмотренную пунктом 5 и абзацами 2 - 8 подпункта "а" пункта 6 Общих требований.</w:t>
      </w:r>
    </w:p>
    <w:p w:rsidR="004C4A77" w:rsidRPr="000C5F2F" w:rsidRDefault="00736BEC">
      <w:pPr>
        <w:pStyle w:val="af9"/>
        <w:widowControl w:val="0"/>
        <w:numPr>
          <w:ilvl w:val="0"/>
          <w:numId w:val="2"/>
        </w:numPr>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в течение одного рабочего дня, следующего за днем получения от Уполномоченного органа в соответствии с пунктом 13 настоящих Правил информации о социальном сертификате, предусмотренной пунктом 5 и подпунктами "а" и "б" пункта 6 Общих требований, формирует ее в составе реестра </w:t>
      </w:r>
      <w:r w:rsidRPr="000C5F2F">
        <w:rPr>
          <w:rFonts w:ascii="Times New Roman" w:eastAsia="Calibri" w:hAnsi="Times New Roman" w:cs="Times New Roman"/>
          <w:sz w:val="28"/>
          <w:szCs w:val="28"/>
        </w:rPr>
        <w:t>получателей социального сертификата.</w:t>
      </w:r>
    </w:p>
    <w:p w:rsidR="004C4A77" w:rsidRPr="000C5F2F" w:rsidRDefault="00736BEC">
      <w:pPr>
        <w:pStyle w:val="af9"/>
        <w:numPr>
          <w:ilvl w:val="0"/>
          <w:numId w:val="2"/>
        </w:numPr>
        <w:spacing w:after="0" w:line="240" w:lineRule="auto"/>
        <w:ind w:left="0" w:firstLine="709"/>
        <w:jc w:val="both"/>
        <w:rPr>
          <w:rFonts w:ascii="Times New Roman" w:hAnsi="Times New Roman" w:cs="Times New Roman"/>
          <w:sz w:val="28"/>
          <w:szCs w:val="28"/>
        </w:rPr>
      </w:pPr>
      <w:r w:rsidRPr="000C5F2F">
        <w:rPr>
          <w:rFonts w:ascii="Times New Roman" w:eastAsia="Calibri" w:hAnsi="Times New Roman" w:cs="Times New Roman"/>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9"/>
      <w:r w:rsidRPr="000C5F2F">
        <w:rPr>
          <w:rFonts w:ascii="Times New Roman" w:eastAsia="Calibri" w:hAnsi="Times New Roman" w:cs="Times New Roman"/>
          <w:sz w:val="28"/>
          <w:szCs w:val="28"/>
        </w:rPr>
        <w:t xml:space="preserve"> </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21" w:name="_Ref114175468"/>
      <w:bookmarkStart w:id="22" w:name="_Ref25505937"/>
      <w:bookmarkEnd w:id="18"/>
      <w:bookmarkEnd w:id="20"/>
      <w:r w:rsidRPr="000C5F2F">
        <w:rPr>
          <w:rFonts w:ascii="Times New Roman" w:eastAsia="Calibri" w:hAnsi="Times New Roman" w:cs="Times New Roman"/>
          <w:sz w:val="28"/>
          <w:szCs w:val="28"/>
        </w:rPr>
        <w:t>Уполномоченный орган:</w:t>
      </w:r>
      <w:bookmarkEnd w:id="21"/>
    </w:p>
    <w:p w:rsidR="004C4A77" w:rsidRPr="000C5F2F" w:rsidRDefault="00736BEC">
      <w:pPr>
        <w:tabs>
          <w:tab w:val="left" w:pos="709"/>
        </w:tabs>
        <w:spacing w:after="0" w:line="240" w:lineRule="auto"/>
        <w:ind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в течение пяти рабочих дней с даты получения </w:t>
      </w:r>
      <w:r w:rsidRPr="000C5F2F">
        <w:rPr>
          <w:rFonts w:ascii="Times New Roman" w:eastAsia="Calibri" w:hAnsi="Times New Roman" w:cs="Times New Roman"/>
          <w:sz w:val="28"/>
          <w:szCs w:val="28"/>
        </w:rPr>
        <w:t>одного из заявлений, предусмотренных пунктами 6-7 настоящих Правил</w:t>
      </w:r>
      <w:r w:rsidRPr="000C5F2F">
        <w:rPr>
          <w:rFonts w:ascii="Times New Roman" w:hAnsi="Times New Roman" w:cs="Times New Roman"/>
          <w:sz w:val="28"/>
          <w:szCs w:val="28"/>
        </w:rPr>
        <w:t xml:space="preserve">, рассматривает полученное заявление, осуществляет проверку наличия (отсутствия) оснований для отказа в формировании социального сертификата, предусмотренных </w:t>
      </w:r>
      <w:r w:rsidRPr="000C5F2F">
        <w:rPr>
          <w:rStyle w:val="afc"/>
          <w:rFonts w:ascii="Times New Roman" w:hAnsi="Times New Roman"/>
          <w:color w:val="auto"/>
          <w:sz w:val="28"/>
          <w:szCs w:val="28"/>
        </w:rPr>
        <w:t>пунктом 17</w:t>
      </w:r>
      <w:r w:rsidRPr="000C5F2F">
        <w:rPr>
          <w:rFonts w:ascii="Times New Roman" w:hAnsi="Times New Roman" w:cs="Times New Roman"/>
          <w:sz w:val="28"/>
          <w:szCs w:val="28"/>
        </w:rPr>
        <w:t xml:space="preserve"> настоящих Правил и принимает решение о формировании социального сертификата, или об отказе в формировании социального сертификата;</w:t>
      </w:r>
    </w:p>
    <w:p w:rsidR="004C4A77" w:rsidRPr="000C5F2F" w:rsidRDefault="00736BEC">
      <w:pPr>
        <w:widowControl w:val="0"/>
        <w:tabs>
          <w:tab w:val="left" w:pos="0"/>
          <w:tab w:val="left" w:pos="709"/>
          <w:tab w:val="left" w:pos="1134"/>
        </w:tabs>
        <w:spacing w:after="0" w:line="240" w:lineRule="auto"/>
        <w:ind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в день принятия решения о формировании социального сертификата, или об отказе в формировании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социального сертификата, или об отказе в формировании социального сертификата.</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23" w:name="_Ref25505939"/>
      <w:bookmarkStart w:id="24" w:name="_Ref36817919"/>
      <w:bookmarkEnd w:id="22"/>
      <w:r w:rsidRPr="000C5F2F">
        <w:rPr>
          <w:rFonts w:ascii="Times New Roman" w:eastAsia="Calibri" w:hAnsi="Times New Roman" w:cs="Times New Roman"/>
          <w:sz w:val="28"/>
          <w:szCs w:val="28"/>
        </w:rPr>
        <w:t xml:space="preserve">Основаниями для отказа в </w:t>
      </w:r>
      <w:r w:rsidRPr="000C5F2F">
        <w:rPr>
          <w:rFonts w:ascii="Times New Roman" w:hAnsi="Times New Roman" w:cs="Times New Roman"/>
          <w:sz w:val="28"/>
          <w:szCs w:val="28"/>
        </w:rPr>
        <w:t>формировании социального сертификата</w:t>
      </w:r>
      <w:r w:rsidRPr="000C5F2F">
        <w:rPr>
          <w:rFonts w:ascii="Times New Roman" w:eastAsia="Calibri" w:hAnsi="Times New Roman" w:cs="Times New Roman"/>
          <w:sz w:val="28"/>
          <w:szCs w:val="28"/>
        </w:rPr>
        <w:t>, являются:</w:t>
      </w:r>
      <w:bookmarkEnd w:id="23"/>
      <w:bookmarkEnd w:id="24"/>
    </w:p>
    <w:p w:rsidR="004C4A77" w:rsidRPr="000C5F2F" w:rsidRDefault="00736BEC">
      <w:pPr>
        <w:widowControl w:val="0"/>
        <w:numPr>
          <w:ilvl w:val="0"/>
          <w:numId w:val="24"/>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 xml:space="preserve">ранее осуществленное включение сведений о получателе социального сертификата </w:t>
      </w:r>
      <w:r w:rsidRPr="000C5F2F">
        <w:rPr>
          <w:rFonts w:ascii="Times New Roman" w:hAnsi="Times New Roman" w:cs="Times New Roman"/>
          <w:sz w:val="28"/>
          <w:szCs w:val="28"/>
        </w:rPr>
        <w:t>в реестр получателей социального сертификата</w:t>
      </w:r>
      <w:r w:rsidRPr="000C5F2F">
        <w:rPr>
          <w:rFonts w:ascii="Times New Roman" w:eastAsia="Calibri" w:hAnsi="Times New Roman" w:cs="Times New Roman"/>
          <w:sz w:val="28"/>
          <w:szCs w:val="28"/>
        </w:rPr>
        <w:t>;</w:t>
      </w:r>
    </w:p>
    <w:p w:rsidR="004C4A77" w:rsidRPr="000C5F2F" w:rsidRDefault="00736BEC">
      <w:pPr>
        <w:widowControl w:val="0"/>
        <w:numPr>
          <w:ilvl w:val="0"/>
          <w:numId w:val="24"/>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 xml:space="preserve">предоставление </w:t>
      </w:r>
      <w:r w:rsidRPr="000C5F2F">
        <w:rPr>
          <w:rFonts w:ascii="Times New Roman" w:hAnsi="Times New Roman" w:cs="Times New Roman"/>
          <w:sz w:val="28"/>
          <w:szCs w:val="28"/>
        </w:rPr>
        <w:t xml:space="preserve">получателем социального сертификата, его законным представителем </w:t>
      </w:r>
      <w:r w:rsidRPr="000C5F2F">
        <w:rPr>
          <w:rFonts w:ascii="Times New Roman" w:eastAsia="Calibri" w:hAnsi="Times New Roman" w:cs="Times New Roman"/>
          <w:sz w:val="28"/>
          <w:szCs w:val="28"/>
        </w:rPr>
        <w:t>неполных (недостоверных) сведений, указанных в заявлениях, предусмотренных пунктами 6-7 настоящих Правил;</w:t>
      </w:r>
    </w:p>
    <w:p w:rsidR="004C4A77" w:rsidRPr="000C5F2F" w:rsidRDefault="00736BEC">
      <w:pPr>
        <w:widowControl w:val="0"/>
        <w:numPr>
          <w:ilvl w:val="0"/>
          <w:numId w:val="24"/>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отсутствие согласия получателя социального сертификата на обработку персональных данных;</w:t>
      </w:r>
    </w:p>
    <w:p w:rsidR="004C4A77" w:rsidRPr="000C5F2F" w:rsidRDefault="00736BEC">
      <w:pPr>
        <w:widowControl w:val="0"/>
        <w:numPr>
          <w:ilvl w:val="0"/>
          <w:numId w:val="24"/>
        </w:numPr>
        <w:tabs>
          <w:tab w:val="left" w:pos="851"/>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hAnsi="Times New Roman" w:cs="Times New Roman"/>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sidRPr="000C5F2F">
        <w:rPr>
          <w:rFonts w:ascii="Times New Roman" w:eastAsia="Calibri" w:hAnsi="Times New Roman" w:cs="Times New Roman"/>
          <w:sz w:val="28"/>
          <w:szCs w:val="28"/>
        </w:rPr>
        <w:t>.</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25" w:name="_Ref36817382"/>
      <w:r w:rsidRPr="000C5F2F">
        <w:rPr>
          <w:rFonts w:ascii="Times New Roman" w:hAnsi="Times New Roman" w:cs="Times New Roman"/>
          <w:sz w:val="28"/>
          <w:szCs w:val="28"/>
        </w:rPr>
        <w:t>Получатель социального сертификата, его законный представитель</w:t>
      </w:r>
      <w:r w:rsidRPr="000C5F2F">
        <w:rPr>
          <w:rFonts w:ascii="Times New Roman" w:eastAsia="Calibri" w:hAnsi="Times New Roman" w:cs="Times New Roman"/>
          <w:sz w:val="28"/>
          <w:szCs w:val="28"/>
        </w:rPr>
        <w:t xml:space="preserve"> вправе изменить сведения, указанные в подпунктах «б»-«в», «з»-«к» пункта 10 настоящих Правил, посредством подачи</w:t>
      </w:r>
      <w:r w:rsidRPr="000C5F2F">
        <w:rPr>
          <w:rFonts w:ascii="Times New Roman" w:hAnsi="Times New Roman" w:cs="Times New Roman"/>
          <w:sz w:val="28"/>
          <w:szCs w:val="28"/>
        </w:rPr>
        <w:t xml:space="preserve"> </w:t>
      </w:r>
      <w:r w:rsidRPr="000C5F2F">
        <w:rPr>
          <w:rFonts w:ascii="Times New Roman" w:eastAsia="Calibri" w:hAnsi="Times New Roman" w:cs="Times New Roman"/>
          <w:sz w:val="28"/>
          <w:szCs w:val="28"/>
        </w:rPr>
        <w:t>заявления об изменении сведений о потребителе, содержащим:</w:t>
      </w:r>
      <w:bookmarkEnd w:id="25"/>
    </w:p>
    <w:p w:rsidR="004C4A77" w:rsidRPr="000C5F2F" w:rsidRDefault="00736BEC">
      <w:pPr>
        <w:widowControl w:val="0"/>
        <w:numPr>
          <w:ilvl w:val="1"/>
          <w:numId w:val="6"/>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перечень сведений, подлежащих изменению;</w:t>
      </w:r>
    </w:p>
    <w:p w:rsidR="004C4A77" w:rsidRPr="000C5F2F" w:rsidRDefault="00736BEC">
      <w:pPr>
        <w:widowControl w:val="0"/>
        <w:numPr>
          <w:ilvl w:val="1"/>
          <w:numId w:val="6"/>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причину либо причины изменения сведений.</w:t>
      </w:r>
    </w:p>
    <w:p w:rsidR="004C4A77" w:rsidRPr="000C5F2F" w:rsidRDefault="00736BEC">
      <w:pPr>
        <w:widowControl w:val="0"/>
        <w:tabs>
          <w:tab w:val="left" w:pos="0"/>
          <w:tab w:val="left" w:pos="993"/>
          <w:tab w:val="left" w:pos="1134"/>
        </w:tabs>
        <w:spacing w:after="0" w:line="240" w:lineRule="auto"/>
        <w:ind w:firstLine="709"/>
        <w:jc w:val="both"/>
        <w:rPr>
          <w:rFonts w:ascii="Times New Roman" w:eastAsia="Calibri" w:hAnsi="Times New Roman" w:cs="Times New Roman"/>
          <w:sz w:val="28"/>
          <w:szCs w:val="28"/>
        </w:rPr>
      </w:pPr>
      <w:r w:rsidRPr="000C5F2F">
        <w:rPr>
          <w:rFonts w:ascii="Times New Roman" w:eastAsia="Calibri" w:hAnsi="Times New Roman" w:cs="Times New Roman"/>
          <w:sz w:val="28"/>
          <w:szCs w:val="28"/>
        </w:rPr>
        <w:t>Заявление может быть подано на бумажном носителе либо посредством информационной системы.</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26" w:name="_Ref21611687"/>
      <w:bookmarkStart w:id="27" w:name="_Ref114233772"/>
      <w:r w:rsidRPr="000C5F2F">
        <w:rPr>
          <w:rFonts w:ascii="Times New Roman" w:hAnsi="Times New Roman" w:cs="Times New Roman"/>
          <w:sz w:val="28"/>
          <w:szCs w:val="28"/>
        </w:rPr>
        <w:t xml:space="preserve">Исключение сведений о получателе социального сертификата из реестра получателей социального </w:t>
      </w:r>
      <w:r w:rsidRPr="000C5F2F">
        <w:rPr>
          <w:rFonts w:ascii="Times New Roman" w:eastAsia="Calibri" w:hAnsi="Times New Roman" w:cs="Times New Roman"/>
          <w:sz w:val="28"/>
          <w:szCs w:val="28"/>
        </w:rPr>
        <w:t>сертификата</w:t>
      </w:r>
      <w:r w:rsidRPr="000C5F2F">
        <w:rPr>
          <w:rFonts w:ascii="Times New Roman" w:hAnsi="Times New Roman" w:cs="Times New Roman"/>
          <w:sz w:val="28"/>
          <w:szCs w:val="28"/>
        </w:rPr>
        <w:t xml:space="preserve"> осуществляется оператором реестра получателей </w:t>
      </w:r>
      <w:r w:rsidRPr="000C5F2F">
        <w:rPr>
          <w:rFonts w:ascii="Times New Roman" w:eastAsia="Calibri" w:hAnsi="Times New Roman" w:cs="Times New Roman"/>
          <w:sz w:val="28"/>
          <w:szCs w:val="28"/>
        </w:rPr>
        <w:t>социального</w:t>
      </w:r>
      <w:r w:rsidRPr="000C5F2F">
        <w:rPr>
          <w:rFonts w:ascii="Times New Roman" w:hAnsi="Times New Roman" w:cs="Times New Roman"/>
          <w:sz w:val="28"/>
          <w:szCs w:val="28"/>
        </w:rPr>
        <w:t xml:space="preserve"> сертификата в течение 2-х рабочих дней с даты</w:t>
      </w:r>
      <w:bookmarkStart w:id="28" w:name="_Ref21458283"/>
      <w:bookmarkEnd w:id="26"/>
      <w:r w:rsidRPr="000C5F2F">
        <w:rPr>
          <w:rFonts w:ascii="Times New Roman" w:hAnsi="Times New Roman" w:cs="Times New Roman"/>
          <w:sz w:val="28"/>
          <w:szCs w:val="28"/>
        </w:rPr>
        <w:t xml:space="preserve"> </w:t>
      </w:r>
      <w:r w:rsidRPr="000C5F2F">
        <w:rPr>
          <w:rFonts w:ascii="Times New Roman" w:eastAsia="Calibri" w:hAnsi="Times New Roman" w:cs="Times New Roman"/>
          <w:sz w:val="28"/>
          <w:szCs w:val="28"/>
        </w:rPr>
        <w:t xml:space="preserve">поступления заявления </w:t>
      </w:r>
      <w:r w:rsidRPr="000C5F2F">
        <w:rPr>
          <w:rFonts w:ascii="Times New Roman" w:hAnsi="Times New Roman" w:cs="Times New Roman"/>
          <w:sz w:val="28"/>
          <w:szCs w:val="28"/>
        </w:rPr>
        <w:t>получателя социального сертификата, его законного представителя</w:t>
      </w:r>
      <w:r w:rsidRPr="000C5F2F">
        <w:rPr>
          <w:rFonts w:ascii="Times New Roman" w:eastAsia="Calibri" w:hAnsi="Times New Roman" w:cs="Times New Roman"/>
          <w:sz w:val="28"/>
          <w:szCs w:val="28"/>
        </w:rPr>
        <w:t xml:space="preserve"> об отказе от включения сведений о нем в реестр получателей </w:t>
      </w:r>
      <w:r w:rsidRPr="000C5F2F">
        <w:rPr>
          <w:rFonts w:ascii="Times New Roman" w:hAnsi="Times New Roman" w:cs="Times New Roman"/>
          <w:sz w:val="28"/>
          <w:szCs w:val="28"/>
        </w:rPr>
        <w:t>социального сертификата</w:t>
      </w:r>
      <w:r w:rsidRPr="000C5F2F">
        <w:rPr>
          <w:rFonts w:ascii="Times New Roman" w:eastAsia="Calibri" w:hAnsi="Times New Roman" w:cs="Times New Roman"/>
          <w:sz w:val="28"/>
          <w:szCs w:val="28"/>
        </w:rPr>
        <w:t>, поданное на бумажном носителе либо в электронном виде посредством информационной системы.</w:t>
      </w:r>
      <w:bookmarkEnd w:id="27"/>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bookmarkStart w:id="29" w:name="_Ref25505947"/>
      <w:r w:rsidRPr="000C5F2F">
        <w:rPr>
          <w:rFonts w:ascii="Times New Roman" w:eastAsia="Calibri" w:hAnsi="Times New Roman" w:cs="Times New Roman"/>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sidRPr="000C5F2F">
        <w:rPr>
          <w:rFonts w:ascii="Times New Roman" w:hAnsi="Times New Roman" w:cs="Times New Roman"/>
          <w:sz w:val="28"/>
          <w:szCs w:val="28"/>
        </w:rPr>
        <w:t>социального сертификата</w:t>
      </w:r>
      <w:r w:rsidRPr="000C5F2F">
        <w:rPr>
          <w:rFonts w:ascii="Times New Roman" w:eastAsia="Calibri" w:hAnsi="Times New Roman" w:cs="Times New Roman"/>
          <w:sz w:val="28"/>
          <w:szCs w:val="28"/>
        </w:rPr>
        <w:t xml:space="preserve"> в день исключения сведений в соответствии с пунктом 19 настоящих Правил, </w:t>
      </w:r>
      <w:r w:rsidRPr="000C5F2F">
        <w:rPr>
          <w:rFonts w:ascii="Times New Roman" w:hAnsi="Times New Roman" w:cs="Times New Roman"/>
          <w:sz w:val="28"/>
          <w:szCs w:val="28"/>
        </w:rPr>
        <w:t>посредством информационной системы</w:t>
      </w:r>
      <w:r w:rsidRPr="000C5F2F">
        <w:rPr>
          <w:rFonts w:ascii="Times New Roman" w:eastAsia="Calibri" w:hAnsi="Times New Roman" w:cs="Times New Roman"/>
          <w:sz w:val="28"/>
          <w:szCs w:val="28"/>
        </w:rPr>
        <w:t>.</w:t>
      </w:r>
    </w:p>
    <w:bookmarkEnd w:id="28"/>
    <w:bookmarkEnd w:id="29"/>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eastAsia="Calibri" w:hAnsi="Times New Roman" w:cs="Times New Roman"/>
          <w:sz w:val="28"/>
          <w:szCs w:val="28"/>
        </w:rPr>
        <w:t>Формы и порядок работы с заявлениями и согласиями на обработку персональных данных, указанными в пунктах 6, 7, 8, 18 и 19 настоящих Правил, устанавливаются уполномоченным органом.</w:t>
      </w:r>
    </w:p>
    <w:p w:rsidR="004C4A77" w:rsidRPr="000C5F2F" w:rsidRDefault="004C4A77">
      <w:pPr>
        <w:widowControl w:val="0"/>
        <w:tabs>
          <w:tab w:val="left" w:pos="0"/>
          <w:tab w:val="left" w:pos="993"/>
          <w:tab w:val="left" w:pos="1134"/>
        </w:tabs>
        <w:spacing w:after="0" w:line="240" w:lineRule="auto"/>
        <w:ind w:left="709"/>
        <w:jc w:val="both"/>
        <w:rPr>
          <w:rFonts w:ascii="Times New Roman" w:eastAsia="Calibri" w:hAnsi="Times New Roman" w:cs="Times New Roman"/>
          <w:sz w:val="28"/>
          <w:szCs w:val="28"/>
        </w:rPr>
      </w:pPr>
    </w:p>
    <w:p w:rsidR="00736BEC" w:rsidRPr="000C5F2F" w:rsidRDefault="00736BEC">
      <w:pPr>
        <w:widowControl w:val="0"/>
        <w:tabs>
          <w:tab w:val="left" w:pos="0"/>
          <w:tab w:val="left" w:pos="993"/>
          <w:tab w:val="left" w:pos="1134"/>
        </w:tabs>
        <w:spacing w:after="0" w:line="240" w:lineRule="auto"/>
        <w:ind w:left="709"/>
        <w:jc w:val="both"/>
        <w:rPr>
          <w:rFonts w:ascii="Times New Roman" w:eastAsia="Calibri" w:hAnsi="Times New Roman" w:cs="Times New Roman"/>
          <w:sz w:val="28"/>
          <w:szCs w:val="28"/>
        </w:rPr>
      </w:pPr>
    </w:p>
    <w:p w:rsidR="00736BEC" w:rsidRPr="000C5F2F" w:rsidRDefault="00736BEC">
      <w:pPr>
        <w:widowControl w:val="0"/>
        <w:tabs>
          <w:tab w:val="left" w:pos="0"/>
          <w:tab w:val="left" w:pos="993"/>
          <w:tab w:val="left" w:pos="1134"/>
        </w:tabs>
        <w:spacing w:after="0" w:line="240" w:lineRule="auto"/>
        <w:ind w:left="709"/>
        <w:jc w:val="both"/>
        <w:rPr>
          <w:rFonts w:ascii="Times New Roman" w:eastAsia="Calibri" w:hAnsi="Times New Roman" w:cs="Times New Roman"/>
          <w:sz w:val="28"/>
          <w:szCs w:val="28"/>
        </w:rPr>
      </w:pPr>
    </w:p>
    <w:p w:rsidR="004C4A77" w:rsidRPr="000C5F2F" w:rsidRDefault="00736BEC" w:rsidP="00736BEC">
      <w:pPr>
        <w:pStyle w:val="af9"/>
        <w:widowControl w:val="0"/>
        <w:numPr>
          <w:ilvl w:val="0"/>
          <w:numId w:val="5"/>
        </w:numPr>
        <w:tabs>
          <w:tab w:val="left" w:pos="0"/>
          <w:tab w:val="left" w:pos="993"/>
          <w:tab w:val="left" w:pos="1134"/>
        </w:tabs>
        <w:spacing w:after="0" w:line="240" w:lineRule="auto"/>
        <w:ind w:left="0" w:firstLine="709"/>
        <w:jc w:val="center"/>
        <w:rPr>
          <w:rFonts w:ascii="Times New Roman" w:hAnsi="Times New Roman" w:cs="Times New Roman"/>
          <w:b/>
          <w:bCs/>
          <w:sz w:val="28"/>
          <w:szCs w:val="28"/>
        </w:rPr>
      </w:pPr>
      <w:r w:rsidRPr="000C5F2F">
        <w:rPr>
          <w:rFonts w:ascii="Times New Roman" w:eastAsia="Calibri" w:hAnsi="Times New Roman" w:cs="Times New Roman"/>
          <w:b/>
          <w:bCs/>
          <w:sz w:val="28"/>
          <w:szCs w:val="28"/>
        </w:rPr>
        <w:t>Порядок заключения, изменения и расторжения договоров об оказании муниципальных услуг в социальной сфере с использованием социального сертификата</w:t>
      </w:r>
    </w:p>
    <w:p w:rsidR="00736BEC" w:rsidRPr="000C5F2F" w:rsidRDefault="00736BEC" w:rsidP="00736BEC">
      <w:pPr>
        <w:pStyle w:val="af9"/>
        <w:widowControl w:val="0"/>
        <w:tabs>
          <w:tab w:val="left" w:pos="0"/>
          <w:tab w:val="left" w:pos="993"/>
          <w:tab w:val="left" w:pos="1134"/>
        </w:tabs>
        <w:spacing w:after="0" w:line="240" w:lineRule="auto"/>
        <w:ind w:left="709"/>
        <w:rPr>
          <w:rFonts w:ascii="Times New Roman" w:hAnsi="Times New Roman" w:cs="Times New Roman"/>
          <w:b/>
          <w:bCs/>
          <w:sz w:val="28"/>
          <w:szCs w:val="28"/>
        </w:rPr>
      </w:pP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0" w:name="_Ref114235157"/>
      <w:bookmarkStart w:id="31" w:name="_Ref113026726"/>
      <w:r w:rsidRPr="000C5F2F">
        <w:rPr>
          <w:rFonts w:ascii="Times New Roman" w:hAnsi="Times New Roman" w:cs="Times New Roman"/>
          <w:sz w:val="28"/>
          <w:szCs w:val="28"/>
        </w:rPr>
        <w:t>Для заключения договора об оказании муниципальных услуг в социальной сфере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30"/>
    </w:p>
    <w:p w:rsidR="004C4A77" w:rsidRPr="000C5F2F" w:rsidRDefault="00736BEC">
      <w:pPr>
        <w:pStyle w:val="af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rsidR="004C4A77" w:rsidRPr="000C5F2F" w:rsidRDefault="00736BEC">
      <w:pPr>
        <w:pStyle w:val="af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rsidR="004C4A77" w:rsidRPr="000C5F2F" w:rsidRDefault="00736BEC">
      <w:pPr>
        <w:pStyle w:val="af9"/>
        <w:numPr>
          <w:ilvl w:val="0"/>
          <w:numId w:val="7"/>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в договор об оказании муниципальных услуг в социальной сфере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eastAsia="Calibri" w:hAnsi="Times New Roman" w:cs="Times New Roman"/>
          <w:sz w:val="28"/>
          <w:szCs w:val="28"/>
        </w:rPr>
        <w:t>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w:t>
      </w:r>
      <w:r w:rsidRPr="000C5F2F">
        <w:rPr>
          <w:rFonts w:ascii="Times New Roman" w:hAnsi="Times New Roman" w:cs="Times New Roman"/>
          <w:sz w:val="28"/>
          <w:szCs w:val="28"/>
        </w:rPr>
        <w:t xml:space="preserve">, </w:t>
      </w:r>
      <w:r w:rsidRPr="000C5F2F">
        <w:rPr>
          <w:rFonts w:ascii="Times New Roman" w:eastAsia="Calibri" w:hAnsi="Times New Roman" w:cs="Times New Roman"/>
          <w:sz w:val="28"/>
          <w:szCs w:val="28"/>
        </w:rPr>
        <w:t xml:space="preserve">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w:t>
      </w:r>
      <w:r w:rsidRPr="000C5F2F">
        <w:rPr>
          <w:rFonts w:ascii="Times New Roman" w:hAnsi="Times New Roman" w:cs="Times New Roman"/>
          <w:sz w:val="28"/>
          <w:szCs w:val="28"/>
        </w:rPr>
        <w:t>об оказании муниципальных услуг в социальной сфере</w:t>
      </w:r>
      <w:r w:rsidRPr="000C5F2F">
        <w:rPr>
          <w:rFonts w:ascii="Times New Roman" w:eastAsia="Calibri" w:hAnsi="Times New Roman" w:cs="Times New Roman"/>
          <w:sz w:val="28"/>
          <w:szCs w:val="28"/>
        </w:rPr>
        <w:t xml:space="preserve"> в случае выполнения всех условий, предусмотренных пунктом 22 настоящих Правил.</w:t>
      </w:r>
      <w:bookmarkEnd w:id="31"/>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2" w:name="_Ref21458824"/>
      <w:r w:rsidRPr="000C5F2F">
        <w:rPr>
          <w:rFonts w:ascii="Times New Roman" w:hAnsi="Times New Roman" w:cs="Times New Roman"/>
          <w:sz w:val="28"/>
          <w:szCs w:val="28"/>
        </w:rPr>
        <w:t xml:space="preserve">Дата планируемого начала освоения дополнительной общеразвивающей программы устанавливается в договоре об оказании муниципальных услуг в социальной сфере как дата </w:t>
      </w:r>
      <w:r w:rsidRPr="000C5F2F">
        <w:rPr>
          <w:rFonts w:ascii="Times New Roman" w:eastAsia="Calibri" w:hAnsi="Times New Roman" w:cs="Times New Roman"/>
          <w:sz w:val="28"/>
          <w:szCs w:val="28"/>
        </w:rPr>
        <w:t>ближайшего занятия по программе согласно установленному исполнителем услуг расписанию</w:t>
      </w:r>
      <w:r w:rsidRPr="000C5F2F">
        <w:rPr>
          <w:rFonts w:ascii="Times New Roman" w:hAnsi="Times New Roman" w:cs="Times New Roman"/>
          <w:sz w:val="28"/>
          <w:szCs w:val="28"/>
        </w:rPr>
        <w:t>.</w:t>
      </w:r>
    </w:p>
    <w:p w:rsidR="004C4A77" w:rsidRPr="000C5F2F" w:rsidRDefault="00736BEC">
      <w:pPr>
        <w:widowControl w:val="0"/>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3" w:name="_Ref114234579"/>
      <w:r w:rsidRPr="000C5F2F">
        <w:rPr>
          <w:rFonts w:ascii="Times New Roman" w:hAnsi="Times New Roman" w:cs="Times New Roman"/>
          <w:sz w:val="28"/>
          <w:szCs w:val="28"/>
        </w:rPr>
        <w:t>В случае, предусмотренном пунктом 15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оказании муниципальных услуг в социальной сфере посредством информационной системы, содержащий:</w:t>
      </w:r>
      <w:bookmarkEnd w:id="32"/>
      <w:bookmarkEnd w:id="33"/>
    </w:p>
    <w:p w:rsidR="004C4A77" w:rsidRPr="000C5F2F" w:rsidRDefault="00736BEC">
      <w:pPr>
        <w:widowControl w:val="0"/>
        <w:numPr>
          <w:ilvl w:val="1"/>
          <w:numId w:val="8"/>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идентификатор (номер) реестровой записи о </w:t>
      </w:r>
      <w:r w:rsidRPr="000C5F2F">
        <w:rPr>
          <w:rFonts w:ascii="Times New Roman" w:eastAsia="Calibri" w:hAnsi="Times New Roman" w:cs="Times New Roman"/>
          <w:sz w:val="28"/>
          <w:szCs w:val="28"/>
        </w:rPr>
        <w:t>получателе социального сертификата</w:t>
      </w:r>
      <w:r w:rsidRPr="000C5F2F">
        <w:rPr>
          <w:rFonts w:ascii="Times New Roman" w:hAnsi="Times New Roman" w:cs="Times New Roman"/>
          <w:sz w:val="28"/>
          <w:szCs w:val="28"/>
        </w:rPr>
        <w:t xml:space="preserve"> в реестре </w:t>
      </w:r>
      <w:r w:rsidRPr="000C5F2F">
        <w:rPr>
          <w:rFonts w:ascii="Times New Roman" w:eastAsia="Calibri" w:hAnsi="Times New Roman" w:cs="Times New Roman"/>
          <w:sz w:val="28"/>
          <w:szCs w:val="28"/>
        </w:rPr>
        <w:t>получателей социального сертификата</w:t>
      </w:r>
      <w:r w:rsidRPr="000C5F2F">
        <w:rPr>
          <w:rFonts w:ascii="Times New Roman" w:hAnsi="Times New Roman" w:cs="Times New Roman"/>
          <w:sz w:val="28"/>
          <w:szCs w:val="28"/>
        </w:rPr>
        <w:t>;</w:t>
      </w:r>
    </w:p>
    <w:p w:rsidR="004C4A77" w:rsidRPr="000C5F2F" w:rsidRDefault="00736BEC">
      <w:pPr>
        <w:widowControl w:val="0"/>
        <w:numPr>
          <w:ilvl w:val="1"/>
          <w:numId w:val="8"/>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идентификатор (номер) социального сертификата;</w:t>
      </w:r>
    </w:p>
    <w:p w:rsidR="004C4A77" w:rsidRPr="000C5F2F" w:rsidRDefault="00736BEC">
      <w:pPr>
        <w:widowControl w:val="0"/>
        <w:numPr>
          <w:ilvl w:val="1"/>
          <w:numId w:val="8"/>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идентификатор (номер) дополнительной общеобразовательной программы;</w:t>
      </w:r>
    </w:p>
    <w:p w:rsidR="004C4A77" w:rsidRPr="000C5F2F" w:rsidRDefault="00736BEC">
      <w:pPr>
        <w:widowControl w:val="0"/>
        <w:numPr>
          <w:ilvl w:val="1"/>
          <w:numId w:val="8"/>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дату планируемого начала освоения </w:t>
      </w:r>
      <w:r w:rsidRPr="000C5F2F">
        <w:rPr>
          <w:rFonts w:ascii="Times New Roman" w:eastAsia="Calibri" w:hAnsi="Times New Roman" w:cs="Times New Roman"/>
          <w:sz w:val="28"/>
          <w:szCs w:val="28"/>
        </w:rPr>
        <w:t>получателем социального сертификата</w:t>
      </w:r>
      <w:r w:rsidRPr="000C5F2F">
        <w:rPr>
          <w:rFonts w:ascii="Times New Roman" w:hAnsi="Times New Roman" w:cs="Times New Roman"/>
          <w:sz w:val="28"/>
          <w:szCs w:val="28"/>
        </w:rPr>
        <w:t xml:space="preserve"> дополнительной общеобразовательной программы.</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4" w:name="_Ref113028493"/>
      <w:r w:rsidRPr="000C5F2F">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25 настоящих Правил, проверяет соответствие номера реестровой записи о </w:t>
      </w:r>
      <w:r w:rsidRPr="000C5F2F">
        <w:rPr>
          <w:rFonts w:ascii="Times New Roman" w:eastAsia="Calibri" w:hAnsi="Times New Roman" w:cs="Times New Roman"/>
          <w:sz w:val="28"/>
          <w:szCs w:val="28"/>
        </w:rPr>
        <w:t>получателе социального сертификата</w:t>
      </w:r>
      <w:r w:rsidRPr="000C5F2F">
        <w:rPr>
          <w:rFonts w:ascii="Times New Roman" w:hAnsi="Times New Roman" w:cs="Times New Roman"/>
          <w:sz w:val="28"/>
          <w:szCs w:val="28"/>
        </w:rPr>
        <w:t xml:space="preserve"> в реестре </w:t>
      </w:r>
      <w:r w:rsidRPr="000C5F2F">
        <w:rPr>
          <w:rFonts w:ascii="Times New Roman" w:eastAsia="Calibri" w:hAnsi="Times New Roman" w:cs="Times New Roman"/>
          <w:sz w:val="28"/>
          <w:szCs w:val="28"/>
        </w:rPr>
        <w:t>получателей социального сертификата</w:t>
      </w:r>
      <w:r w:rsidRPr="000C5F2F">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35" w:name="_Ref17541109"/>
      <w:bookmarkEnd w:id="34"/>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6" w:name="_Ref21458834"/>
      <w:r w:rsidRPr="000C5F2F">
        <w:rPr>
          <w:rFonts w:ascii="Times New Roman" w:hAnsi="Times New Roman" w:cs="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25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35"/>
      <w:bookmarkEnd w:id="36"/>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37" w:name="_Ref14618636"/>
      <w:bookmarkStart w:id="38" w:name="_Ref21458847"/>
      <w:r w:rsidRPr="000C5F2F">
        <w:rPr>
          <w:rFonts w:ascii="Times New Roman" w:hAnsi="Times New Roman" w:cs="Times New Roman"/>
          <w:sz w:val="28"/>
          <w:szCs w:val="28"/>
        </w:rPr>
        <w:t xml:space="preserve">В случае выполнения всех условий, указанных в пункте 22 настоящих Правил, уполномоченный орган формирует и направляет посредством информационной системы исполнителю услуг договор об оказании муниципальных услуг в социальной сфере (проект договора об оказании муниципальных услуг в социальной сфере в случае, предусмотренном пунктом 15 настоящих Правил), а также предоставляет исполнителю услуг сведения об </w:t>
      </w:r>
      <w:bookmarkStart w:id="39" w:name="_Ref8587360"/>
      <w:r w:rsidRPr="000C5F2F">
        <w:rPr>
          <w:rFonts w:ascii="Times New Roman" w:hAnsi="Times New Roman" w:cs="Times New Roman"/>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40" w:name="_Ref8586085"/>
      <w:bookmarkEnd w:id="37"/>
      <w:bookmarkEnd w:id="38"/>
      <w:bookmarkEnd w:id="39"/>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1" w:name="_Ref113030093"/>
      <w:bookmarkStart w:id="42" w:name="_Ref64285873"/>
      <w:bookmarkEnd w:id="40"/>
      <w:r w:rsidRPr="000C5F2F">
        <w:rPr>
          <w:rFonts w:ascii="Times New Roman" w:hAnsi="Times New Roman" w:cs="Times New Roman"/>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оказании муниципальных услуг в социальной сфере.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41"/>
    </w:p>
    <w:p w:rsidR="004C4A77" w:rsidRPr="000C5F2F" w:rsidRDefault="00736BEC">
      <w:pPr>
        <w:pStyle w:val="af9"/>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4C4A77" w:rsidRPr="000C5F2F" w:rsidRDefault="00736BEC">
      <w:pPr>
        <w:pStyle w:val="af9"/>
        <w:numPr>
          <w:ilvl w:val="0"/>
          <w:numId w:val="9"/>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2"/>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3" w:name="_Ref8586178"/>
      <w:bookmarkStart w:id="44" w:name="_Ref21458760"/>
      <w:r w:rsidRPr="000C5F2F">
        <w:rPr>
          <w:rFonts w:ascii="Times New Roman" w:hAnsi="Times New Roman" w:cs="Times New Roman"/>
          <w:sz w:val="28"/>
          <w:szCs w:val="28"/>
        </w:rPr>
        <w:t>Договор об оказании муниципальных услуг в социальной сфере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3"/>
      <w:bookmarkEnd w:id="44"/>
    </w:p>
    <w:p w:rsidR="004C4A77" w:rsidRPr="000C5F2F" w:rsidRDefault="00736BEC">
      <w:pPr>
        <w:pStyle w:val="af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w:t>
      </w:r>
      <w:proofErr w:type="spellStart"/>
      <w:r w:rsidRPr="000C5F2F">
        <w:rPr>
          <w:rFonts w:ascii="Times New Roman" w:hAnsi="Times New Roman" w:cs="Times New Roman"/>
          <w:sz w:val="28"/>
          <w:szCs w:val="28"/>
        </w:rPr>
        <w:t>Козульского</w:t>
      </w:r>
      <w:proofErr w:type="spellEnd"/>
      <w:r w:rsidRPr="000C5F2F">
        <w:rPr>
          <w:rFonts w:ascii="Times New Roman" w:hAnsi="Times New Roman" w:cs="Times New Roman"/>
          <w:sz w:val="28"/>
          <w:szCs w:val="28"/>
        </w:rPr>
        <w:t xml:space="preserve"> района, осуществляющего финансовое обеспечение социального сертификата;</w:t>
      </w:r>
    </w:p>
    <w:p w:rsidR="004C4A77" w:rsidRPr="000C5F2F" w:rsidRDefault="00736BEC">
      <w:pPr>
        <w:pStyle w:val="af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4C4A77" w:rsidRPr="000C5F2F" w:rsidRDefault="00736BEC">
      <w:pPr>
        <w:pStyle w:val="af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5" w:name="_Hlk25571309"/>
      <w:r w:rsidRPr="000C5F2F">
        <w:rPr>
          <w:rFonts w:ascii="Times New Roman" w:hAnsi="Times New Roman" w:cs="Times New Roman"/>
          <w:sz w:val="28"/>
          <w:szCs w:val="28"/>
        </w:rPr>
        <w:t>согласие получателя социального сертификата, его законного представителя на продление исполнителем услуг договора об оказании муниципальных услуг в социальной сфере для обучения по выбранной дополнительной общеобразовательной программе в случае, если договор об оказании муниципальных услуг в социальной сфере не расторгнут в соответствии с пунктом 37 настоящих Правил по состоянию на 20 день до момента окончания срока действия договора образовании</w:t>
      </w:r>
      <w:bookmarkEnd w:id="45"/>
      <w:r w:rsidRPr="000C5F2F">
        <w:rPr>
          <w:rFonts w:ascii="Times New Roman" w:hAnsi="Times New Roman" w:cs="Times New Roman"/>
          <w:sz w:val="28"/>
          <w:szCs w:val="28"/>
        </w:rPr>
        <w:t xml:space="preserve"> при условии продолжения реализации дополнительной общеобразовательной программы;</w:t>
      </w:r>
    </w:p>
    <w:p w:rsidR="004C4A77" w:rsidRPr="000C5F2F" w:rsidRDefault="00736BEC">
      <w:pPr>
        <w:pStyle w:val="af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срок, установленный исполнителем услуг для акцепта договора об оказании муниципальных услуг в социальной сфере;</w:t>
      </w:r>
    </w:p>
    <w:p w:rsidR="004C4A77" w:rsidRPr="000C5F2F" w:rsidRDefault="00736BEC">
      <w:pPr>
        <w:pStyle w:val="af9"/>
        <w:numPr>
          <w:ilvl w:val="0"/>
          <w:numId w:val="10"/>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 случае, предусмотренном пунктом 29 настоящих Правил, в договор об оказании муниципальных услуг в социальной сфере включается как минимум одно из условий, предусмотренных подпунктами «а» – «б» пункта 29 настоящих Правил.</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Договор об оказании муниципальных услуг в социальной сфере считается заключенным (акцептованным) с момента подписания получателем социального сертификата, его законным представителем договора об оказании муниципальных услуг в социальной сфере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22 настоящих Правил, или совершения исполнителем услуг отметки о подписании договора об оказании муниципальных услуг в социальной сфере в бумажной форме не позднее 14 календарных дней после подачи получателем социального сертификата, его законным </w:t>
      </w:r>
      <w:r w:rsidRPr="000C5F2F">
        <w:rPr>
          <w:rFonts w:ascii="Times New Roman" w:hAnsi="Times New Roman" w:cs="Times New Roman"/>
          <w:sz w:val="28"/>
          <w:szCs w:val="28"/>
          <w:shd w:val="clear" w:color="auto" w:fill="FFFFFF" w:themeFill="background1"/>
        </w:rPr>
        <w:t>представителем одного из заявлений, предусмотренных пунктами 6-7 настоящих Правил, в</w:t>
      </w:r>
      <w:r w:rsidRPr="000C5F2F">
        <w:rPr>
          <w:rFonts w:ascii="Times New Roman" w:hAnsi="Times New Roman" w:cs="Times New Roman"/>
          <w:sz w:val="28"/>
          <w:szCs w:val="28"/>
        </w:rPr>
        <w:t xml:space="preserve"> бумажной форме. </w:t>
      </w:r>
      <w:bookmarkStart w:id="46" w:name="_Ref8572330"/>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системе, направляет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информацию о социальном сертификате, предусмотренную подпунктами "а" и "б" пункта 7 Общих требований.</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32 настоящих Правил, формирует ее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а также присваивает информации о социальном сертификате, предусмотренной абзацами девятым и десятым подпункта "а" и подпунктом "б" пункта 6 Общих требований, в составе </w:t>
      </w:r>
      <w:r w:rsidRPr="000C5F2F">
        <w:rPr>
          <w:rFonts w:ascii="Times New Roman" w:eastAsia="Calibri" w:hAnsi="Times New Roman" w:cs="Times New Roman"/>
          <w:sz w:val="28"/>
          <w:szCs w:val="28"/>
        </w:rPr>
        <w:t xml:space="preserve">реестра получателей социального сертификата </w:t>
      </w:r>
      <w:r w:rsidRPr="000C5F2F">
        <w:rPr>
          <w:rFonts w:ascii="Times New Roman" w:hAnsi="Times New Roman" w:cs="Times New Roman"/>
          <w:sz w:val="28"/>
          <w:szCs w:val="28"/>
        </w:rPr>
        <w:t>статус "утверждена"</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оказании муниципальных услуг в социальной сфере,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оказании муниципальных услуг в социальной сфере, чем указанное минимальное число, исполнитель услуг имеет право отклонить указанные предложения.</w:t>
      </w:r>
      <w:bookmarkStart w:id="47" w:name="_Ref8586590"/>
      <w:bookmarkEnd w:id="46"/>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8" w:name="_Ref31625823"/>
      <w:r w:rsidRPr="000C5F2F">
        <w:rPr>
          <w:rFonts w:ascii="Times New Roman" w:hAnsi="Times New Roman" w:cs="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8"/>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 случае, если в срок, указанный в соответствии с пунктом 35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оказании муниципальных услуг в социальной сфере. В случае состоявшегося акцепта договора об оказании муниципальных услуг в социальной сфере он расторгается в одностороннем порядке на основании уведомления исполнителя услуг, направленного в уполномоченный орган.</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bookmarkStart w:id="49" w:name="_Ref25499742"/>
      <w:bookmarkEnd w:id="47"/>
      <w:r w:rsidRPr="000C5F2F">
        <w:rPr>
          <w:rFonts w:ascii="Times New Roman" w:hAnsi="Times New Roman" w:cs="Times New Roman"/>
          <w:sz w:val="28"/>
          <w:szCs w:val="28"/>
        </w:rPr>
        <w:t>Договор об оказании муниципальных услуг в социальной сфере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50" w:name="_Ref8586895"/>
      <w:bookmarkEnd w:id="49"/>
      <w:r w:rsidRPr="000C5F2F">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51" w:name="_Ref21458807"/>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37 настоящих Правил по состоянию на 20 день до момента окончания срока действия договора об образовании.</w:t>
      </w:r>
    </w:p>
    <w:p w:rsidR="004C4A77" w:rsidRPr="000C5F2F" w:rsidRDefault="00736BEC">
      <w:pPr>
        <w:pStyle w:val="af9"/>
        <w:widowControl w:val="0"/>
        <w:numPr>
          <w:ilvl w:val="0"/>
          <w:numId w:val="2"/>
        </w:numPr>
        <w:tabs>
          <w:tab w:val="left" w:pos="284"/>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Типовая форма договора об оказании муниципальных услуг в социальной сфере, формы и порядок направления запросов и уведомлений, указанных в пунктах 25, 27-28, настоящих Правил, устанавливаются уполномоченным органом.</w:t>
      </w:r>
    </w:p>
    <w:p w:rsidR="004C4A77" w:rsidRPr="000C5F2F" w:rsidRDefault="00736BEC">
      <w:pPr>
        <w:pStyle w:val="af9"/>
        <w:widowControl w:val="0"/>
        <w:numPr>
          <w:ilvl w:val="0"/>
          <w:numId w:val="2"/>
        </w:numPr>
        <w:tabs>
          <w:tab w:val="left" w:pos="284"/>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Если с исполнителем услуг в случаях, предусмотренных частью 1 статьи 24 Федерального закона № 189-ФЗ, расторгнуто 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(далее - соглашение о финансовом обеспечении (возмещении) затрат), уполномоченный орган не позднее 3 рабочих дней со дня, следующего за днем включения информации о расторжении соглашения о финансовом обеспечении (возмещении) затрат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формируемый в соответствии с абзацем четырнадцатым пункта 1 статьи 166.1 Бюджетного кодекса Российской Федерации, направляет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сведения о расторжении соглашения о финансовом обеспечении (возмещении) затрат, а также об объеме оказания муниципальной услуги и (или) объеме финансового обеспечения (возмещения) затрат, связанных с оказанием соответствующей муниципальной услуги, указанные в отчетах исполнителя услуг об исполнении соглашения о финансовом обеспечении (возмещении) затрат.</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сведений в соответствии с пунктом 40 настоящих Правил, присваивает информации о социальном сертификате, предусмотренной подпунктом "б" пункта 6 Общих требований,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статус "приостановлено", а также вносит соответствующие изменения в информацию о социальном сертификате, предусмотренную абзацами девятым и десятым подпункта "а" пункта 6 Общих требований, включенную в состав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Уполномоченный орган не позднее 3 рабочих дней, следующих за днем формирования заключения о соответствии или несоответствии включенных в договор об оказании муниципальных услуг показателей, характеризующих качество оказания муниципальной услуги и (или) объем оказания такой услуги, и размера оплаты условиям оказания этой услуги по договору об оказании услуг, направляет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информацию о социальном сертификате, предусмотренную подпунктом "в" пункта 7 Общих требований.</w:t>
      </w:r>
    </w:p>
    <w:p w:rsidR="004C4A77" w:rsidRPr="000C5F2F" w:rsidRDefault="00736BEC">
      <w:pPr>
        <w:pStyle w:val="af9"/>
        <w:numPr>
          <w:ilvl w:val="0"/>
          <w:numId w:val="2"/>
        </w:numPr>
        <w:tabs>
          <w:tab w:val="left" w:pos="0"/>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42 настоящих Правил, формирует ее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w:t>
      </w:r>
    </w:p>
    <w:p w:rsidR="004C4A77" w:rsidRPr="000C5F2F" w:rsidRDefault="004C4A77">
      <w:pPr>
        <w:pStyle w:val="af9"/>
        <w:tabs>
          <w:tab w:val="left" w:pos="0"/>
          <w:tab w:val="left" w:pos="993"/>
          <w:tab w:val="left" w:pos="1134"/>
        </w:tabs>
        <w:spacing w:after="0" w:line="240" w:lineRule="auto"/>
        <w:ind w:left="709"/>
        <w:jc w:val="both"/>
        <w:rPr>
          <w:rFonts w:ascii="Times New Roman" w:hAnsi="Times New Roman" w:cs="Times New Roman"/>
          <w:sz w:val="28"/>
          <w:szCs w:val="28"/>
        </w:rPr>
      </w:pPr>
    </w:p>
    <w:p w:rsidR="004C4A77" w:rsidRPr="000C5F2F" w:rsidRDefault="00736BEC" w:rsidP="00736BEC">
      <w:pPr>
        <w:pStyle w:val="af9"/>
        <w:widowControl w:val="0"/>
        <w:numPr>
          <w:ilvl w:val="0"/>
          <w:numId w:val="5"/>
        </w:numPr>
        <w:tabs>
          <w:tab w:val="left" w:pos="0"/>
          <w:tab w:val="left" w:pos="993"/>
          <w:tab w:val="left" w:pos="1134"/>
        </w:tabs>
        <w:spacing w:after="0" w:line="240" w:lineRule="auto"/>
        <w:ind w:left="0" w:firstLine="709"/>
        <w:jc w:val="center"/>
        <w:rPr>
          <w:rFonts w:ascii="Times New Roman" w:hAnsi="Times New Roman" w:cs="Times New Roman"/>
          <w:b/>
          <w:bCs/>
          <w:sz w:val="28"/>
          <w:szCs w:val="28"/>
        </w:rPr>
      </w:pPr>
      <w:r w:rsidRPr="000C5F2F">
        <w:rPr>
          <w:rFonts w:ascii="Times New Roman" w:eastAsia="Calibri" w:hAnsi="Times New Roman" w:cs="Times New Roman"/>
          <w:b/>
          <w:bCs/>
          <w:sz w:val="28"/>
          <w:szCs w:val="28"/>
        </w:rPr>
        <w:t>Порядок информирования получателя социального сертификата, его законного представителя об объеме фактически оказанной ему муниципальной услуги</w:t>
      </w:r>
    </w:p>
    <w:p w:rsidR="004C4A77" w:rsidRPr="000C5F2F" w:rsidRDefault="004C4A77">
      <w:pPr>
        <w:pStyle w:val="af9"/>
        <w:tabs>
          <w:tab w:val="left" w:pos="0"/>
          <w:tab w:val="left" w:pos="993"/>
          <w:tab w:val="left" w:pos="1134"/>
        </w:tabs>
        <w:spacing w:after="0" w:line="240" w:lineRule="auto"/>
        <w:ind w:left="709"/>
        <w:jc w:val="both"/>
        <w:rPr>
          <w:rFonts w:ascii="Times New Roman" w:hAnsi="Times New Roman" w:cs="Times New Roman"/>
          <w:sz w:val="28"/>
          <w:szCs w:val="28"/>
        </w:rPr>
      </w:pPr>
    </w:p>
    <w:bookmarkEnd w:id="50"/>
    <w:bookmarkEnd w:id="51"/>
    <w:p w:rsidR="004C4A77" w:rsidRPr="000C5F2F" w:rsidRDefault="00736BEC">
      <w:pPr>
        <w:pStyle w:val="af9"/>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Уполномоченный орган не позднее одного рабочего дня, следующего за днем получения от исполнителя услуг сведений о фактическом значении объема оказания муниципальной услуги и (или) объема финансового обеспечения (возмещения) затрат, связанных с оказанием соответствующей муниципальной услуги, на последнюю отчетную дату, направляет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информацию о социальном сертификате, предусмотренную подпунктом "г" пункта 7 Общих требований.</w:t>
      </w:r>
    </w:p>
    <w:p w:rsidR="004C4A77" w:rsidRPr="000C5F2F" w:rsidRDefault="00736BEC">
      <w:pPr>
        <w:pStyle w:val="af9"/>
        <w:widowControl w:val="0"/>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44 настоящих Правил, формирует ее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w:t>
      </w:r>
    </w:p>
    <w:p w:rsidR="004C4A77" w:rsidRPr="000C5F2F" w:rsidRDefault="00736BEC">
      <w:pPr>
        <w:pStyle w:val="af9"/>
        <w:widowControl w:val="0"/>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Уполномоченные органы, органы местного самоуправления, уполномоченные на формирование муниципальных социальных заказов на оказание муниципальных услуг в социальной сфере, и иные организации при направлении информации о социальных сертификатах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несут ответственность за ее соответствие информации, включенной в сформированные социальные сертификаты.</w:t>
      </w:r>
    </w:p>
    <w:p w:rsidR="004C4A77" w:rsidRPr="000C5F2F" w:rsidRDefault="00736BEC">
      <w:pPr>
        <w:pStyle w:val="af9"/>
        <w:widowControl w:val="0"/>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 следующего за днем получения информации о такой утрате, направляет оператору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информацию о необходимости присвоения информации о социальном сертификате такого получателя социального сертификата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статуса "недействительная".</w:t>
      </w:r>
    </w:p>
    <w:p w:rsidR="004C4A77" w:rsidRPr="000C5F2F" w:rsidRDefault="00736BEC">
      <w:pPr>
        <w:pStyle w:val="af9"/>
        <w:widowControl w:val="0"/>
        <w:numPr>
          <w:ilvl w:val="0"/>
          <w:numId w:val="2"/>
        </w:numPr>
        <w:tabs>
          <w:tab w:val="left" w:pos="426"/>
          <w:tab w:val="left" w:pos="993"/>
          <w:tab w:val="left" w:pos="1134"/>
        </w:tabs>
        <w:spacing w:after="0" w:line="240" w:lineRule="auto"/>
        <w:ind w:left="0" w:firstLine="709"/>
        <w:jc w:val="both"/>
        <w:rPr>
          <w:rFonts w:ascii="Times New Roman" w:hAnsi="Times New Roman" w:cs="Times New Roman"/>
          <w:sz w:val="28"/>
          <w:szCs w:val="28"/>
        </w:rPr>
      </w:pPr>
      <w:r w:rsidRPr="000C5F2F">
        <w:rPr>
          <w:rFonts w:ascii="Times New Roman" w:hAnsi="Times New Roman" w:cs="Times New Roman"/>
          <w:sz w:val="28"/>
          <w:szCs w:val="28"/>
        </w:rPr>
        <w:t xml:space="preserve">Оператор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в течение одного рабочего дня, следующего за днем получения от уполномоченного органа информации в соответствии с пунктом 47 настоящих Правил, присваивает информации о социальном сертификате в составе </w:t>
      </w:r>
      <w:r w:rsidRPr="000C5F2F">
        <w:rPr>
          <w:rFonts w:ascii="Times New Roman" w:eastAsia="Calibri" w:hAnsi="Times New Roman" w:cs="Times New Roman"/>
          <w:sz w:val="28"/>
          <w:szCs w:val="28"/>
        </w:rPr>
        <w:t>реестра получателей социального сертификата</w:t>
      </w:r>
      <w:r w:rsidRPr="000C5F2F">
        <w:rPr>
          <w:rFonts w:ascii="Times New Roman" w:hAnsi="Times New Roman" w:cs="Times New Roman"/>
          <w:sz w:val="28"/>
          <w:szCs w:val="28"/>
        </w:rPr>
        <w:t xml:space="preserve"> статус "недействительная".</w:t>
      </w:r>
    </w:p>
    <w:p w:rsidR="004C4A77" w:rsidRPr="000C5F2F" w:rsidRDefault="004C4A77">
      <w:pPr>
        <w:widowControl w:val="0"/>
        <w:tabs>
          <w:tab w:val="left" w:pos="0"/>
          <w:tab w:val="left" w:pos="993"/>
          <w:tab w:val="left" w:pos="1134"/>
        </w:tabs>
        <w:spacing w:after="0" w:line="240" w:lineRule="auto"/>
        <w:jc w:val="both"/>
        <w:rPr>
          <w:rFonts w:ascii="Times New Roman" w:hAnsi="Times New Roman" w:cs="Times New Roman"/>
          <w:sz w:val="28"/>
          <w:szCs w:val="28"/>
        </w:rPr>
      </w:pPr>
    </w:p>
    <w:p w:rsidR="004C4A77" w:rsidRPr="000C5F2F" w:rsidRDefault="004C4A77">
      <w:pPr>
        <w:widowControl w:val="0"/>
        <w:tabs>
          <w:tab w:val="left" w:pos="0"/>
          <w:tab w:val="left" w:pos="993"/>
          <w:tab w:val="left" w:pos="1134"/>
        </w:tabs>
        <w:spacing w:after="0" w:line="240" w:lineRule="auto"/>
        <w:jc w:val="both"/>
        <w:rPr>
          <w:rFonts w:ascii="Times New Roman" w:hAnsi="Times New Roman" w:cs="Times New Roman"/>
          <w:sz w:val="28"/>
          <w:szCs w:val="28"/>
        </w:rPr>
      </w:pPr>
    </w:p>
    <w:p w:rsidR="004C4A77" w:rsidRDefault="00736BEC">
      <w:pPr>
        <w:widowControl w:val="0"/>
        <w:tabs>
          <w:tab w:val="left" w:pos="0"/>
          <w:tab w:val="left" w:pos="993"/>
          <w:tab w:val="left" w:pos="1134"/>
        </w:tabs>
        <w:spacing w:after="0" w:line="240" w:lineRule="auto"/>
        <w:jc w:val="center"/>
        <w:rPr>
          <w:rFonts w:ascii="Times New Roman" w:hAnsi="Times New Roman" w:cs="Times New Roman"/>
          <w:sz w:val="28"/>
          <w:szCs w:val="28"/>
        </w:rPr>
      </w:pPr>
      <w:r w:rsidRPr="000C5F2F">
        <w:rPr>
          <w:rFonts w:ascii="Times New Roman" w:hAnsi="Times New Roman" w:cs="Times New Roman"/>
          <w:sz w:val="28"/>
          <w:szCs w:val="28"/>
        </w:rPr>
        <w:t>______________</w:t>
      </w:r>
    </w:p>
    <w:sectPr w:rsidR="004C4A77">
      <w:headerReference w:type="default" r:id="rId10"/>
      <w:pgSz w:w="11906" w:h="16838"/>
      <w:pgMar w:top="1134" w:right="850" w:bottom="1134" w:left="1701"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A77" w:rsidRDefault="00736BEC">
      <w:pPr>
        <w:spacing w:after="0" w:line="240" w:lineRule="auto"/>
      </w:pPr>
      <w:r>
        <w:separator/>
      </w:r>
    </w:p>
  </w:endnote>
  <w:endnote w:type="continuationSeparator" w:id="0">
    <w:p w:rsidR="004C4A77" w:rsidRDefault="00736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A77" w:rsidRDefault="00736BEC">
      <w:pPr>
        <w:spacing w:after="0" w:line="240" w:lineRule="auto"/>
      </w:pPr>
      <w:r>
        <w:separator/>
      </w:r>
    </w:p>
  </w:footnote>
  <w:footnote w:type="continuationSeparator" w:id="0">
    <w:p w:rsidR="004C4A77" w:rsidRDefault="00736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A77" w:rsidRDefault="004C4A77">
    <w:pPr>
      <w:pStyle w:val="aff5"/>
      <w:jc w:val="center"/>
      <w:rPr>
        <w:rFonts w:ascii="Times New Roman" w:hAnsi="Times New Roman" w:cs="Times New Roman"/>
        <w:sz w:val="28"/>
        <w:szCs w:val="28"/>
      </w:rPr>
    </w:pPr>
  </w:p>
  <w:p w:rsidR="004C4A77" w:rsidRDefault="004C4A77">
    <w:pPr>
      <w:pStyle w:val="af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B0F69"/>
    <w:multiLevelType w:val="hybridMultilevel"/>
    <w:tmpl w:val="BB68017E"/>
    <w:lvl w:ilvl="0" w:tplc="BA34103C">
      <w:start w:val="1"/>
      <w:numFmt w:val="decimal"/>
      <w:lvlText w:val="%1."/>
      <w:lvlJc w:val="left"/>
      <w:pPr>
        <w:ind w:left="720" w:hanging="360"/>
      </w:pPr>
      <w:rPr>
        <w:rFonts w:ascii="Times New Roman" w:hAnsi="Times New Roman" w:cs="Times New Roman" w:hint="default"/>
        <w:sz w:val="28"/>
        <w:szCs w:val="28"/>
      </w:rPr>
    </w:lvl>
    <w:lvl w:ilvl="1" w:tplc="2F16EBCA">
      <w:start w:val="1"/>
      <w:numFmt w:val="decimal"/>
      <w:lvlText w:val="%2)"/>
      <w:lvlJc w:val="left"/>
      <w:pPr>
        <w:ind w:left="7874" w:hanging="360"/>
      </w:pPr>
    </w:lvl>
    <w:lvl w:ilvl="2" w:tplc="3942244C">
      <w:start w:val="1"/>
      <w:numFmt w:val="lowerRoman"/>
      <w:lvlText w:val="%3."/>
      <w:lvlJc w:val="right"/>
      <w:pPr>
        <w:ind w:left="2160" w:hanging="180"/>
      </w:pPr>
    </w:lvl>
    <w:lvl w:ilvl="3" w:tplc="C2969C9C" w:tentative="1">
      <w:start w:val="1"/>
      <w:numFmt w:val="decimal"/>
      <w:lvlText w:val="%4."/>
      <w:lvlJc w:val="left"/>
      <w:pPr>
        <w:ind w:left="2880" w:hanging="360"/>
      </w:pPr>
    </w:lvl>
    <w:lvl w:ilvl="4" w:tplc="A788AF7C" w:tentative="1">
      <w:start w:val="1"/>
      <w:numFmt w:val="lowerLetter"/>
      <w:lvlText w:val="%5."/>
      <w:lvlJc w:val="left"/>
      <w:pPr>
        <w:ind w:left="3600" w:hanging="360"/>
      </w:pPr>
    </w:lvl>
    <w:lvl w:ilvl="5" w:tplc="A140A5FE" w:tentative="1">
      <w:start w:val="1"/>
      <w:numFmt w:val="lowerRoman"/>
      <w:lvlText w:val="%6."/>
      <w:lvlJc w:val="right"/>
      <w:pPr>
        <w:ind w:left="4320" w:hanging="180"/>
      </w:pPr>
    </w:lvl>
    <w:lvl w:ilvl="6" w:tplc="B24E10BC" w:tentative="1">
      <w:start w:val="1"/>
      <w:numFmt w:val="decimal"/>
      <w:lvlText w:val="%7."/>
      <w:lvlJc w:val="left"/>
      <w:pPr>
        <w:ind w:left="5040" w:hanging="360"/>
      </w:pPr>
    </w:lvl>
    <w:lvl w:ilvl="7" w:tplc="5DC6EB9E" w:tentative="1">
      <w:start w:val="1"/>
      <w:numFmt w:val="lowerLetter"/>
      <w:lvlText w:val="%8."/>
      <w:lvlJc w:val="left"/>
      <w:pPr>
        <w:ind w:left="5760" w:hanging="360"/>
      </w:pPr>
    </w:lvl>
    <w:lvl w:ilvl="8" w:tplc="BA167D24" w:tentative="1">
      <w:start w:val="1"/>
      <w:numFmt w:val="lowerRoman"/>
      <w:lvlText w:val="%9."/>
      <w:lvlJc w:val="right"/>
      <w:pPr>
        <w:ind w:left="6480" w:hanging="180"/>
      </w:pPr>
    </w:lvl>
  </w:abstractNum>
  <w:abstractNum w:abstractNumId="1" w15:restartNumberingAfterBreak="0">
    <w:nsid w:val="16836306"/>
    <w:multiLevelType w:val="hybridMultilevel"/>
    <w:tmpl w:val="757EFB1C"/>
    <w:lvl w:ilvl="0" w:tplc="1FCE87FC">
      <w:start w:val="1"/>
      <w:numFmt w:val="decimal"/>
      <w:lvlText w:val="%1)"/>
      <w:lvlJc w:val="left"/>
      <w:pPr>
        <w:ind w:left="1069" w:hanging="360"/>
      </w:pPr>
      <w:rPr>
        <w:rFonts w:hint="default"/>
      </w:rPr>
    </w:lvl>
    <w:lvl w:ilvl="1" w:tplc="7108B3A4" w:tentative="1">
      <w:start w:val="1"/>
      <w:numFmt w:val="lowerLetter"/>
      <w:lvlText w:val="%2."/>
      <w:lvlJc w:val="left"/>
      <w:pPr>
        <w:ind w:left="1789" w:hanging="360"/>
      </w:pPr>
    </w:lvl>
    <w:lvl w:ilvl="2" w:tplc="4CD4CC46" w:tentative="1">
      <w:start w:val="1"/>
      <w:numFmt w:val="lowerRoman"/>
      <w:lvlText w:val="%3."/>
      <w:lvlJc w:val="right"/>
      <w:pPr>
        <w:ind w:left="2509" w:hanging="180"/>
      </w:pPr>
    </w:lvl>
    <w:lvl w:ilvl="3" w:tplc="42A4DE9E" w:tentative="1">
      <w:start w:val="1"/>
      <w:numFmt w:val="decimal"/>
      <w:lvlText w:val="%4."/>
      <w:lvlJc w:val="left"/>
      <w:pPr>
        <w:ind w:left="3229" w:hanging="360"/>
      </w:pPr>
    </w:lvl>
    <w:lvl w:ilvl="4" w:tplc="14E057DC" w:tentative="1">
      <w:start w:val="1"/>
      <w:numFmt w:val="lowerLetter"/>
      <w:lvlText w:val="%5."/>
      <w:lvlJc w:val="left"/>
      <w:pPr>
        <w:ind w:left="3949" w:hanging="360"/>
      </w:pPr>
    </w:lvl>
    <w:lvl w:ilvl="5" w:tplc="F0626F8C" w:tentative="1">
      <w:start w:val="1"/>
      <w:numFmt w:val="lowerRoman"/>
      <w:lvlText w:val="%6."/>
      <w:lvlJc w:val="right"/>
      <w:pPr>
        <w:ind w:left="4669" w:hanging="180"/>
      </w:pPr>
    </w:lvl>
    <w:lvl w:ilvl="6" w:tplc="DC5C32BE" w:tentative="1">
      <w:start w:val="1"/>
      <w:numFmt w:val="decimal"/>
      <w:lvlText w:val="%7."/>
      <w:lvlJc w:val="left"/>
      <w:pPr>
        <w:ind w:left="5389" w:hanging="360"/>
      </w:pPr>
    </w:lvl>
    <w:lvl w:ilvl="7" w:tplc="2F5422C4" w:tentative="1">
      <w:start w:val="1"/>
      <w:numFmt w:val="lowerLetter"/>
      <w:lvlText w:val="%8."/>
      <w:lvlJc w:val="left"/>
      <w:pPr>
        <w:ind w:left="6109" w:hanging="360"/>
      </w:pPr>
    </w:lvl>
    <w:lvl w:ilvl="8" w:tplc="39B6883A" w:tentative="1">
      <w:start w:val="1"/>
      <w:numFmt w:val="lowerRoman"/>
      <w:lvlText w:val="%9."/>
      <w:lvlJc w:val="right"/>
      <w:pPr>
        <w:ind w:left="6829" w:hanging="180"/>
      </w:pPr>
    </w:lvl>
  </w:abstractNum>
  <w:abstractNum w:abstractNumId="2" w15:restartNumberingAfterBreak="0">
    <w:nsid w:val="17083DE0"/>
    <w:multiLevelType w:val="hybridMultilevel"/>
    <w:tmpl w:val="10E43990"/>
    <w:lvl w:ilvl="0" w:tplc="97DEA934">
      <w:start w:val="11"/>
      <w:numFmt w:val="decimal"/>
      <w:lvlText w:val="%1."/>
      <w:lvlJc w:val="left"/>
      <w:pPr>
        <w:ind w:left="601" w:hanging="61"/>
      </w:pPr>
      <w:rPr>
        <w:rFonts w:ascii="Times New Roman" w:hAnsi="Times New Roman" w:cs="Times New Roman" w:hint="default"/>
        <w:b w:val="0"/>
        <w:sz w:val="24"/>
        <w:szCs w:val="24"/>
      </w:rPr>
    </w:lvl>
    <w:lvl w:ilvl="1" w:tplc="C582AC5C">
      <w:start w:val="1"/>
      <w:numFmt w:val="russianLower"/>
      <w:lvlText w:val="%2)"/>
      <w:lvlJc w:val="left"/>
      <w:pPr>
        <w:ind w:left="1429" w:hanging="360"/>
      </w:pPr>
      <w:rPr>
        <w:rFonts w:hint="default"/>
      </w:rPr>
    </w:lvl>
    <w:lvl w:ilvl="2" w:tplc="BB7C3DC2" w:tentative="1">
      <w:start w:val="1"/>
      <w:numFmt w:val="lowerRoman"/>
      <w:lvlText w:val="%3."/>
      <w:lvlJc w:val="right"/>
      <w:pPr>
        <w:ind w:left="2160" w:hanging="180"/>
      </w:pPr>
    </w:lvl>
    <w:lvl w:ilvl="3" w:tplc="88DC06F2" w:tentative="1">
      <w:start w:val="1"/>
      <w:numFmt w:val="decimal"/>
      <w:lvlText w:val="%4."/>
      <w:lvlJc w:val="left"/>
      <w:pPr>
        <w:ind w:left="2880" w:hanging="360"/>
      </w:pPr>
    </w:lvl>
    <w:lvl w:ilvl="4" w:tplc="E0220016" w:tentative="1">
      <w:start w:val="1"/>
      <w:numFmt w:val="lowerLetter"/>
      <w:lvlText w:val="%5."/>
      <w:lvlJc w:val="left"/>
      <w:pPr>
        <w:ind w:left="3600" w:hanging="360"/>
      </w:pPr>
    </w:lvl>
    <w:lvl w:ilvl="5" w:tplc="C18A61F4" w:tentative="1">
      <w:start w:val="1"/>
      <w:numFmt w:val="lowerRoman"/>
      <w:lvlText w:val="%6."/>
      <w:lvlJc w:val="right"/>
      <w:pPr>
        <w:ind w:left="4320" w:hanging="180"/>
      </w:pPr>
    </w:lvl>
    <w:lvl w:ilvl="6" w:tplc="5A5CFFD0" w:tentative="1">
      <w:start w:val="1"/>
      <w:numFmt w:val="decimal"/>
      <w:lvlText w:val="%7."/>
      <w:lvlJc w:val="left"/>
      <w:pPr>
        <w:ind w:left="5040" w:hanging="360"/>
      </w:pPr>
    </w:lvl>
    <w:lvl w:ilvl="7" w:tplc="63EA5C7E" w:tentative="1">
      <w:start w:val="1"/>
      <w:numFmt w:val="lowerLetter"/>
      <w:lvlText w:val="%8."/>
      <w:lvlJc w:val="left"/>
      <w:pPr>
        <w:ind w:left="5760" w:hanging="360"/>
      </w:pPr>
    </w:lvl>
    <w:lvl w:ilvl="8" w:tplc="C4ACA460" w:tentative="1">
      <w:start w:val="1"/>
      <w:numFmt w:val="lowerRoman"/>
      <w:lvlText w:val="%9."/>
      <w:lvlJc w:val="right"/>
      <w:pPr>
        <w:ind w:left="6480" w:hanging="180"/>
      </w:pPr>
    </w:lvl>
  </w:abstractNum>
  <w:abstractNum w:abstractNumId="3" w15:restartNumberingAfterBreak="0">
    <w:nsid w:val="18286ACC"/>
    <w:multiLevelType w:val="hybridMultilevel"/>
    <w:tmpl w:val="C4242736"/>
    <w:lvl w:ilvl="0" w:tplc="C458F202">
      <w:start w:val="1"/>
      <w:numFmt w:val="russianLower"/>
      <w:lvlText w:val="%1)"/>
      <w:lvlJc w:val="left"/>
      <w:pPr>
        <w:ind w:left="720" w:hanging="360"/>
      </w:pPr>
      <w:rPr>
        <w:rFonts w:hint="default"/>
      </w:rPr>
    </w:lvl>
    <w:lvl w:ilvl="1" w:tplc="D64EEC4C" w:tentative="1">
      <w:start w:val="1"/>
      <w:numFmt w:val="lowerLetter"/>
      <w:lvlText w:val="%2."/>
      <w:lvlJc w:val="left"/>
      <w:pPr>
        <w:ind w:left="1440" w:hanging="360"/>
      </w:pPr>
    </w:lvl>
    <w:lvl w:ilvl="2" w:tplc="C5A4C554" w:tentative="1">
      <w:start w:val="1"/>
      <w:numFmt w:val="lowerRoman"/>
      <w:lvlText w:val="%3."/>
      <w:lvlJc w:val="right"/>
      <w:pPr>
        <w:ind w:left="2160" w:hanging="180"/>
      </w:pPr>
    </w:lvl>
    <w:lvl w:ilvl="3" w:tplc="C7689712" w:tentative="1">
      <w:start w:val="1"/>
      <w:numFmt w:val="decimal"/>
      <w:lvlText w:val="%4."/>
      <w:lvlJc w:val="left"/>
      <w:pPr>
        <w:ind w:left="2880" w:hanging="360"/>
      </w:pPr>
    </w:lvl>
    <w:lvl w:ilvl="4" w:tplc="F5A0862A" w:tentative="1">
      <w:start w:val="1"/>
      <w:numFmt w:val="lowerLetter"/>
      <w:lvlText w:val="%5."/>
      <w:lvlJc w:val="left"/>
      <w:pPr>
        <w:ind w:left="3600" w:hanging="360"/>
      </w:pPr>
    </w:lvl>
    <w:lvl w:ilvl="5" w:tplc="88466F4A" w:tentative="1">
      <w:start w:val="1"/>
      <w:numFmt w:val="lowerRoman"/>
      <w:lvlText w:val="%6."/>
      <w:lvlJc w:val="right"/>
      <w:pPr>
        <w:ind w:left="4320" w:hanging="180"/>
      </w:pPr>
    </w:lvl>
    <w:lvl w:ilvl="6" w:tplc="FA30C49C" w:tentative="1">
      <w:start w:val="1"/>
      <w:numFmt w:val="decimal"/>
      <w:lvlText w:val="%7."/>
      <w:lvlJc w:val="left"/>
      <w:pPr>
        <w:ind w:left="5040" w:hanging="360"/>
      </w:pPr>
    </w:lvl>
    <w:lvl w:ilvl="7" w:tplc="0F3CF400" w:tentative="1">
      <w:start w:val="1"/>
      <w:numFmt w:val="lowerLetter"/>
      <w:lvlText w:val="%8."/>
      <w:lvlJc w:val="left"/>
      <w:pPr>
        <w:ind w:left="5760" w:hanging="360"/>
      </w:pPr>
    </w:lvl>
    <w:lvl w:ilvl="8" w:tplc="4BC0546E" w:tentative="1">
      <w:start w:val="1"/>
      <w:numFmt w:val="lowerRoman"/>
      <w:lvlText w:val="%9."/>
      <w:lvlJc w:val="right"/>
      <w:pPr>
        <w:ind w:left="6480" w:hanging="180"/>
      </w:pPr>
    </w:lvl>
  </w:abstractNum>
  <w:abstractNum w:abstractNumId="4" w15:restartNumberingAfterBreak="0">
    <w:nsid w:val="1B3040C0"/>
    <w:multiLevelType w:val="hybridMultilevel"/>
    <w:tmpl w:val="ACF0F08C"/>
    <w:lvl w:ilvl="0" w:tplc="BBE02AA6">
      <w:start w:val="1"/>
      <w:numFmt w:val="decimal"/>
      <w:lvlText w:val="%1."/>
      <w:lvlJc w:val="left"/>
      <w:pPr>
        <w:ind w:left="629" w:hanging="61"/>
      </w:pPr>
      <w:rPr>
        <w:rFonts w:cs="Times New Roman" w:hint="default"/>
        <w:b w:val="0"/>
      </w:rPr>
    </w:lvl>
    <w:lvl w:ilvl="1" w:tplc="A296CF28">
      <w:start w:val="1"/>
      <w:numFmt w:val="russianLower"/>
      <w:lvlText w:val="%2)"/>
      <w:lvlJc w:val="left"/>
      <w:pPr>
        <w:ind w:left="1429" w:hanging="360"/>
      </w:pPr>
      <w:rPr>
        <w:rFonts w:hint="default"/>
      </w:rPr>
    </w:lvl>
    <w:lvl w:ilvl="2" w:tplc="AA5E5D02">
      <w:start w:val="1"/>
      <w:numFmt w:val="lowerRoman"/>
      <w:lvlText w:val="%3."/>
      <w:lvlJc w:val="right"/>
      <w:pPr>
        <w:ind w:left="2520" w:hanging="180"/>
      </w:pPr>
      <w:rPr>
        <w:rFonts w:cs="Times New Roman"/>
      </w:rPr>
    </w:lvl>
    <w:lvl w:ilvl="3" w:tplc="ACCCC486">
      <w:start w:val="1"/>
      <w:numFmt w:val="decimal"/>
      <w:lvlText w:val="%4."/>
      <w:lvlJc w:val="left"/>
      <w:pPr>
        <w:ind w:left="3240" w:hanging="360"/>
      </w:pPr>
      <w:rPr>
        <w:rFonts w:cs="Times New Roman"/>
      </w:rPr>
    </w:lvl>
    <w:lvl w:ilvl="4" w:tplc="E250B6C6">
      <w:start w:val="1"/>
      <w:numFmt w:val="lowerLetter"/>
      <w:lvlText w:val="%5."/>
      <w:lvlJc w:val="left"/>
      <w:pPr>
        <w:ind w:left="3960" w:hanging="360"/>
      </w:pPr>
      <w:rPr>
        <w:rFonts w:cs="Times New Roman"/>
      </w:rPr>
    </w:lvl>
    <w:lvl w:ilvl="5" w:tplc="6DDE44AA">
      <w:start w:val="1"/>
      <w:numFmt w:val="lowerRoman"/>
      <w:lvlText w:val="%6."/>
      <w:lvlJc w:val="right"/>
      <w:pPr>
        <w:ind w:left="4680" w:hanging="180"/>
      </w:pPr>
      <w:rPr>
        <w:rFonts w:cs="Times New Roman"/>
      </w:rPr>
    </w:lvl>
    <w:lvl w:ilvl="6" w:tplc="9CF4E590">
      <w:start w:val="1"/>
      <w:numFmt w:val="decimal"/>
      <w:lvlText w:val="%7."/>
      <w:lvlJc w:val="left"/>
      <w:pPr>
        <w:ind w:left="5400" w:hanging="360"/>
      </w:pPr>
      <w:rPr>
        <w:rFonts w:cs="Times New Roman"/>
      </w:rPr>
    </w:lvl>
    <w:lvl w:ilvl="7" w:tplc="57F0116C">
      <w:start w:val="1"/>
      <w:numFmt w:val="lowerLetter"/>
      <w:lvlText w:val="%8."/>
      <w:lvlJc w:val="left"/>
      <w:pPr>
        <w:ind w:left="6120" w:hanging="360"/>
      </w:pPr>
      <w:rPr>
        <w:rFonts w:cs="Times New Roman"/>
      </w:rPr>
    </w:lvl>
    <w:lvl w:ilvl="8" w:tplc="B91AD2DA">
      <w:start w:val="1"/>
      <w:numFmt w:val="lowerRoman"/>
      <w:lvlText w:val="%9."/>
      <w:lvlJc w:val="right"/>
      <w:pPr>
        <w:ind w:left="6840" w:hanging="180"/>
      </w:pPr>
      <w:rPr>
        <w:rFonts w:cs="Times New Roman"/>
      </w:rPr>
    </w:lvl>
  </w:abstractNum>
  <w:abstractNum w:abstractNumId="5" w15:restartNumberingAfterBreak="0">
    <w:nsid w:val="1CCC07D5"/>
    <w:multiLevelType w:val="hybridMultilevel"/>
    <w:tmpl w:val="27A8A622"/>
    <w:lvl w:ilvl="0" w:tplc="E450795E">
      <w:start w:val="1"/>
      <w:numFmt w:val="decimal"/>
      <w:lvlText w:val="%1."/>
      <w:lvlJc w:val="left"/>
      <w:pPr>
        <w:ind w:left="720" w:hanging="360"/>
      </w:pPr>
      <w:rPr>
        <w:rFonts w:ascii="Times New Roman" w:hAnsi="Times New Roman" w:cs="Times New Roman" w:hint="default"/>
        <w:sz w:val="28"/>
        <w:szCs w:val="28"/>
      </w:rPr>
    </w:lvl>
    <w:lvl w:ilvl="1" w:tplc="78027D28">
      <w:start w:val="1"/>
      <w:numFmt w:val="russianLower"/>
      <w:lvlText w:val="%2)"/>
      <w:lvlJc w:val="left"/>
      <w:pPr>
        <w:ind w:left="720" w:hanging="360"/>
      </w:pPr>
      <w:rPr>
        <w:rFonts w:hint="default"/>
      </w:rPr>
    </w:lvl>
    <w:lvl w:ilvl="2" w:tplc="E2A694C4">
      <w:start w:val="1"/>
      <w:numFmt w:val="lowerRoman"/>
      <w:lvlText w:val="%3."/>
      <w:lvlJc w:val="right"/>
      <w:pPr>
        <w:ind w:left="2160" w:hanging="180"/>
      </w:pPr>
    </w:lvl>
    <w:lvl w:ilvl="3" w:tplc="8C2260D0" w:tentative="1">
      <w:start w:val="1"/>
      <w:numFmt w:val="decimal"/>
      <w:lvlText w:val="%4."/>
      <w:lvlJc w:val="left"/>
      <w:pPr>
        <w:ind w:left="2880" w:hanging="360"/>
      </w:pPr>
    </w:lvl>
    <w:lvl w:ilvl="4" w:tplc="6CF6B24E" w:tentative="1">
      <w:start w:val="1"/>
      <w:numFmt w:val="lowerLetter"/>
      <w:lvlText w:val="%5."/>
      <w:lvlJc w:val="left"/>
      <w:pPr>
        <w:ind w:left="3600" w:hanging="360"/>
      </w:pPr>
    </w:lvl>
    <w:lvl w:ilvl="5" w:tplc="EA72DEFC" w:tentative="1">
      <w:start w:val="1"/>
      <w:numFmt w:val="lowerRoman"/>
      <w:lvlText w:val="%6."/>
      <w:lvlJc w:val="right"/>
      <w:pPr>
        <w:ind w:left="4320" w:hanging="180"/>
      </w:pPr>
    </w:lvl>
    <w:lvl w:ilvl="6" w:tplc="F7BEC802" w:tentative="1">
      <w:start w:val="1"/>
      <w:numFmt w:val="decimal"/>
      <w:lvlText w:val="%7."/>
      <w:lvlJc w:val="left"/>
      <w:pPr>
        <w:ind w:left="5040" w:hanging="360"/>
      </w:pPr>
    </w:lvl>
    <w:lvl w:ilvl="7" w:tplc="AB8CBDCC" w:tentative="1">
      <w:start w:val="1"/>
      <w:numFmt w:val="lowerLetter"/>
      <w:lvlText w:val="%8."/>
      <w:lvlJc w:val="left"/>
      <w:pPr>
        <w:ind w:left="5760" w:hanging="360"/>
      </w:pPr>
    </w:lvl>
    <w:lvl w:ilvl="8" w:tplc="C8E8EEDA" w:tentative="1">
      <w:start w:val="1"/>
      <w:numFmt w:val="lowerRoman"/>
      <w:lvlText w:val="%9."/>
      <w:lvlJc w:val="right"/>
      <w:pPr>
        <w:ind w:left="6480" w:hanging="180"/>
      </w:pPr>
    </w:lvl>
  </w:abstractNum>
  <w:abstractNum w:abstractNumId="6" w15:restartNumberingAfterBreak="0">
    <w:nsid w:val="1FCA5213"/>
    <w:multiLevelType w:val="hybridMultilevel"/>
    <w:tmpl w:val="B62AE5CC"/>
    <w:lvl w:ilvl="0" w:tplc="3EBAF9A8">
      <w:start w:val="1"/>
      <w:numFmt w:val="decimal"/>
      <w:lvlText w:val="%1)"/>
      <w:lvlJc w:val="left"/>
      <w:pPr>
        <w:ind w:left="1080" w:hanging="360"/>
      </w:pPr>
      <w:rPr>
        <w:rFonts w:hint="default"/>
      </w:rPr>
    </w:lvl>
    <w:lvl w:ilvl="1" w:tplc="6F0CA1BC" w:tentative="1">
      <w:start w:val="1"/>
      <w:numFmt w:val="lowerLetter"/>
      <w:lvlText w:val="%2."/>
      <w:lvlJc w:val="left"/>
      <w:pPr>
        <w:ind w:left="1800" w:hanging="360"/>
      </w:pPr>
    </w:lvl>
    <w:lvl w:ilvl="2" w:tplc="29E49614" w:tentative="1">
      <w:start w:val="1"/>
      <w:numFmt w:val="lowerRoman"/>
      <w:lvlText w:val="%3."/>
      <w:lvlJc w:val="right"/>
      <w:pPr>
        <w:ind w:left="2520" w:hanging="180"/>
      </w:pPr>
    </w:lvl>
    <w:lvl w:ilvl="3" w:tplc="056A125C" w:tentative="1">
      <w:start w:val="1"/>
      <w:numFmt w:val="decimal"/>
      <w:lvlText w:val="%4."/>
      <w:lvlJc w:val="left"/>
      <w:pPr>
        <w:ind w:left="3240" w:hanging="360"/>
      </w:pPr>
    </w:lvl>
    <w:lvl w:ilvl="4" w:tplc="BCCA2116" w:tentative="1">
      <w:start w:val="1"/>
      <w:numFmt w:val="lowerLetter"/>
      <w:lvlText w:val="%5."/>
      <w:lvlJc w:val="left"/>
      <w:pPr>
        <w:ind w:left="3960" w:hanging="360"/>
      </w:pPr>
    </w:lvl>
    <w:lvl w:ilvl="5" w:tplc="BED214A0" w:tentative="1">
      <w:start w:val="1"/>
      <w:numFmt w:val="lowerRoman"/>
      <w:lvlText w:val="%6."/>
      <w:lvlJc w:val="right"/>
      <w:pPr>
        <w:ind w:left="4680" w:hanging="180"/>
      </w:pPr>
    </w:lvl>
    <w:lvl w:ilvl="6" w:tplc="C14292B8" w:tentative="1">
      <w:start w:val="1"/>
      <w:numFmt w:val="decimal"/>
      <w:lvlText w:val="%7."/>
      <w:lvlJc w:val="left"/>
      <w:pPr>
        <w:ind w:left="5400" w:hanging="360"/>
      </w:pPr>
    </w:lvl>
    <w:lvl w:ilvl="7" w:tplc="450EAC94" w:tentative="1">
      <w:start w:val="1"/>
      <w:numFmt w:val="lowerLetter"/>
      <w:lvlText w:val="%8."/>
      <w:lvlJc w:val="left"/>
      <w:pPr>
        <w:ind w:left="6120" w:hanging="360"/>
      </w:pPr>
    </w:lvl>
    <w:lvl w:ilvl="8" w:tplc="2D1AABA4" w:tentative="1">
      <w:start w:val="1"/>
      <w:numFmt w:val="lowerRoman"/>
      <w:lvlText w:val="%9."/>
      <w:lvlJc w:val="right"/>
      <w:pPr>
        <w:ind w:left="6840" w:hanging="180"/>
      </w:pPr>
    </w:lvl>
  </w:abstractNum>
  <w:abstractNum w:abstractNumId="7" w15:restartNumberingAfterBreak="0">
    <w:nsid w:val="263B631E"/>
    <w:multiLevelType w:val="hybridMultilevel"/>
    <w:tmpl w:val="6E66DC22"/>
    <w:lvl w:ilvl="0" w:tplc="B5342C08">
      <w:start w:val="3"/>
      <w:numFmt w:val="decimal"/>
      <w:lvlText w:val="%1."/>
      <w:lvlJc w:val="left"/>
      <w:pPr>
        <w:ind w:left="1069" w:hanging="360"/>
      </w:pPr>
      <w:rPr>
        <w:rFonts w:hint="default"/>
      </w:rPr>
    </w:lvl>
    <w:lvl w:ilvl="1" w:tplc="82DE2856" w:tentative="1">
      <w:start w:val="1"/>
      <w:numFmt w:val="lowerLetter"/>
      <w:lvlText w:val="%2."/>
      <w:lvlJc w:val="left"/>
      <w:pPr>
        <w:ind w:left="1789" w:hanging="360"/>
      </w:pPr>
    </w:lvl>
    <w:lvl w:ilvl="2" w:tplc="BEC4EFB4" w:tentative="1">
      <w:start w:val="1"/>
      <w:numFmt w:val="lowerRoman"/>
      <w:lvlText w:val="%3."/>
      <w:lvlJc w:val="right"/>
      <w:pPr>
        <w:ind w:left="2509" w:hanging="180"/>
      </w:pPr>
    </w:lvl>
    <w:lvl w:ilvl="3" w:tplc="74DCA760" w:tentative="1">
      <w:start w:val="1"/>
      <w:numFmt w:val="decimal"/>
      <w:lvlText w:val="%4."/>
      <w:lvlJc w:val="left"/>
      <w:pPr>
        <w:ind w:left="3229" w:hanging="360"/>
      </w:pPr>
    </w:lvl>
    <w:lvl w:ilvl="4" w:tplc="B4F81672" w:tentative="1">
      <w:start w:val="1"/>
      <w:numFmt w:val="lowerLetter"/>
      <w:lvlText w:val="%5."/>
      <w:lvlJc w:val="left"/>
      <w:pPr>
        <w:ind w:left="3949" w:hanging="360"/>
      </w:pPr>
    </w:lvl>
    <w:lvl w:ilvl="5" w:tplc="88360FC4" w:tentative="1">
      <w:start w:val="1"/>
      <w:numFmt w:val="lowerRoman"/>
      <w:lvlText w:val="%6."/>
      <w:lvlJc w:val="right"/>
      <w:pPr>
        <w:ind w:left="4669" w:hanging="180"/>
      </w:pPr>
    </w:lvl>
    <w:lvl w:ilvl="6" w:tplc="23246088" w:tentative="1">
      <w:start w:val="1"/>
      <w:numFmt w:val="decimal"/>
      <w:lvlText w:val="%7."/>
      <w:lvlJc w:val="left"/>
      <w:pPr>
        <w:ind w:left="5389" w:hanging="360"/>
      </w:pPr>
    </w:lvl>
    <w:lvl w:ilvl="7" w:tplc="CD8065C4" w:tentative="1">
      <w:start w:val="1"/>
      <w:numFmt w:val="lowerLetter"/>
      <w:lvlText w:val="%8."/>
      <w:lvlJc w:val="left"/>
      <w:pPr>
        <w:ind w:left="6109" w:hanging="360"/>
      </w:pPr>
    </w:lvl>
    <w:lvl w:ilvl="8" w:tplc="8AE8783A" w:tentative="1">
      <w:start w:val="1"/>
      <w:numFmt w:val="lowerRoman"/>
      <w:lvlText w:val="%9."/>
      <w:lvlJc w:val="right"/>
      <w:pPr>
        <w:ind w:left="6829" w:hanging="180"/>
      </w:pPr>
    </w:lvl>
  </w:abstractNum>
  <w:abstractNum w:abstractNumId="8" w15:restartNumberingAfterBreak="0">
    <w:nsid w:val="2822649C"/>
    <w:multiLevelType w:val="hybridMultilevel"/>
    <w:tmpl w:val="F28A3556"/>
    <w:lvl w:ilvl="0" w:tplc="9C1C64AE">
      <w:start w:val="1"/>
      <w:numFmt w:val="upperRoman"/>
      <w:lvlText w:val="%1."/>
      <w:lvlJc w:val="right"/>
      <w:pPr>
        <w:ind w:left="1429" w:hanging="360"/>
      </w:pPr>
    </w:lvl>
    <w:lvl w:ilvl="1" w:tplc="06D46FBA" w:tentative="1">
      <w:start w:val="1"/>
      <w:numFmt w:val="lowerLetter"/>
      <w:lvlText w:val="%2."/>
      <w:lvlJc w:val="left"/>
      <w:pPr>
        <w:ind w:left="2149" w:hanging="360"/>
      </w:pPr>
    </w:lvl>
    <w:lvl w:ilvl="2" w:tplc="8DA09816" w:tentative="1">
      <w:start w:val="1"/>
      <w:numFmt w:val="lowerRoman"/>
      <w:lvlText w:val="%3."/>
      <w:lvlJc w:val="right"/>
      <w:pPr>
        <w:ind w:left="2869" w:hanging="180"/>
      </w:pPr>
    </w:lvl>
    <w:lvl w:ilvl="3" w:tplc="0E8C5F5C" w:tentative="1">
      <w:start w:val="1"/>
      <w:numFmt w:val="decimal"/>
      <w:lvlText w:val="%4."/>
      <w:lvlJc w:val="left"/>
      <w:pPr>
        <w:ind w:left="3589" w:hanging="360"/>
      </w:pPr>
    </w:lvl>
    <w:lvl w:ilvl="4" w:tplc="E69A212A" w:tentative="1">
      <w:start w:val="1"/>
      <w:numFmt w:val="lowerLetter"/>
      <w:lvlText w:val="%5."/>
      <w:lvlJc w:val="left"/>
      <w:pPr>
        <w:ind w:left="4309" w:hanging="360"/>
      </w:pPr>
    </w:lvl>
    <w:lvl w:ilvl="5" w:tplc="C89ED682" w:tentative="1">
      <w:start w:val="1"/>
      <w:numFmt w:val="lowerRoman"/>
      <w:lvlText w:val="%6."/>
      <w:lvlJc w:val="right"/>
      <w:pPr>
        <w:ind w:left="5029" w:hanging="180"/>
      </w:pPr>
    </w:lvl>
    <w:lvl w:ilvl="6" w:tplc="AFC47592" w:tentative="1">
      <w:start w:val="1"/>
      <w:numFmt w:val="decimal"/>
      <w:lvlText w:val="%7."/>
      <w:lvlJc w:val="left"/>
      <w:pPr>
        <w:ind w:left="5749" w:hanging="360"/>
      </w:pPr>
    </w:lvl>
    <w:lvl w:ilvl="7" w:tplc="EDB8490C" w:tentative="1">
      <w:start w:val="1"/>
      <w:numFmt w:val="lowerLetter"/>
      <w:lvlText w:val="%8."/>
      <w:lvlJc w:val="left"/>
      <w:pPr>
        <w:ind w:left="6469" w:hanging="360"/>
      </w:pPr>
    </w:lvl>
    <w:lvl w:ilvl="8" w:tplc="DD0EF658" w:tentative="1">
      <w:start w:val="1"/>
      <w:numFmt w:val="lowerRoman"/>
      <w:lvlText w:val="%9."/>
      <w:lvlJc w:val="right"/>
      <w:pPr>
        <w:ind w:left="7189" w:hanging="180"/>
      </w:pPr>
    </w:lvl>
  </w:abstractNum>
  <w:abstractNum w:abstractNumId="9" w15:restartNumberingAfterBreak="0">
    <w:nsid w:val="2D17087E"/>
    <w:multiLevelType w:val="hybridMultilevel"/>
    <w:tmpl w:val="D09A33E6"/>
    <w:lvl w:ilvl="0" w:tplc="746256F6">
      <w:start w:val="1"/>
      <w:numFmt w:val="decimal"/>
      <w:lvlText w:val="%1."/>
      <w:lvlJc w:val="left"/>
      <w:pPr>
        <w:ind w:left="1069" w:hanging="360"/>
      </w:pPr>
      <w:rPr>
        <w:rFonts w:hint="default"/>
      </w:rPr>
    </w:lvl>
    <w:lvl w:ilvl="1" w:tplc="A27CD8BE">
      <w:start w:val="1"/>
      <w:numFmt w:val="lowerLetter"/>
      <w:lvlText w:val="%2."/>
      <w:lvlJc w:val="left"/>
      <w:pPr>
        <w:ind w:left="1789" w:hanging="360"/>
      </w:pPr>
    </w:lvl>
    <w:lvl w:ilvl="2" w:tplc="ADD08FCE" w:tentative="1">
      <w:start w:val="1"/>
      <w:numFmt w:val="lowerRoman"/>
      <w:lvlText w:val="%3."/>
      <w:lvlJc w:val="right"/>
      <w:pPr>
        <w:ind w:left="2509" w:hanging="180"/>
      </w:pPr>
    </w:lvl>
    <w:lvl w:ilvl="3" w:tplc="61383412" w:tentative="1">
      <w:start w:val="1"/>
      <w:numFmt w:val="decimal"/>
      <w:lvlText w:val="%4."/>
      <w:lvlJc w:val="left"/>
      <w:pPr>
        <w:ind w:left="3229" w:hanging="360"/>
      </w:pPr>
    </w:lvl>
    <w:lvl w:ilvl="4" w:tplc="17CC5E68" w:tentative="1">
      <w:start w:val="1"/>
      <w:numFmt w:val="lowerLetter"/>
      <w:lvlText w:val="%5."/>
      <w:lvlJc w:val="left"/>
      <w:pPr>
        <w:ind w:left="3949" w:hanging="360"/>
      </w:pPr>
    </w:lvl>
    <w:lvl w:ilvl="5" w:tplc="44D4F2A6" w:tentative="1">
      <w:start w:val="1"/>
      <w:numFmt w:val="lowerRoman"/>
      <w:lvlText w:val="%6."/>
      <w:lvlJc w:val="right"/>
      <w:pPr>
        <w:ind w:left="4669" w:hanging="180"/>
      </w:pPr>
    </w:lvl>
    <w:lvl w:ilvl="6" w:tplc="8C841054" w:tentative="1">
      <w:start w:val="1"/>
      <w:numFmt w:val="decimal"/>
      <w:lvlText w:val="%7."/>
      <w:lvlJc w:val="left"/>
      <w:pPr>
        <w:ind w:left="5389" w:hanging="360"/>
      </w:pPr>
    </w:lvl>
    <w:lvl w:ilvl="7" w:tplc="D772CA3C" w:tentative="1">
      <w:start w:val="1"/>
      <w:numFmt w:val="lowerLetter"/>
      <w:lvlText w:val="%8."/>
      <w:lvlJc w:val="left"/>
      <w:pPr>
        <w:ind w:left="6109" w:hanging="360"/>
      </w:pPr>
    </w:lvl>
    <w:lvl w:ilvl="8" w:tplc="1C24D984" w:tentative="1">
      <w:start w:val="1"/>
      <w:numFmt w:val="lowerRoman"/>
      <w:lvlText w:val="%9."/>
      <w:lvlJc w:val="right"/>
      <w:pPr>
        <w:ind w:left="6829" w:hanging="180"/>
      </w:pPr>
    </w:lvl>
  </w:abstractNum>
  <w:abstractNum w:abstractNumId="10" w15:restartNumberingAfterBreak="0">
    <w:nsid w:val="326339F6"/>
    <w:multiLevelType w:val="hybridMultilevel"/>
    <w:tmpl w:val="8D14CFFE"/>
    <w:lvl w:ilvl="0" w:tplc="02C21E30">
      <w:start w:val="1"/>
      <w:numFmt w:val="decimal"/>
      <w:lvlText w:val="%1)"/>
      <w:lvlJc w:val="left"/>
      <w:pPr>
        <w:ind w:left="1441" w:hanging="732"/>
      </w:pPr>
      <w:rPr>
        <w:rFonts w:hint="default"/>
      </w:rPr>
    </w:lvl>
    <w:lvl w:ilvl="1" w:tplc="69789EF6" w:tentative="1">
      <w:start w:val="1"/>
      <w:numFmt w:val="lowerLetter"/>
      <w:lvlText w:val="%2."/>
      <w:lvlJc w:val="left"/>
      <w:pPr>
        <w:ind w:left="1789" w:hanging="360"/>
      </w:pPr>
    </w:lvl>
    <w:lvl w:ilvl="2" w:tplc="E0F00198" w:tentative="1">
      <w:start w:val="1"/>
      <w:numFmt w:val="lowerRoman"/>
      <w:lvlText w:val="%3."/>
      <w:lvlJc w:val="right"/>
      <w:pPr>
        <w:ind w:left="2509" w:hanging="180"/>
      </w:pPr>
    </w:lvl>
    <w:lvl w:ilvl="3" w:tplc="7EECBB6C" w:tentative="1">
      <w:start w:val="1"/>
      <w:numFmt w:val="decimal"/>
      <w:lvlText w:val="%4."/>
      <w:lvlJc w:val="left"/>
      <w:pPr>
        <w:ind w:left="3229" w:hanging="360"/>
      </w:pPr>
    </w:lvl>
    <w:lvl w:ilvl="4" w:tplc="D1567E42" w:tentative="1">
      <w:start w:val="1"/>
      <w:numFmt w:val="lowerLetter"/>
      <w:lvlText w:val="%5."/>
      <w:lvlJc w:val="left"/>
      <w:pPr>
        <w:ind w:left="3949" w:hanging="360"/>
      </w:pPr>
    </w:lvl>
    <w:lvl w:ilvl="5" w:tplc="35A2EEC0" w:tentative="1">
      <w:start w:val="1"/>
      <w:numFmt w:val="lowerRoman"/>
      <w:lvlText w:val="%6."/>
      <w:lvlJc w:val="right"/>
      <w:pPr>
        <w:ind w:left="4669" w:hanging="180"/>
      </w:pPr>
    </w:lvl>
    <w:lvl w:ilvl="6" w:tplc="BFBE7562" w:tentative="1">
      <w:start w:val="1"/>
      <w:numFmt w:val="decimal"/>
      <w:lvlText w:val="%7."/>
      <w:lvlJc w:val="left"/>
      <w:pPr>
        <w:ind w:left="5389" w:hanging="360"/>
      </w:pPr>
    </w:lvl>
    <w:lvl w:ilvl="7" w:tplc="A68CC478" w:tentative="1">
      <w:start w:val="1"/>
      <w:numFmt w:val="lowerLetter"/>
      <w:lvlText w:val="%8."/>
      <w:lvlJc w:val="left"/>
      <w:pPr>
        <w:ind w:left="6109" w:hanging="360"/>
      </w:pPr>
    </w:lvl>
    <w:lvl w:ilvl="8" w:tplc="CC86CFD2" w:tentative="1">
      <w:start w:val="1"/>
      <w:numFmt w:val="lowerRoman"/>
      <w:lvlText w:val="%9."/>
      <w:lvlJc w:val="right"/>
      <w:pPr>
        <w:ind w:left="6829" w:hanging="180"/>
      </w:pPr>
    </w:lvl>
  </w:abstractNum>
  <w:abstractNum w:abstractNumId="11" w15:restartNumberingAfterBreak="0">
    <w:nsid w:val="348211BB"/>
    <w:multiLevelType w:val="hybridMultilevel"/>
    <w:tmpl w:val="D65ACAD2"/>
    <w:lvl w:ilvl="0" w:tplc="8B1C1DA0">
      <w:start w:val="1"/>
      <w:numFmt w:val="decimal"/>
      <w:lvlText w:val="%1)"/>
      <w:lvlJc w:val="left"/>
      <w:pPr>
        <w:ind w:left="720" w:hanging="360"/>
      </w:pPr>
      <w:rPr>
        <w:rFonts w:cs="Times New Roman"/>
        <w:color w:val="auto"/>
      </w:rPr>
    </w:lvl>
    <w:lvl w:ilvl="1" w:tplc="DC2E8962">
      <w:start w:val="1"/>
      <w:numFmt w:val="decimal"/>
      <w:lvlText w:val="%2)"/>
      <w:lvlJc w:val="left"/>
      <w:pPr>
        <w:ind w:left="1440" w:hanging="360"/>
      </w:pPr>
      <w:rPr>
        <w:rFonts w:hint="default"/>
      </w:rPr>
    </w:lvl>
    <w:lvl w:ilvl="2" w:tplc="102A5C88" w:tentative="1">
      <w:start w:val="1"/>
      <w:numFmt w:val="lowerRoman"/>
      <w:lvlText w:val="%3."/>
      <w:lvlJc w:val="right"/>
      <w:pPr>
        <w:ind w:left="2160" w:hanging="180"/>
      </w:pPr>
      <w:rPr>
        <w:rFonts w:cs="Times New Roman"/>
      </w:rPr>
    </w:lvl>
    <w:lvl w:ilvl="3" w:tplc="6BDC6A64" w:tentative="1">
      <w:start w:val="1"/>
      <w:numFmt w:val="decimal"/>
      <w:lvlText w:val="%4."/>
      <w:lvlJc w:val="left"/>
      <w:pPr>
        <w:ind w:left="2880" w:hanging="360"/>
      </w:pPr>
      <w:rPr>
        <w:rFonts w:cs="Times New Roman"/>
      </w:rPr>
    </w:lvl>
    <w:lvl w:ilvl="4" w:tplc="E5C2C6EA" w:tentative="1">
      <w:start w:val="1"/>
      <w:numFmt w:val="lowerLetter"/>
      <w:lvlText w:val="%5."/>
      <w:lvlJc w:val="left"/>
      <w:pPr>
        <w:ind w:left="3600" w:hanging="360"/>
      </w:pPr>
      <w:rPr>
        <w:rFonts w:cs="Times New Roman"/>
      </w:rPr>
    </w:lvl>
    <w:lvl w:ilvl="5" w:tplc="7D1E6A04" w:tentative="1">
      <w:start w:val="1"/>
      <w:numFmt w:val="lowerRoman"/>
      <w:lvlText w:val="%6."/>
      <w:lvlJc w:val="right"/>
      <w:pPr>
        <w:ind w:left="4320" w:hanging="180"/>
      </w:pPr>
      <w:rPr>
        <w:rFonts w:cs="Times New Roman"/>
      </w:rPr>
    </w:lvl>
    <w:lvl w:ilvl="6" w:tplc="96E68B0C" w:tentative="1">
      <w:start w:val="1"/>
      <w:numFmt w:val="decimal"/>
      <w:lvlText w:val="%7."/>
      <w:lvlJc w:val="left"/>
      <w:pPr>
        <w:ind w:left="5040" w:hanging="360"/>
      </w:pPr>
      <w:rPr>
        <w:rFonts w:cs="Times New Roman"/>
      </w:rPr>
    </w:lvl>
    <w:lvl w:ilvl="7" w:tplc="BD7CF938" w:tentative="1">
      <w:start w:val="1"/>
      <w:numFmt w:val="lowerLetter"/>
      <w:lvlText w:val="%8."/>
      <w:lvlJc w:val="left"/>
      <w:pPr>
        <w:ind w:left="5760" w:hanging="360"/>
      </w:pPr>
      <w:rPr>
        <w:rFonts w:cs="Times New Roman"/>
      </w:rPr>
    </w:lvl>
    <w:lvl w:ilvl="8" w:tplc="99527566" w:tentative="1">
      <w:start w:val="1"/>
      <w:numFmt w:val="lowerRoman"/>
      <w:lvlText w:val="%9."/>
      <w:lvlJc w:val="right"/>
      <w:pPr>
        <w:ind w:left="6480" w:hanging="180"/>
      </w:pPr>
      <w:rPr>
        <w:rFonts w:cs="Times New Roman"/>
      </w:rPr>
    </w:lvl>
  </w:abstractNum>
  <w:abstractNum w:abstractNumId="12" w15:restartNumberingAfterBreak="0">
    <w:nsid w:val="38DA40E3"/>
    <w:multiLevelType w:val="hybridMultilevel"/>
    <w:tmpl w:val="F94A428A"/>
    <w:lvl w:ilvl="0" w:tplc="3288F844">
      <w:start w:val="3"/>
      <w:numFmt w:val="decimal"/>
      <w:lvlText w:val="%1)"/>
      <w:lvlJc w:val="left"/>
      <w:pPr>
        <w:ind w:left="720" w:hanging="360"/>
      </w:pPr>
      <w:rPr>
        <w:rFonts w:cs="Times New Roman" w:hint="default"/>
        <w:color w:val="auto"/>
      </w:rPr>
    </w:lvl>
    <w:lvl w:ilvl="1" w:tplc="FCBA208E" w:tentative="1">
      <w:start w:val="1"/>
      <w:numFmt w:val="lowerLetter"/>
      <w:lvlText w:val="%2."/>
      <w:lvlJc w:val="left"/>
      <w:pPr>
        <w:ind w:left="1440" w:hanging="360"/>
      </w:pPr>
    </w:lvl>
    <w:lvl w:ilvl="2" w:tplc="50CE50EA" w:tentative="1">
      <w:start w:val="1"/>
      <w:numFmt w:val="lowerRoman"/>
      <w:lvlText w:val="%3."/>
      <w:lvlJc w:val="right"/>
      <w:pPr>
        <w:ind w:left="2160" w:hanging="180"/>
      </w:pPr>
    </w:lvl>
    <w:lvl w:ilvl="3" w:tplc="9EEC6C80" w:tentative="1">
      <w:start w:val="1"/>
      <w:numFmt w:val="decimal"/>
      <w:lvlText w:val="%4."/>
      <w:lvlJc w:val="left"/>
      <w:pPr>
        <w:ind w:left="2880" w:hanging="360"/>
      </w:pPr>
    </w:lvl>
    <w:lvl w:ilvl="4" w:tplc="E848B6E2" w:tentative="1">
      <w:start w:val="1"/>
      <w:numFmt w:val="lowerLetter"/>
      <w:lvlText w:val="%5."/>
      <w:lvlJc w:val="left"/>
      <w:pPr>
        <w:ind w:left="3600" w:hanging="360"/>
      </w:pPr>
    </w:lvl>
    <w:lvl w:ilvl="5" w:tplc="87E862BA" w:tentative="1">
      <w:start w:val="1"/>
      <w:numFmt w:val="lowerRoman"/>
      <w:lvlText w:val="%6."/>
      <w:lvlJc w:val="right"/>
      <w:pPr>
        <w:ind w:left="4320" w:hanging="180"/>
      </w:pPr>
    </w:lvl>
    <w:lvl w:ilvl="6" w:tplc="F072CF06" w:tentative="1">
      <w:start w:val="1"/>
      <w:numFmt w:val="decimal"/>
      <w:lvlText w:val="%7."/>
      <w:lvlJc w:val="left"/>
      <w:pPr>
        <w:ind w:left="5040" w:hanging="360"/>
      </w:pPr>
    </w:lvl>
    <w:lvl w:ilvl="7" w:tplc="D61209BC" w:tentative="1">
      <w:start w:val="1"/>
      <w:numFmt w:val="lowerLetter"/>
      <w:lvlText w:val="%8."/>
      <w:lvlJc w:val="left"/>
      <w:pPr>
        <w:ind w:left="5760" w:hanging="360"/>
      </w:pPr>
    </w:lvl>
    <w:lvl w:ilvl="8" w:tplc="E3BAF4BE" w:tentative="1">
      <w:start w:val="1"/>
      <w:numFmt w:val="lowerRoman"/>
      <w:lvlText w:val="%9."/>
      <w:lvlJc w:val="right"/>
      <w:pPr>
        <w:ind w:left="6480" w:hanging="180"/>
      </w:pPr>
    </w:lvl>
  </w:abstractNum>
  <w:abstractNum w:abstractNumId="13" w15:restartNumberingAfterBreak="0">
    <w:nsid w:val="397456FA"/>
    <w:multiLevelType w:val="hybridMultilevel"/>
    <w:tmpl w:val="1C507AFC"/>
    <w:lvl w:ilvl="0" w:tplc="8E222580">
      <w:start w:val="1"/>
      <w:numFmt w:val="russianLower"/>
      <w:lvlText w:val="%1)"/>
      <w:lvlJc w:val="left"/>
      <w:pPr>
        <w:ind w:left="1440" w:hanging="360"/>
      </w:pPr>
      <w:rPr>
        <w:rFonts w:hint="default"/>
      </w:rPr>
    </w:lvl>
    <w:lvl w:ilvl="1" w:tplc="00228972" w:tentative="1">
      <w:start w:val="1"/>
      <w:numFmt w:val="lowerLetter"/>
      <w:lvlText w:val="%2."/>
      <w:lvlJc w:val="left"/>
      <w:pPr>
        <w:ind w:left="2160" w:hanging="360"/>
      </w:pPr>
    </w:lvl>
    <w:lvl w:ilvl="2" w:tplc="777C43F8" w:tentative="1">
      <w:start w:val="1"/>
      <w:numFmt w:val="lowerRoman"/>
      <w:lvlText w:val="%3."/>
      <w:lvlJc w:val="right"/>
      <w:pPr>
        <w:ind w:left="2880" w:hanging="180"/>
      </w:pPr>
    </w:lvl>
    <w:lvl w:ilvl="3" w:tplc="F3324514" w:tentative="1">
      <w:start w:val="1"/>
      <w:numFmt w:val="decimal"/>
      <w:lvlText w:val="%4."/>
      <w:lvlJc w:val="left"/>
      <w:pPr>
        <w:ind w:left="3600" w:hanging="360"/>
      </w:pPr>
    </w:lvl>
    <w:lvl w:ilvl="4" w:tplc="679C47B4" w:tentative="1">
      <w:start w:val="1"/>
      <w:numFmt w:val="lowerLetter"/>
      <w:lvlText w:val="%5."/>
      <w:lvlJc w:val="left"/>
      <w:pPr>
        <w:ind w:left="4320" w:hanging="360"/>
      </w:pPr>
    </w:lvl>
    <w:lvl w:ilvl="5" w:tplc="2EA25400" w:tentative="1">
      <w:start w:val="1"/>
      <w:numFmt w:val="lowerRoman"/>
      <w:lvlText w:val="%6."/>
      <w:lvlJc w:val="right"/>
      <w:pPr>
        <w:ind w:left="5040" w:hanging="180"/>
      </w:pPr>
    </w:lvl>
    <w:lvl w:ilvl="6" w:tplc="0CB28550" w:tentative="1">
      <w:start w:val="1"/>
      <w:numFmt w:val="decimal"/>
      <w:lvlText w:val="%7."/>
      <w:lvlJc w:val="left"/>
      <w:pPr>
        <w:ind w:left="5760" w:hanging="360"/>
      </w:pPr>
    </w:lvl>
    <w:lvl w:ilvl="7" w:tplc="D4F8ABB8" w:tentative="1">
      <w:start w:val="1"/>
      <w:numFmt w:val="lowerLetter"/>
      <w:lvlText w:val="%8."/>
      <w:lvlJc w:val="left"/>
      <w:pPr>
        <w:ind w:left="6480" w:hanging="360"/>
      </w:pPr>
    </w:lvl>
    <w:lvl w:ilvl="8" w:tplc="374A9212" w:tentative="1">
      <w:start w:val="1"/>
      <w:numFmt w:val="lowerRoman"/>
      <w:lvlText w:val="%9."/>
      <w:lvlJc w:val="right"/>
      <w:pPr>
        <w:ind w:left="7200" w:hanging="180"/>
      </w:pPr>
    </w:lvl>
  </w:abstractNum>
  <w:abstractNum w:abstractNumId="14" w15:restartNumberingAfterBreak="0">
    <w:nsid w:val="3BFF7841"/>
    <w:multiLevelType w:val="hybridMultilevel"/>
    <w:tmpl w:val="3FC001CA"/>
    <w:lvl w:ilvl="0" w:tplc="F1389340">
      <w:start w:val="11"/>
      <w:numFmt w:val="decimal"/>
      <w:lvlText w:val="%1."/>
      <w:lvlJc w:val="left"/>
      <w:pPr>
        <w:ind w:left="-60" w:hanging="61"/>
      </w:pPr>
      <w:rPr>
        <w:rFonts w:ascii="Times New Roman" w:hAnsi="Times New Roman" w:cs="Times New Roman" w:hint="default"/>
        <w:b w:val="0"/>
        <w:sz w:val="28"/>
        <w:szCs w:val="28"/>
      </w:rPr>
    </w:lvl>
    <w:lvl w:ilvl="1" w:tplc="98F6A294">
      <w:start w:val="1"/>
      <w:numFmt w:val="decimal"/>
      <w:lvlText w:val="%2)"/>
      <w:lvlJc w:val="left"/>
      <w:pPr>
        <w:ind w:left="1440" w:hanging="360"/>
      </w:pPr>
    </w:lvl>
    <w:lvl w:ilvl="2" w:tplc="A07C4506">
      <w:start w:val="1"/>
      <w:numFmt w:val="russianLower"/>
      <w:lvlText w:val="%3)"/>
      <w:lvlJc w:val="left"/>
      <w:pPr>
        <w:ind w:left="2160" w:hanging="180"/>
      </w:pPr>
      <w:rPr>
        <w:rFonts w:hint="default"/>
      </w:rPr>
    </w:lvl>
    <w:lvl w:ilvl="3" w:tplc="81D436EC" w:tentative="1">
      <w:start w:val="1"/>
      <w:numFmt w:val="decimal"/>
      <w:lvlText w:val="%4."/>
      <w:lvlJc w:val="left"/>
      <w:pPr>
        <w:ind w:left="2880" w:hanging="360"/>
      </w:pPr>
    </w:lvl>
    <w:lvl w:ilvl="4" w:tplc="45B20DB0" w:tentative="1">
      <w:start w:val="1"/>
      <w:numFmt w:val="lowerLetter"/>
      <w:lvlText w:val="%5."/>
      <w:lvlJc w:val="left"/>
      <w:pPr>
        <w:ind w:left="3600" w:hanging="360"/>
      </w:pPr>
    </w:lvl>
    <w:lvl w:ilvl="5" w:tplc="8C60D54A" w:tentative="1">
      <w:start w:val="1"/>
      <w:numFmt w:val="lowerRoman"/>
      <w:lvlText w:val="%6."/>
      <w:lvlJc w:val="right"/>
      <w:pPr>
        <w:ind w:left="4320" w:hanging="180"/>
      </w:pPr>
    </w:lvl>
    <w:lvl w:ilvl="6" w:tplc="2D1A8C2C" w:tentative="1">
      <w:start w:val="1"/>
      <w:numFmt w:val="decimal"/>
      <w:lvlText w:val="%7."/>
      <w:lvlJc w:val="left"/>
      <w:pPr>
        <w:ind w:left="5040" w:hanging="360"/>
      </w:pPr>
    </w:lvl>
    <w:lvl w:ilvl="7" w:tplc="0332F740" w:tentative="1">
      <w:start w:val="1"/>
      <w:numFmt w:val="lowerLetter"/>
      <w:lvlText w:val="%8."/>
      <w:lvlJc w:val="left"/>
      <w:pPr>
        <w:ind w:left="5760" w:hanging="360"/>
      </w:pPr>
    </w:lvl>
    <w:lvl w:ilvl="8" w:tplc="F556AE98" w:tentative="1">
      <w:start w:val="1"/>
      <w:numFmt w:val="lowerRoman"/>
      <w:lvlText w:val="%9."/>
      <w:lvlJc w:val="right"/>
      <w:pPr>
        <w:ind w:left="6480" w:hanging="180"/>
      </w:pPr>
    </w:lvl>
  </w:abstractNum>
  <w:abstractNum w:abstractNumId="15" w15:restartNumberingAfterBreak="0">
    <w:nsid w:val="3DA93E0B"/>
    <w:multiLevelType w:val="multilevel"/>
    <w:tmpl w:val="E2BC047E"/>
    <w:lvl w:ilvl="0">
      <w:start w:val="1"/>
      <w:numFmt w:val="decimal"/>
      <w:lvlText w:val="%1."/>
      <w:lvlJc w:val="left"/>
      <w:pPr>
        <w:ind w:left="360" w:hanging="360"/>
      </w:pPr>
      <w:rPr>
        <w:rFonts w:hint="default"/>
      </w:rPr>
    </w:lvl>
    <w:lvl w:ilvl="1">
      <w:start w:val="1"/>
      <w:numFmt w:val="decimal"/>
      <w:lvlText w:val="%2)"/>
      <w:lvlJc w:val="left"/>
      <w:pPr>
        <w:ind w:left="709"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3F691C"/>
    <w:multiLevelType w:val="hybridMultilevel"/>
    <w:tmpl w:val="6944CF0E"/>
    <w:lvl w:ilvl="0" w:tplc="FB48B71E">
      <w:start w:val="1"/>
      <w:numFmt w:val="decimal"/>
      <w:lvlText w:val="%1)"/>
      <w:lvlJc w:val="left"/>
      <w:pPr>
        <w:ind w:left="1069" w:hanging="360"/>
      </w:pPr>
      <w:rPr>
        <w:rFonts w:hint="default"/>
      </w:rPr>
    </w:lvl>
    <w:lvl w:ilvl="1" w:tplc="A364B2FA" w:tentative="1">
      <w:start w:val="1"/>
      <w:numFmt w:val="lowerLetter"/>
      <w:lvlText w:val="%2."/>
      <w:lvlJc w:val="left"/>
      <w:pPr>
        <w:ind w:left="1789" w:hanging="360"/>
      </w:pPr>
    </w:lvl>
    <w:lvl w:ilvl="2" w:tplc="CA90A86C" w:tentative="1">
      <w:start w:val="1"/>
      <w:numFmt w:val="lowerRoman"/>
      <w:lvlText w:val="%3."/>
      <w:lvlJc w:val="right"/>
      <w:pPr>
        <w:ind w:left="2509" w:hanging="180"/>
      </w:pPr>
    </w:lvl>
    <w:lvl w:ilvl="3" w:tplc="B1A6C190" w:tentative="1">
      <w:start w:val="1"/>
      <w:numFmt w:val="decimal"/>
      <w:lvlText w:val="%4."/>
      <w:lvlJc w:val="left"/>
      <w:pPr>
        <w:ind w:left="3229" w:hanging="360"/>
      </w:pPr>
    </w:lvl>
    <w:lvl w:ilvl="4" w:tplc="522CEF96" w:tentative="1">
      <w:start w:val="1"/>
      <w:numFmt w:val="lowerLetter"/>
      <w:lvlText w:val="%5."/>
      <w:lvlJc w:val="left"/>
      <w:pPr>
        <w:ind w:left="3949" w:hanging="360"/>
      </w:pPr>
    </w:lvl>
    <w:lvl w:ilvl="5" w:tplc="03961152" w:tentative="1">
      <w:start w:val="1"/>
      <w:numFmt w:val="lowerRoman"/>
      <w:lvlText w:val="%6."/>
      <w:lvlJc w:val="right"/>
      <w:pPr>
        <w:ind w:left="4669" w:hanging="180"/>
      </w:pPr>
    </w:lvl>
    <w:lvl w:ilvl="6" w:tplc="D1321A58" w:tentative="1">
      <w:start w:val="1"/>
      <w:numFmt w:val="decimal"/>
      <w:lvlText w:val="%7."/>
      <w:lvlJc w:val="left"/>
      <w:pPr>
        <w:ind w:left="5389" w:hanging="360"/>
      </w:pPr>
    </w:lvl>
    <w:lvl w:ilvl="7" w:tplc="1D6635AC" w:tentative="1">
      <w:start w:val="1"/>
      <w:numFmt w:val="lowerLetter"/>
      <w:lvlText w:val="%8."/>
      <w:lvlJc w:val="left"/>
      <w:pPr>
        <w:ind w:left="6109" w:hanging="360"/>
      </w:pPr>
    </w:lvl>
    <w:lvl w:ilvl="8" w:tplc="92786FD4" w:tentative="1">
      <w:start w:val="1"/>
      <w:numFmt w:val="lowerRoman"/>
      <w:lvlText w:val="%9."/>
      <w:lvlJc w:val="right"/>
      <w:pPr>
        <w:ind w:left="6829" w:hanging="180"/>
      </w:pPr>
    </w:lvl>
  </w:abstractNum>
  <w:abstractNum w:abstractNumId="17" w15:restartNumberingAfterBreak="0">
    <w:nsid w:val="4A206D33"/>
    <w:multiLevelType w:val="hybridMultilevel"/>
    <w:tmpl w:val="032C2544"/>
    <w:lvl w:ilvl="0" w:tplc="1E6C82C8">
      <w:start w:val="1"/>
      <w:numFmt w:val="decimal"/>
      <w:lvlText w:val="%1)"/>
      <w:lvlJc w:val="left"/>
      <w:pPr>
        <w:ind w:left="1429" w:hanging="360"/>
      </w:pPr>
    </w:lvl>
    <w:lvl w:ilvl="1" w:tplc="902C764C" w:tentative="1">
      <w:start w:val="1"/>
      <w:numFmt w:val="lowerLetter"/>
      <w:lvlText w:val="%2."/>
      <w:lvlJc w:val="left"/>
      <w:pPr>
        <w:ind w:left="2149" w:hanging="360"/>
      </w:pPr>
      <w:rPr>
        <w:rFonts w:cs="Times New Roman"/>
      </w:rPr>
    </w:lvl>
    <w:lvl w:ilvl="2" w:tplc="D16C9F8E" w:tentative="1">
      <w:start w:val="1"/>
      <w:numFmt w:val="lowerRoman"/>
      <w:lvlText w:val="%3."/>
      <w:lvlJc w:val="right"/>
      <w:pPr>
        <w:ind w:left="2869" w:hanging="180"/>
      </w:pPr>
      <w:rPr>
        <w:rFonts w:cs="Times New Roman"/>
      </w:rPr>
    </w:lvl>
    <w:lvl w:ilvl="3" w:tplc="8F0C6790" w:tentative="1">
      <w:start w:val="1"/>
      <w:numFmt w:val="decimal"/>
      <w:lvlText w:val="%4."/>
      <w:lvlJc w:val="left"/>
      <w:pPr>
        <w:ind w:left="3589" w:hanging="360"/>
      </w:pPr>
      <w:rPr>
        <w:rFonts w:cs="Times New Roman"/>
      </w:rPr>
    </w:lvl>
    <w:lvl w:ilvl="4" w:tplc="73C84FC2" w:tentative="1">
      <w:start w:val="1"/>
      <w:numFmt w:val="lowerLetter"/>
      <w:lvlText w:val="%5."/>
      <w:lvlJc w:val="left"/>
      <w:pPr>
        <w:ind w:left="4309" w:hanging="360"/>
      </w:pPr>
      <w:rPr>
        <w:rFonts w:cs="Times New Roman"/>
      </w:rPr>
    </w:lvl>
    <w:lvl w:ilvl="5" w:tplc="58FC3844" w:tentative="1">
      <w:start w:val="1"/>
      <w:numFmt w:val="lowerRoman"/>
      <w:lvlText w:val="%6."/>
      <w:lvlJc w:val="right"/>
      <w:pPr>
        <w:ind w:left="5029" w:hanging="180"/>
      </w:pPr>
      <w:rPr>
        <w:rFonts w:cs="Times New Roman"/>
      </w:rPr>
    </w:lvl>
    <w:lvl w:ilvl="6" w:tplc="0D62ADEE" w:tentative="1">
      <w:start w:val="1"/>
      <w:numFmt w:val="decimal"/>
      <w:lvlText w:val="%7."/>
      <w:lvlJc w:val="left"/>
      <w:pPr>
        <w:ind w:left="5749" w:hanging="360"/>
      </w:pPr>
      <w:rPr>
        <w:rFonts w:cs="Times New Roman"/>
      </w:rPr>
    </w:lvl>
    <w:lvl w:ilvl="7" w:tplc="032AB488" w:tentative="1">
      <w:start w:val="1"/>
      <w:numFmt w:val="lowerLetter"/>
      <w:lvlText w:val="%8."/>
      <w:lvlJc w:val="left"/>
      <w:pPr>
        <w:ind w:left="6469" w:hanging="360"/>
      </w:pPr>
      <w:rPr>
        <w:rFonts w:cs="Times New Roman"/>
      </w:rPr>
    </w:lvl>
    <w:lvl w:ilvl="8" w:tplc="3ECEB0CA" w:tentative="1">
      <w:start w:val="1"/>
      <w:numFmt w:val="lowerRoman"/>
      <w:lvlText w:val="%9."/>
      <w:lvlJc w:val="right"/>
      <w:pPr>
        <w:ind w:left="7189" w:hanging="180"/>
      </w:pPr>
      <w:rPr>
        <w:rFonts w:cs="Times New Roman"/>
      </w:rPr>
    </w:lvl>
  </w:abstractNum>
  <w:abstractNum w:abstractNumId="18" w15:restartNumberingAfterBreak="0">
    <w:nsid w:val="4A5B52EE"/>
    <w:multiLevelType w:val="hybridMultilevel"/>
    <w:tmpl w:val="804E9E14"/>
    <w:lvl w:ilvl="0" w:tplc="0630DC34">
      <w:start w:val="1"/>
      <w:numFmt w:val="decimal"/>
      <w:lvlText w:val="%1)"/>
      <w:lvlJc w:val="left"/>
      <w:pPr>
        <w:ind w:left="7874" w:hanging="360"/>
      </w:pPr>
    </w:lvl>
    <w:lvl w:ilvl="1" w:tplc="55A627CE">
      <w:start w:val="1"/>
      <w:numFmt w:val="lowerLetter"/>
      <w:lvlText w:val="%2."/>
      <w:lvlJc w:val="left"/>
      <w:pPr>
        <w:ind w:left="2149" w:hanging="360"/>
      </w:pPr>
      <w:rPr>
        <w:rFonts w:cs="Times New Roman"/>
      </w:rPr>
    </w:lvl>
    <w:lvl w:ilvl="2" w:tplc="7DC445BA" w:tentative="1">
      <w:start w:val="1"/>
      <w:numFmt w:val="lowerRoman"/>
      <w:lvlText w:val="%3."/>
      <w:lvlJc w:val="right"/>
      <w:pPr>
        <w:ind w:left="2869" w:hanging="180"/>
      </w:pPr>
      <w:rPr>
        <w:rFonts w:cs="Times New Roman"/>
      </w:rPr>
    </w:lvl>
    <w:lvl w:ilvl="3" w:tplc="41D87AA2" w:tentative="1">
      <w:start w:val="1"/>
      <w:numFmt w:val="decimal"/>
      <w:lvlText w:val="%4."/>
      <w:lvlJc w:val="left"/>
      <w:pPr>
        <w:ind w:left="3589" w:hanging="360"/>
      </w:pPr>
      <w:rPr>
        <w:rFonts w:cs="Times New Roman"/>
      </w:rPr>
    </w:lvl>
    <w:lvl w:ilvl="4" w:tplc="FBA239D6" w:tentative="1">
      <w:start w:val="1"/>
      <w:numFmt w:val="lowerLetter"/>
      <w:lvlText w:val="%5."/>
      <w:lvlJc w:val="left"/>
      <w:pPr>
        <w:ind w:left="4309" w:hanging="360"/>
      </w:pPr>
      <w:rPr>
        <w:rFonts w:cs="Times New Roman"/>
      </w:rPr>
    </w:lvl>
    <w:lvl w:ilvl="5" w:tplc="3C6EC1B4" w:tentative="1">
      <w:start w:val="1"/>
      <w:numFmt w:val="lowerRoman"/>
      <w:lvlText w:val="%6."/>
      <w:lvlJc w:val="right"/>
      <w:pPr>
        <w:ind w:left="5029" w:hanging="180"/>
      </w:pPr>
      <w:rPr>
        <w:rFonts w:cs="Times New Roman"/>
      </w:rPr>
    </w:lvl>
    <w:lvl w:ilvl="6" w:tplc="A9B89EF4" w:tentative="1">
      <w:start w:val="1"/>
      <w:numFmt w:val="decimal"/>
      <w:lvlText w:val="%7."/>
      <w:lvlJc w:val="left"/>
      <w:pPr>
        <w:ind w:left="5749" w:hanging="360"/>
      </w:pPr>
      <w:rPr>
        <w:rFonts w:cs="Times New Roman"/>
      </w:rPr>
    </w:lvl>
    <w:lvl w:ilvl="7" w:tplc="A13CF1B8" w:tentative="1">
      <w:start w:val="1"/>
      <w:numFmt w:val="lowerLetter"/>
      <w:lvlText w:val="%8."/>
      <w:lvlJc w:val="left"/>
      <w:pPr>
        <w:ind w:left="6469" w:hanging="360"/>
      </w:pPr>
      <w:rPr>
        <w:rFonts w:cs="Times New Roman"/>
      </w:rPr>
    </w:lvl>
    <w:lvl w:ilvl="8" w:tplc="BCA0BD08" w:tentative="1">
      <w:start w:val="1"/>
      <w:numFmt w:val="lowerRoman"/>
      <w:lvlText w:val="%9."/>
      <w:lvlJc w:val="right"/>
      <w:pPr>
        <w:ind w:left="7189" w:hanging="180"/>
      </w:pPr>
      <w:rPr>
        <w:rFonts w:cs="Times New Roman"/>
      </w:rPr>
    </w:lvl>
  </w:abstractNum>
  <w:abstractNum w:abstractNumId="19" w15:restartNumberingAfterBreak="0">
    <w:nsid w:val="4BBC2484"/>
    <w:multiLevelType w:val="hybridMultilevel"/>
    <w:tmpl w:val="395A88DE"/>
    <w:lvl w:ilvl="0" w:tplc="257EDD1E">
      <w:start w:val="1"/>
      <w:numFmt w:val="decimal"/>
      <w:lvlText w:val="%1)"/>
      <w:lvlJc w:val="left"/>
      <w:pPr>
        <w:ind w:left="1069" w:hanging="360"/>
      </w:pPr>
      <w:rPr>
        <w:rFonts w:hint="default"/>
      </w:rPr>
    </w:lvl>
    <w:lvl w:ilvl="1" w:tplc="874CF0CA" w:tentative="1">
      <w:start w:val="1"/>
      <w:numFmt w:val="lowerLetter"/>
      <w:lvlText w:val="%2."/>
      <w:lvlJc w:val="left"/>
      <w:pPr>
        <w:ind w:left="1789" w:hanging="360"/>
      </w:pPr>
    </w:lvl>
    <w:lvl w:ilvl="2" w:tplc="0C2652F0" w:tentative="1">
      <w:start w:val="1"/>
      <w:numFmt w:val="lowerRoman"/>
      <w:lvlText w:val="%3."/>
      <w:lvlJc w:val="right"/>
      <w:pPr>
        <w:ind w:left="2509" w:hanging="180"/>
      </w:pPr>
    </w:lvl>
    <w:lvl w:ilvl="3" w:tplc="29F044CE" w:tentative="1">
      <w:start w:val="1"/>
      <w:numFmt w:val="decimal"/>
      <w:lvlText w:val="%4."/>
      <w:lvlJc w:val="left"/>
      <w:pPr>
        <w:ind w:left="3229" w:hanging="360"/>
      </w:pPr>
    </w:lvl>
    <w:lvl w:ilvl="4" w:tplc="ED4879E2" w:tentative="1">
      <w:start w:val="1"/>
      <w:numFmt w:val="lowerLetter"/>
      <w:lvlText w:val="%5."/>
      <w:lvlJc w:val="left"/>
      <w:pPr>
        <w:ind w:left="3949" w:hanging="360"/>
      </w:pPr>
    </w:lvl>
    <w:lvl w:ilvl="5" w:tplc="2E54DC34" w:tentative="1">
      <w:start w:val="1"/>
      <w:numFmt w:val="lowerRoman"/>
      <w:lvlText w:val="%6."/>
      <w:lvlJc w:val="right"/>
      <w:pPr>
        <w:ind w:left="4669" w:hanging="180"/>
      </w:pPr>
    </w:lvl>
    <w:lvl w:ilvl="6" w:tplc="6CEE85C6" w:tentative="1">
      <w:start w:val="1"/>
      <w:numFmt w:val="decimal"/>
      <w:lvlText w:val="%7."/>
      <w:lvlJc w:val="left"/>
      <w:pPr>
        <w:ind w:left="5389" w:hanging="360"/>
      </w:pPr>
    </w:lvl>
    <w:lvl w:ilvl="7" w:tplc="8730BE8A" w:tentative="1">
      <w:start w:val="1"/>
      <w:numFmt w:val="lowerLetter"/>
      <w:lvlText w:val="%8."/>
      <w:lvlJc w:val="left"/>
      <w:pPr>
        <w:ind w:left="6109" w:hanging="360"/>
      </w:pPr>
    </w:lvl>
    <w:lvl w:ilvl="8" w:tplc="524EECFA" w:tentative="1">
      <w:start w:val="1"/>
      <w:numFmt w:val="lowerRoman"/>
      <w:lvlText w:val="%9."/>
      <w:lvlJc w:val="right"/>
      <w:pPr>
        <w:ind w:left="6829" w:hanging="180"/>
      </w:pPr>
    </w:lvl>
  </w:abstractNum>
  <w:abstractNum w:abstractNumId="20" w15:restartNumberingAfterBreak="0">
    <w:nsid w:val="570A661A"/>
    <w:multiLevelType w:val="hybridMultilevel"/>
    <w:tmpl w:val="92AA23A2"/>
    <w:lvl w:ilvl="0" w:tplc="5D8677AA">
      <w:start w:val="1"/>
      <w:numFmt w:val="russianLower"/>
      <w:lvlText w:val="%1)"/>
      <w:lvlJc w:val="left"/>
      <w:pPr>
        <w:ind w:left="1429" w:hanging="360"/>
      </w:pPr>
      <w:rPr>
        <w:rFonts w:hint="default"/>
      </w:rPr>
    </w:lvl>
    <w:lvl w:ilvl="1" w:tplc="52063822" w:tentative="1">
      <w:start w:val="1"/>
      <w:numFmt w:val="lowerLetter"/>
      <w:lvlText w:val="%2."/>
      <w:lvlJc w:val="left"/>
      <w:pPr>
        <w:ind w:left="2149" w:hanging="360"/>
      </w:pPr>
    </w:lvl>
    <w:lvl w:ilvl="2" w:tplc="E03E4EB4" w:tentative="1">
      <w:start w:val="1"/>
      <w:numFmt w:val="lowerRoman"/>
      <w:lvlText w:val="%3."/>
      <w:lvlJc w:val="right"/>
      <w:pPr>
        <w:ind w:left="2869" w:hanging="180"/>
      </w:pPr>
    </w:lvl>
    <w:lvl w:ilvl="3" w:tplc="A7F4A69C" w:tentative="1">
      <w:start w:val="1"/>
      <w:numFmt w:val="decimal"/>
      <w:lvlText w:val="%4."/>
      <w:lvlJc w:val="left"/>
      <w:pPr>
        <w:ind w:left="3589" w:hanging="360"/>
      </w:pPr>
    </w:lvl>
    <w:lvl w:ilvl="4" w:tplc="35F435E0" w:tentative="1">
      <w:start w:val="1"/>
      <w:numFmt w:val="lowerLetter"/>
      <w:lvlText w:val="%5."/>
      <w:lvlJc w:val="left"/>
      <w:pPr>
        <w:ind w:left="4309" w:hanging="360"/>
      </w:pPr>
    </w:lvl>
    <w:lvl w:ilvl="5" w:tplc="2F6CCD70" w:tentative="1">
      <w:start w:val="1"/>
      <w:numFmt w:val="lowerRoman"/>
      <w:lvlText w:val="%6."/>
      <w:lvlJc w:val="right"/>
      <w:pPr>
        <w:ind w:left="5029" w:hanging="180"/>
      </w:pPr>
    </w:lvl>
    <w:lvl w:ilvl="6" w:tplc="CD12D8BA" w:tentative="1">
      <w:start w:val="1"/>
      <w:numFmt w:val="decimal"/>
      <w:lvlText w:val="%7."/>
      <w:lvlJc w:val="left"/>
      <w:pPr>
        <w:ind w:left="5749" w:hanging="360"/>
      </w:pPr>
    </w:lvl>
    <w:lvl w:ilvl="7" w:tplc="EB301622" w:tentative="1">
      <w:start w:val="1"/>
      <w:numFmt w:val="lowerLetter"/>
      <w:lvlText w:val="%8."/>
      <w:lvlJc w:val="left"/>
      <w:pPr>
        <w:ind w:left="6469" w:hanging="360"/>
      </w:pPr>
    </w:lvl>
    <w:lvl w:ilvl="8" w:tplc="7EFCE8C6" w:tentative="1">
      <w:start w:val="1"/>
      <w:numFmt w:val="lowerRoman"/>
      <w:lvlText w:val="%9."/>
      <w:lvlJc w:val="right"/>
      <w:pPr>
        <w:ind w:left="7189" w:hanging="180"/>
      </w:pPr>
    </w:lvl>
  </w:abstractNum>
  <w:abstractNum w:abstractNumId="21" w15:restartNumberingAfterBreak="0">
    <w:nsid w:val="5AB34060"/>
    <w:multiLevelType w:val="hybridMultilevel"/>
    <w:tmpl w:val="C0FC2EE6"/>
    <w:lvl w:ilvl="0" w:tplc="783058C6">
      <w:start w:val="1"/>
      <w:numFmt w:val="decimal"/>
      <w:lvlText w:val="%1)"/>
      <w:lvlJc w:val="left"/>
      <w:pPr>
        <w:ind w:left="1069" w:hanging="360"/>
      </w:pPr>
      <w:rPr>
        <w:rFonts w:cs="Times New Roman"/>
      </w:rPr>
    </w:lvl>
    <w:lvl w:ilvl="1" w:tplc="2BB664A0">
      <w:start w:val="1"/>
      <w:numFmt w:val="lowerLetter"/>
      <w:lvlText w:val="%2."/>
      <w:lvlJc w:val="left"/>
      <w:pPr>
        <w:ind w:left="1789" w:hanging="360"/>
      </w:pPr>
      <w:rPr>
        <w:rFonts w:cs="Times New Roman"/>
      </w:rPr>
    </w:lvl>
    <w:lvl w:ilvl="2" w:tplc="C20497DE">
      <w:start w:val="1"/>
      <w:numFmt w:val="lowerRoman"/>
      <w:lvlText w:val="%3."/>
      <w:lvlJc w:val="right"/>
      <w:pPr>
        <w:ind w:left="2509" w:hanging="180"/>
      </w:pPr>
      <w:rPr>
        <w:rFonts w:cs="Times New Roman"/>
      </w:rPr>
    </w:lvl>
    <w:lvl w:ilvl="3" w:tplc="955C5E44">
      <w:start w:val="1"/>
      <w:numFmt w:val="decimal"/>
      <w:lvlText w:val="%4."/>
      <w:lvlJc w:val="left"/>
      <w:pPr>
        <w:ind w:left="3229" w:hanging="360"/>
      </w:pPr>
      <w:rPr>
        <w:rFonts w:cs="Times New Roman"/>
      </w:rPr>
    </w:lvl>
    <w:lvl w:ilvl="4" w:tplc="C9CAEFB6">
      <w:start w:val="1"/>
      <w:numFmt w:val="lowerLetter"/>
      <w:lvlText w:val="%5."/>
      <w:lvlJc w:val="left"/>
      <w:pPr>
        <w:ind w:left="3949" w:hanging="360"/>
      </w:pPr>
      <w:rPr>
        <w:rFonts w:cs="Times New Roman"/>
      </w:rPr>
    </w:lvl>
    <w:lvl w:ilvl="5" w:tplc="B8087B48">
      <w:start w:val="1"/>
      <w:numFmt w:val="lowerRoman"/>
      <w:lvlText w:val="%6."/>
      <w:lvlJc w:val="right"/>
      <w:pPr>
        <w:ind w:left="4669" w:hanging="180"/>
      </w:pPr>
      <w:rPr>
        <w:rFonts w:cs="Times New Roman"/>
      </w:rPr>
    </w:lvl>
    <w:lvl w:ilvl="6" w:tplc="205CE238">
      <w:start w:val="1"/>
      <w:numFmt w:val="decimal"/>
      <w:lvlText w:val="%7."/>
      <w:lvlJc w:val="left"/>
      <w:pPr>
        <w:ind w:left="5389" w:hanging="360"/>
      </w:pPr>
      <w:rPr>
        <w:rFonts w:cs="Times New Roman"/>
      </w:rPr>
    </w:lvl>
    <w:lvl w:ilvl="7" w:tplc="27C408EC">
      <w:start w:val="1"/>
      <w:numFmt w:val="lowerLetter"/>
      <w:lvlText w:val="%8."/>
      <w:lvlJc w:val="left"/>
      <w:pPr>
        <w:ind w:left="6109" w:hanging="360"/>
      </w:pPr>
      <w:rPr>
        <w:rFonts w:cs="Times New Roman"/>
      </w:rPr>
    </w:lvl>
    <w:lvl w:ilvl="8" w:tplc="C3BEEF20">
      <w:start w:val="1"/>
      <w:numFmt w:val="lowerRoman"/>
      <w:lvlText w:val="%9."/>
      <w:lvlJc w:val="right"/>
      <w:pPr>
        <w:ind w:left="6829" w:hanging="180"/>
      </w:pPr>
      <w:rPr>
        <w:rFonts w:cs="Times New Roman"/>
      </w:rPr>
    </w:lvl>
  </w:abstractNum>
  <w:abstractNum w:abstractNumId="22" w15:restartNumberingAfterBreak="0">
    <w:nsid w:val="621F11B7"/>
    <w:multiLevelType w:val="multilevel"/>
    <w:tmpl w:val="BBF095A4"/>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673B1CD5"/>
    <w:multiLevelType w:val="multilevel"/>
    <w:tmpl w:val="933E4CC0"/>
    <w:lvl w:ilvl="0">
      <w:start w:val="1"/>
      <w:numFmt w:val="decimal"/>
      <w:lvlText w:val="%1."/>
      <w:lvlJc w:val="left"/>
      <w:pPr>
        <w:ind w:left="720" w:hanging="360"/>
      </w:pPr>
      <w:rPr>
        <w:rFonts w:ascii="Times New Roman" w:hAnsi="Times New Roman"/>
        <w:sz w:val="28"/>
      </w:rPr>
    </w:lvl>
    <w:lvl w:ilvl="1">
      <w:start w:val="1"/>
      <w:numFmt w:val="decimal"/>
      <w:lvlText w:val="%2)"/>
      <w:lvlJc w:val="left"/>
      <w:pPr>
        <w:ind w:left="787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4F5D7D"/>
    <w:multiLevelType w:val="hybridMultilevel"/>
    <w:tmpl w:val="A5E81E66"/>
    <w:lvl w:ilvl="0" w:tplc="8D0A4C08">
      <w:start w:val="1"/>
      <w:numFmt w:val="decimal"/>
      <w:lvlText w:val="%1)"/>
      <w:lvlJc w:val="left"/>
      <w:pPr>
        <w:ind w:left="1080" w:hanging="360"/>
      </w:pPr>
      <w:rPr>
        <w:rFonts w:hint="default"/>
      </w:rPr>
    </w:lvl>
    <w:lvl w:ilvl="1" w:tplc="5FC203FC" w:tentative="1">
      <w:start w:val="1"/>
      <w:numFmt w:val="lowerLetter"/>
      <w:lvlText w:val="%2."/>
      <w:lvlJc w:val="left"/>
      <w:pPr>
        <w:ind w:left="1800" w:hanging="360"/>
      </w:pPr>
    </w:lvl>
    <w:lvl w:ilvl="2" w:tplc="4E941C54" w:tentative="1">
      <w:start w:val="1"/>
      <w:numFmt w:val="lowerRoman"/>
      <w:lvlText w:val="%3."/>
      <w:lvlJc w:val="right"/>
      <w:pPr>
        <w:ind w:left="2520" w:hanging="180"/>
      </w:pPr>
    </w:lvl>
    <w:lvl w:ilvl="3" w:tplc="369A3B9E" w:tentative="1">
      <w:start w:val="1"/>
      <w:numFmt w:val="decimal"/>
      <w:lvlText w:val="%4."/>
      <w:lvlJc w:val="left"/>
      <w:pPr>
        <w:ind w:left="3240" w:hanging="360"/>
      </w:pPr>
    </w:lvl>
    <w:lvl w:ilvl="4" w:tplc="73F2A1F2" w:tentative="1">
      <w:start w:val="1"/>
      <w:numFmt w:val="lowerLetter"/>
      <w:lvlText w:val="%5."/>
      <w:lvlJc w:val="left"/>
      <w:pPr>
        <w:ind w:left="3960" w:hanging="360"/>
      </w:pPr>
    </w:lvl>
    <w:lvl w:ilvl="5" w:tplc="3F9EFAB8" w:tentative="1">
      <w:start w:val="1"/>
      <w:numFmt w:val="lowerRoman"/>
      <w:lvlText w:val="%6."/>
      <w:lvlJc w:val="right"/>
      <w:pPr>
        <w:ind w:left="4680" w:hanging="180"/>
      </w:pPr>
    </w:lvl>
    <w:lvl w:ilvl="6" w:tplc="E8B4D276" w:tentative="1">
      <w:start w:val="1"/>
      <w:numFmt w:val="decimal"/>
      <w:lvlText w:val="%7."/>
      <w:lvlJc w:val="left"/>
      <w:pPr>
        <w:ind w:left="5400" w:hanging="360"/>
      </w:pPr>
    </w:lvl>
    <w:lvl w:ilvl="7" w:tplc="B4166312" w:tentative="1">
      <w:start w:val="1"/>
      <w:numFmt w:val="lowerLetter"/>
      <w:lvlText w:val="%8."/>
      <w:lvlJc w:val="left"/>
      <w:pPr>
        <w:ind w:left="6120" w:hanging="360"/>
      </w:pPr>
    </w:lvl>
    <w:lvl w:ilvl="8" w:tplc="0B285AE6" w:tentative="1">
      <w:start w:val="1"/>
      <w:numFmt w:val="lowerRoman"/>
      <w:lvlText w:val="%9."/>
      <w:lvlJc w:val="right"/>
      <w:pPr>
        <w:ind w:left="6840" w:hanging="180"/>
      </w:pPr>
    </w:lvl>
  </w:abstractNum>
  <w:abstractNum w:abstractNumId="25" w15:restartNumberingAfterBreak="0">
    <w:nsid w:val="71773C35"/>
    <w:multiLevelType w:val="hybridMultilevel"/>
    <w:tmpl w:val="DE003E90"/>
    <w:lvl w:ilvl="0" w:tplc="7F9AA34E">
      <w:start w:val="1"/>
      <w:numFmt w:val="decimal"/>
      <w:lvlText w:val="%1."/>
      <w:lvlJc w:val="left"/>
      <w:pPr>
        <w:ind w:left="1429" w:hanging="360"/>
      </w:pPr>
    </w:lvl>
    <w:lvl w:ilvl="1" w:tplc="8758AFD0" w:tentative="1">
      <w:start w:val="1"/>
      <w:numFmt w:val="lowerLetter"/>
      <w:lvlText w:val="%2."/>
      <w:lvlJc w:val="left"/>
      <w:pPr>
        <w:ind w:left="2149" w:hanging="360"/>
      </w:pPr>
    </w:lvl>
    <w:lvl w:ilvl="2" w:tplc="5CE8C07A" w:tentative="1">
      <w:start w:val="1"/>
      <w:numFmt w:val="lowerRoman"/>
      <w:lvlText w:val="%3."/>
      <w:lvlJc w:val="right"/>
      <w:pPr>
        <w:ind w:left="2869" w:hanging="180"/>
      </w:pPr>
    </w:lvl>
    <w:lvl w:ilvl="3" w:tplc="95288454" w:tentative="1">
      <w:start w:val="1"/>
      <w:numFmt w:val="decimal"/>
      <w:lvlText w:val="%4."/>
      <w:lvlJc w:val="left"/>
      <w:pPr>
        <w:ind w:left="3589" w:hanging="360"/>
      </w:pPr>
    </w:lvl>
    <w:lvl w:ilvl="4" w:tplc="FEEEB192" w:tentative="1">
      <w:start w:val="1"/>
      <w:numFmt w:val="lowerLetter"/>
      <w:lvlText w:val="%5."/>
      <w:lvlJc w:val="left"/>
      <w:pPr>
        <w:ind w:left="4309" w:hanging="360"/>
      </w:pPr>
    </w:lvl>
    <w:lvl w:ilvl="5" w:tplc="ACCC8E92" w:tentative="1">
      <w:start w:val="1"/>
      <w:numFmt w:val="lowerRoman"/>
      <w:lvlText w:val="%6."/>
      <w:lvlJc w:val="right"/>
      <w:pPr>
        <w:ind w:left="5029" w:hanging="180"/>
      </w:pPr>
    </w:lvl>
    <w:lvl w:ilvl="6" w:tplc="E194969A" w:tentative="1">
      <w:start w:val="1"/>
      <w:numFmt w:val="decimal"/>
      <w:lvlText w:val="%7."/>
      <w:lvlJc w:val="left"/>
      <w:pPr>
        <w:ind w:left="5749" w:hanging="360"/>
      </w:pPr>
    </w:lvl>
    <w:lvl w:ilvl="7" w:tplc="2E5E23C0" w:tentative="1">
      <w:start w:val="1"/>
      <w:numFmt w:val="lowerLetter"/>
      <w:lvlText w:val="%8."/>
      <w:lvlJc w:val="left"/>
      <w:pPr>
        <w:ind w:left="6469" w:hanging="360"/>
      </w:pPr>
    </w:lvl>
    <w:lvl w:ilvl="8" w:tplc="D918084A" w:tentative="1">
      <w:start w:val="1"/>
      <w:numFmt w:val="lowerRoman"/>
      <w:lvlText w:val="%9."/>
      <w:lvlJc w:val="right"/>
      <w:pPr>
        <w:ind w:left="7189" w:hanging="180"/>
      </w:pPr>
    </w:lvl>
  </w:abstractNum>
  <w:abstractNum w:abstractNumId="26" w15:restartNumberingAfterBreak="0">
    <w:nsid w:val="726C64AC"/>
    <w:multiLevelType w:val="multilevel"/>
    <w:tmpl w:val="AC8265E0"/>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7B110565"/>
    <w:multiLevelType w:val="multilevel"/>
    <w:tmpl w:val="48AC6BDA"/>
    <w:lvl w:ilvl="0">
      <w:start w:val="1"/>
      <w:numFmt w:val="decimal"/>
      <w:lvlText w:val="%1."/>
      <w:lvlJc w:val="left"/>
      <w:pPr>
        <w:ind w:left="720" w:hanging="360"/>
      </w:pPr>
      <w:rPr>
        <w:rFonts w:ascii="Times New Roman" w:eastAsiaTheme="minorHAnsi" w:hAnsi="Times New Roman" w:cs="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D0B5E32"/>
    <w:multiLevelType w:val="hybridMultilevel"/>
    <w:tmpl w:val="C53403CE"/>
    <w:lvl w:ilvl="0" w:tplc="3FF61BE0">
      <w:start w:val="1"/>
      <w:numFmt w:val="decimal"/>
      <w:lvlText w:val="%1)"/>
      <w:lvlJc w:val="left"/>
      <w:pPr>
        <w:ind w:left="1069" w:hanging="360"/>
      </w:pPr>
      <w:rPr>
        <w:rFonts w:hint="default"/>
      </w:rPr>
    </w:lvl>
    <w:lvl w:ilvl="1" w:tplc="D37CEFEE" w:tentative="1">
      <w:start w:val="1"/>
      <w:numFmt w:val="lowerLetter"/>
      <w:lvlText w:val="%2."/>
      <w:lvlJc w:val="left"/>
      <w:pPr>
        <w:ind w:left="1789" w:hanging="360"/>
      </w:pPr>
    </w:lvl>
    <w:lvl w:ilvl="2" w:tplc="2F24D900" w:tentative="1">
      <w:start w:val="1"/>
      <w:numFmt w:val="lowerRoman"/>
      <w:lvlText w:val="%3."/>
      <w:lvlJc w:val="right"/>
      <w:pPr>
        <w:ind w:left="2509" w:hanging="180"/>
      </w:pPr>
    </w:lvl>
    <w:lvl w:ilvl="3" w:tplc="8FDC8FF4" w:tentative="1">
      <w:start w:val="1"/>
      <w:numFmt w:val="decimal"/>
      <w:lvlText w:val="%4."/>
      <w:lvlJc w:val="left"/>
      <w:pPr>
        <w:ind w:left="3229" w:hanging="360"/>
      </w:pPr>
    </w:lvl>
    <w:lvl w:ilvl="4" w:tplc="FF22493E" w:tentative="1">
      <w:start w:val="1"/>
      <w:numFmt w:val="lowerLetter"/>
      <w:lvlText w:val="%5."/>
      <w:lvlJc w:val="left"/>
      <w:pPr>
        <w:ind w:left="3949" w:hanging="360"/>
      </w:pPr>
    </w:lvl>
    <w:lvl w:ilvl="5" w:tplc="29E0FC1E" w:tentative="1">
      <w:start w:val="1"/>
      <w:numFmt w:val="lowerRoman"/>
      <w:lvlText w:val="%6."/>
      <w:lvlJc w:val="right"/>
      <w:pPr>
        <w:ind w:left="4669" w:hanging="180"/>
      </w:pPr>
    </w:lvl>
    <w:lvl w:ilvl="6" w:tplc="D6D0AB64" w:tentative="1">
      <w:start w:val="1"/>
      <w:numFmt w:val="decimal"/>
      <w:lvlText w:val="%7."/>
      <w:lvlJc w:val="left"/>
      <w:pPr>
        <w:ind w:left="5389" w:hanging="360"/>
      </w:pPr>
    </w:lvl>
    <w:lvl w:ilvl="7" w:tplc="B3E84BEA" w:tentative="1">
      <w:start w:val="1"/>
      <w:numFmt w:val="lowerLetter"/>
      <w:lvlText w:val="%8."/>
      <w:lvlJc w:val="left"/>
      <w:pPr>
        <w:ind w:left="6109" w:hanging="360"/>
      </w:pPr>
    </w:lvl>
    <w:lvl w:ilvl="8" w:tplc="E72AE3F8" w:tentative="1">
      <w:start w:val="1"/>
      <w:numFmt w:val="lowerRoman"/>
      <w:lvlText w:val="%9."/>
      <w:lvlJc w:val="right"/>
      <w:pPr>
        <w:ind w:left="6829" w:hanging="180"/>
      </w:pPr>
    </w:lvl>
  </w:abstractNum>
  <w:num w:numId="1">
    <w:abstractNumId w:val="18"/>
  </w:num>
  <w:num w:numId="2">
    <w:abstractNumId w:val="0"/>
  </w:num>
  <w:num w:numId="3">
    <w:abstractNumId w:val="14"/>
  </w:num>
  <w:num w:numId="4">
    <w:abstractNumId w:val="2"/>
  </w:num>
  <w:num w:numId="5">
    <w:abstractNumId w:val="8"/>
  </w:num>
  <w:num w:numId="6">
    <w:abstractNumId w:val="4"/>
  </w:num>
  <w:num w:numId="7">
    <w:abstractNumId w:val="3"/>
  </w:num>
  <w:num w:numId="8">
    <w:abstractNumId w:val="5"/>
  </w:num>
  <w:num w:numId="9">
    <w:abstractNumId w:val="13"/>
  </w:num>
  <w:num w:numId="10">
    <w:abstractNumId w:val="20"/>
  </w:num>
  <w:num w:numId="11">
    <w:abstractNumId w:val="9"/>
  </w:num>
  <w:num w:numId="12">
    <w:abstractNumId w:val="16"/>
  </w:num>
  <w:num w:numId="13">
    <w:abstractNumId w:val="1"/>
  </w:num>
  <w:num w:numId="14">
    <w:abstractNumId w:val="19"/>
  </w:num>
  <w:num w:numId="15">
    <w:abstractNumId w:val="11"/>
  </w:num>
  <w:num w:numId="16">
    <w:abstractNumId w:val="17"/>
  </w:num>
  <w:num w:numId="17">
    <w:abstractNumId w:val="22"/>
  </w:num>
  <w:num w:numId="18">
    <w:abstractNumId w:val="10"/>
  </w:num>
  <w:num w:numId="19">
    <w:abstractNumId w:val="24"/>
  </w:num>
  <w:num w:numId="20">
    <w:abstractNumId w:val="6"/>
  </w:num>
  <w:num w:numId="21">
    <w:abstractNumId w:val="12"/>
  </w:num>
  <w:num w:numId="22">
    <w:abstractNumId w:val="25"/>
  </w:num>
  <w:num w:numId="23">
    <w:abstractNumId w:val="28"/>
  </w:num>
  <w:num w:numId="24">
    <w:abstractNumId w:val="21"/>
  </w:num>
  <w:num w:numId="25">
    <w:abstractNumId w:val="7"/>
  </w:num>
  <w:num w:numId="26">
    <w:abstractNumId w:val="26"/>
  </w:num>
  <w:num w:numId="27">
    <w:abstractNumId w:val="15"/>
  </w:num>
  <w:num w:numId="28">
    <w:abstractNumId w:val="2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BB2B7A"/>
    <w:rsid w:val="00000E25"/>
    <w:rsid w:val="00002CBE"/>
    <w:rsid w:val="00017B58"/>
    <w:rsid w:val="000233DD"/>
    <w:rsid w:val="000309E4"/>
    <w:rsid w:val="000434A9"/>
    <w:rsid w:val="00044E27"/>
    <w:rsid w:val="000728E2"/>
    <w:rsid w:val="00094C8E"/>
    <w:rsid w:val="000B1164"/>
    <w:rsid w:val="000B6C7E"/>
    <w:rsid w:val="000C5F2F"/>
    <w:rsid w:val="000E46EE"/>
    <w:rsid w:val="000F5B76"/>
    <w:rsid w:val="000F717C"/>
    <w:rsid w:val="00104246"/>
    <w:rsid w:val="001137A7"/>
    <w:rsid w:val="00121628"/>
    <w:rsid w:val="00126461"/>
    <w:rsid w:val="00130210"/>
    <w:rsid w:val="0013545C"/>
    <w:rsid w:val="00152585"/>
    <w:rsid w:val="001568AC"/>
    <w:rsid w:val="001758B6"/>
    <w:rsid w:val="001D3478"/>
    <w:rsid w:val="001E4CA9"/>
    <w:rsid w:val="001F3150"/>
    <w:rsid w:val="00200A58"/>
    <w:rsid w:val="0020416E"/>
    <w:rsid w:val="0020554D"/>
    <w:rsid w:val="00213C58"/>
    <w:rsid w:val="00245DEE"/>
    <w:rsid w:val="002562A9"/>
    <w:rsid w:val="00280FEA"/>
    <w:rsid w:val="002812C2"/>
    <w:rsid w:val="00294814"/>
    <w:rsid w:val="002A1D6E"/>
    <w:rsid w:val="002A4F99"/>
    <w:rsid w:val="002A72B6"/>
    <w:rsid w:val="002B1578"/>
    <w:rsid w:val="002B3554"/>
    <w:rsid w:val="002D2CC1"/>
    <w:rsid w:val="002E05F2"/>
    <w:rsid w:val="002E1832"/>
    <w:rsid w:val="002E2409"/>
    <w:rsid w:val="00313B2E"/>
    <w:rsid w:val="00324502"/>
    <w:rsid w:val="003473E1"/>
    <w:rsid w:val="00351DC1"/>
    <w:rsid w:val="003520D3"/>
    <w:rsid w:val="00363205"/>
    <w:rsid w:val="00366B50"/>
    <w:rsid w:val="00373714"/>
    <w:rsid w:val="0038406A"/>
    <w:rsid w:val="00385B14"/>
    <w:rsid w:val="0038701E"/>
    <w:rsid w:val="00395E65"/>
    <w:rsid w:val="00397288"/>
    <w:rsid w:val="0039729B"/>
    <w:rsid w:val="003A3563"/>
    <w:rsid w:val="003A736B"/>
    <w:rsid w:val="003B47EB"/>
    <w:rsid w:val="003B595B"/>
    <w:rsid w:val="003B7BD6"/>
    <w:rsid w:val="003F3780"/>
    <w:rsid w:val="003F6EA5"/>
    <w:rsid w:val="00411AA7"/>
    <w:rsid w:val="004179F9"/>
    <w:rsid w:val="00426434"/>
    <w:rsid w:val="00435460"/>
    <w:rsid w:val="004530F6"/>
    <w:rsid w:val="0045460E"/>
    <w:rsid w:val="0047498F"/>
    <w:rsid w:val="00476F29"/>
    <w:rsid w:val="00493C83"/>
    <w:rsid w:val="00495E59"/>
    <w:rsid w:val="00496F19"/>
    <w:rsid w:val="004A6C1D"/>
    <w:rsid w:val="004B3E8C"/>
    <w:rsid w:val="004B6080"/>
    <w:rsid w:val="004C4A77"/>
    <w:rsid w:val="004E215B"/>
    <w:rsid w:val="004E78AF"/>
    <w:rsid w:val="005278BF"/>
    <w:rsid w:val="005319F2"/>
    <w:rsid w:val="00543F50"/>
    <w:rsid w:val="005721FB"/>
    <w:rsid w:val="00574471"/>
    <w:rsid w:val="005770A6"/>
    <w:rsid w:val="00586EB5"/>
    <w:rsid w:val="005C213D"/>
    <w:rsid w:val="005D10EB"/>
    <w:rsid w:val="005E3B7A"/>
    <w:rsid w:val="005F5857"/>
    <w:rsid w:val="005F76E0"/>
    <w:rsid w:val="00601DEE"/>
    <w:rsid w:val="00626607"/>
    <w:rsid w:val="00627CEE"/>
    <w:rsid w:val="00636CEF"/>
    <w:rsid w:val="0064037A"/>
    <w:rsid w:val="00641BD3"/>
    <w:rsid w:val="006577E0"/>
    <w:rsid w:val="0066032C"/>
    <w:rsid w:val="00666ECA"/>
    <w:rsid w:val="006B218D"/>
    <w:rsid w:val="006C2726"/>
    <w:rsid w:val="006C4797"/>
    <w:rsid w:val="006D2697"/>
    <w:rsid w:val="006D6F37"/>
    <w:rsid w:val="006E205E"/>
    <w:rsid w:val="006F1CA2"/>
    <w:rsid w:val="006F2F0E"/>
    <w:rsid w:val="007145D1"/>
    <w:rsid w:val="007167B8"/>
    <w:rsid w:val="0072538D"/>
    <w:rsid w:val="00735223"/>
    <w:rsid w:val="00736BEC"/>
    <w:rsid w:val="00742A5B"/>
    <w:rsid w:val="007538F8"/>
    <w:rsid w:val="007549EF"/>
    <w:rsid w:val="0075633B"/>
    <w:rsid w:val="007719D7"/>
    <w:rsid w:val="0077497F"/>
    <w:rsid w:val="0079230B"/>
    <w:rsid w:val="007A1538"/>
    <w:rsid w:val="007A2A99"/>
    <w:rsid w:val="007A6AB1"/>
    <w:rsid w:val="007A78E1"/>
    <w:rsid w:val="007B25DF"/>
    <w:rsid w:val="007C7F02"/>
    <w:rsid w:val="007F053C"/>
    <w:rsid w:val="00801EA0"/>
    <w:rsid w:val="008038CA"/>
    <w:rsid w:val="00805661"/>
    <w:rsid w:val="008205C1"/>
    <w:rsid w:val="00820DC3"/>
    <w:rsid w:val="00832C1A"/>
    <w:rsid w:val="00834298"/>
    <w:rsid w:val="00845F96"/>
    <w:rsid w:val="00854512"/>
    <w:rsid w:val="00874F10"/>
    <w:rsid w:val="008851C7"/>
    <w:rsid w:val="00887C32"/>
    <w:rsid w:val="008A634E"/>
    <w:rsid w:val="008B275F"/>
    <w:rsid w:val="008B575B"/>
    <w:rsid w:val="008C66E7"/>
    <w:rsid w:val="008C68D4"/>
    <w:rsid w:val="008D2976"/>
    <w:rsid w:val="008E6FD4"/>
    <w:rsid w:val="008F2BDC"/>
    <w:rsid w:val="008F50A9"/>
    <w:rsid w:val="00923992"/>
    <w:rsid w:val="0094515D"/>
    <w:rsid w:val="00946516"/>
    <w:rsid w:val="009846E7"/>
    <w:rsid w:val="009B364F"/>
    <w:rsid w:val="009E1A0F"/>
    <w:rsid w:val="009E4FCA"/>
    <w:rsid w:val="00A02634"/>
    <w:rsid w:val="00A16CEA"/>
    <w:rsid w:val="00A344A3"/>
    <w:rsid w:val="00A452E7"/>
    <w:rsid w:val="00A5414C"/>
    <w:rsid w:val="00A57196"/>
    <w:rsid w:val="00A72B4C"/>
    <w:rsid w:val="00A91D55"/>
    <w:rsid w:val="00AA14FC"/>
    <w:rsid w:val="00AA62A8"/>
    <w:rsid w:val="00AA6E98"/>
    <w:rsid w:val="00AB114A"/>
    <w:rsid w:val="00AB19E5"/>
    <w:rsid w:val="00AC5B56"/>
    <w:rsid w:val="00AC60DB"/>
    <w:rsid w:val="00AD267A"/>
    <w:rsid w:val="00AE51B6"/>
    <w:rsid w:val="00AF05FE"/>
    <w:rsid w:val="00AF22D1"/>
    <w:rsid w:val="00AF32A8"/>
    <w:rsid w:val="00AF59DB"/>
    <w:rsid w:val="00B11F58"/>
    <w:rsid w:val="00B472AF"/>
    <w:rsid w:val="00B64CFB"/>
    <w:rsid w:val="00B66977"/>
    <w:rsid w:val="00B7104F"/>
    <w:rsid w:val="00B73F5C"/>
    <w:rsid w:val="00B82553"/>
    <w:rsid w:val="00B82640"/>
    <w:rsid w:val="00B875AE"/>
    <w:rsid w:val="00B96E65"/>
    <w:rsid w:val="00BA0BFE"/>
    <w:rsid w:val="00BA3BE2"/>
    <w:rsid w:val="00BA4157"/>
    <w:rsid w:val="00BB2B7A"/>
    <w:rsid w:val="00BD27F8"/>
    <w:rsid w:val="00BD7092"/>
    <w:rsid w:val="00BF6CEE"/>
    <w:rsid w:val="00C01E54"/>
    <w:rsid w:val="00C2352F"/>
    <w:rsid w:val="00C32184"/>
    <w:rsid w:val="00C33279"/>
    <w:rsid w:val="00C34B8C"/>
    <w:rsid w:val="00C54D9A"/>
    <w:rsid w:val="00C6098A"/>
    <w:rsid w:val="00C73DFB"/>
    <w:rsid w:val="00C77D16"/>
    <w:rsid w:val="00C8193F"/>
    <w:rsid w:val="00C82C96"/>
    <w:rsid w:val="00CB3B12"/>
    <w:rsid w:val="00CC2349"/>
    <w:rsid w:val="00CC55EB"/>
    <w:rsid w:val="00CD1FD1"/>
    <w:rsid w:val="00CD286C"/>
    <w:rsid w:val="00CD34A3"/>
    <w:rsid w:val="00CE440C"/>
    <w:rsid w:val="00CE619C"/>
    <w:rsid w:val="00D04B56"/>
    <w:rsid w:val="00D6256D"/>
    <w:rsid w:val="00D764A2"/>
    <w:rsid w:val="00D80A6E"/>
    <w:rsid w:val="00D946BE"/>
    <w:rsid w:val="00D96B3B"/>
    <w:rsid w:val="00DA0BEB"/>
    <w:rsid w:val="00DA354A"/>
    <w:rsid w:val="00DA471B"/>
    <w:rsid w:val="00DB0602"/>
    <w:rsid w:val="00DD03F8"/>
    <w:rsid w:val="00DE63F1"/>
    <w:rsid w:val="00DE6C5B"/>
    <w:rsid w:val="00DE700E"/>
    <w:rsid w:val="00DF53F6"/>
    <w:rsid w:val="00DF7CE8"/>
    <w:rsid w:val="00E06CA5"/>
    <w:rsid w:val="00E127B7"/>
    <w:rsid w:val="00E22CF2"/>
    <w:rsid w:val="00E36A28"/>
    <w:rsid w:val="00E403F2"/>
    <w:rsid w:val="00E54DD3"/>
    <w:rsid w:val="00E5514E"/>
    <w:rsid w:val="00E62BC5"/>
    <w:rsid w:val="00E806AC"/>
    <w:rsid w:val="00E86563"/>
    <w:rsid w:val="00EA15CC"/>
    <w:rsid w:val="00EC74F6"/>
    <w:rsid w:val="00ED00DF"/>
    <w:rsid w:val="00ED12BC"/>
    <w:rsid w:val="00ED29CA"/>
    <w:rsid w:val="00EE147A"/>
    <w:rsid w:val="00EE73F0"/>
    <w:rsid w:val="00EE7CAD"/>
    <w:rsid w:val="00EF264D"/>
    <w:rsid w:val="00F02DA0"/>
    <w:rsid w:val="00F06D43"/>
    <w:rsid w:val="00F17251"/>
    <w:rsid w:val="00F220B3"/>
    <w:rsid w:val="00F26093"/>
    <w:rsid w:val="00F27042"/>
    <w:rsid w:val="00F3694F"/>
    <w:rsid w:val="00F84E49"/>
    <w:rsid w:val="00FB0AD1"/>
    <w:rsid w:val="00FC68D7"/>
    <w:rsid w:val="00FC7403"/>
    <w:rsid w:val="00FE2BEF"/>
    <w:rsid w:val="00FE6C5B"/>
    <w:rsid w:val="00FF3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6A7A88"/>
  <w15:docId w15:val="{FF35EACB-EA33-4D1E-B4FB-947A010C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9"/>
    <w:qFormat/>
    <w:pPr>
      <w:widowControl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472C4"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link w:val="ac"/>
    <w:uiPriority w:val="30"/>
    <w:rPr>
      <w:b/>
      <w:bCs/>
      <w:i/>
      <w:iCs/>
      <w:color w:val="4472C4" w:themeColor="accent1"/>
    </w:rPr>
  </w:style>
  <w:style w:type="character" w:styleId="ae">
    <w:name w:val="Subtle Reference"/>
    <w:uiPriority w:val="31"/>
    <w:qFormat/>
    <w:rPr>
      <w:smallCaps/>
      <w:color w:val="ED7D31" w:themeColor="accent2"/>
      <w:u w:val="single"/>
    </w:rPr>
  </w:style>
  <w:style w:type="character" w:styleId="af">
    <w:name w:val="Intense Reference"/>
    <w:uiPriority w:val="32"/>
    <w:qFormat/>
    <w:rPr>
      <w:b/>
      <w:bCs/>
      <w:smallCaps/>
      <w:color w:val="ED7D31"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List Paragraph"/>
    <w:aliases w:val="мой"/>
    <w:basedOn w:val="a"/>
    <w:link w:val="afa"/>
    <w:uiPriority w:val="34"/>
    <w:qFormat/>
    <w:pPr>
      <w:ind w:left="720"/>
      <w:contextualSpacing/>
    </w:pPr>
  </w:style>
  <w:style w:type="character" w:styleId="afb">
    <w:name w:val="Hyperlink"/>
    <w:basedOn w:val="a0"/>
    <w:uiPriority w:val="99"/>
    <w:unhideWhenUsed/>
    <w:rPr>
      <w:color w:val="0563C1" w:themeColor="hyperlink"/>
      <w:u w:val="single"/>
    </w:r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afc">
    <w:name w:val="Гипертекстовая ссылка"/>
    <w:basedOn w:val="a0"/>
    <w:uiPriority w:val="99"/>
    <w:rPr>
      <w:rFonts w:cs="Times New Roman"/>
      <w:b w:val="0"/>
      <w:color w:val="106BBE"/>
    </w:rPr>
  </w:style>
  <w:style w:type="character" w:styleId="afd">
    <w:name w:val="annotation reference"/>
    <w:basedOn w:val="a0"/>
    <w:uiPriority w:val="99"/>
    <w:unhideWhenUsed/>
    <w:rPr>
      <w:rFonts w:cs="Times New Roman"/>
      <w:sz w:val="16"/>
      <w:szCs w:val="16"/>
    </w:rPr>
  </w:style>
  <w:style w:type="paragraph" w:styleId="afe">
    <w:name w:val="annotation text"/>
    <w:basedOn w:val="a"/>
    <w:link w:val="aff"/>
    <w:uiPriority w:val="99"/>
    <w:unhideWhenUsed/>
    <w:pPr>
      <w:widowControl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ff">
    <w:name w:val="Текст примечания Знак"/>
    <w:basedOn w:val="a0"/>
    <w:link w:val="afe"/>
    <w:uiPriority w:val="99"/>
    <w:rPr>
      <w:rFonts w:ascii="Times New Roman CYR" w:eastAsiaTheme="minorEastAsia" w:hAnsi="Times New Roman CYR" w:cs="Times New Roman CYR"/>
      <w:sz w:val="20"/>
      <w:szCs w:val="20"/>
      <w:lang w:eastAsia="ru-RU"/>
    </w:rPr>
  </w:style>
  <w:style w:type="paragraph" w:styleId="aff0">
    <w:name w:val="annotation subject"/>
    <w:basedOn w:val="afe"/>
    <w:next w:val="afe"/>
    <w:link w:val="aff1"/>
    <w:uiPriority w:val="99"/>
    <w:semiHidden/>
    <w:unhideWhenUsed/>
    <w:pPr>
      <w:widowControl/>
      <w:spacing w:after="160"/>
      <w:ind w:firstLine="0"/>
      <w:jc w:val="left"/>
    </w:pPr>
    <w:rPr>
      <w:rFonts w:asciiTheme="minorHAnsi" w:eastAsiaTheme="minorHAnsi" w:hAnsiTheme="minorHAnsi" w:cstheme="minorBidi"/>
      <w:b/>
      <w:bCs/>
      <w:lang w:eastAsia="en-US"/>
    </w:rPr>
  </w:style>
  <w:style w:type="character" w:customStyle="1" w:styleId="aff1">
    <w:name w:val="Тема примечания Знак"/>
    <w:basedOn w:val="aff"/>
    <w:link w:val="aff0"/>
    <w:uiPriority w:val="99"/>
    <w:semiHidden/>
    <w:rPr>
      <w:rFonts w:ascii="Times New Roman CYR" w:eastAsiaTheme="minorEastAsia" w:hAnsi="Times New Roman CYR" w:cs="Times New Roman CYR"/>
      <w:b/>
      <w:bCs/>
      <w:sz w:val="20"/>
      <w:szCs w:val="20"/>
      <w:lang w:eastAsia="ru-RU"/>
    </w:rPr>
  </w:style>
  <w:style w:type="character" w:customStyle="1" w:styleId="afa">
    <w:name w:val="Абзац списка Знак"/>
    <w:aliases w:val="мой Знак"/>
    <w:basedOn w:val="a0"/>
    <w:link w:val="af9"/>
    <w:uiPriority w:val="34"/>
  </w:style>
  <w:style w:type="paragraph" w:styleId="aff2">
    <w:name w:val="Balloon Text"/>
    <w:basedOn w:val="a"/>
    <w:link w:val="aff3"/>
    <w:uiPriority w:val="99"/>
    <w:semiHidden/>
    <w:unhideWhenUsed/>
    <w:pPr>
      <w:spacing w:after="0" w:line="240" w:lineRule="auto"/>
    </w:pPr>
    <w:rPr>
      <w:rFonts w:ascii="Segoe UI" w:hAnsi="Segoe UI" w:cs="Segoe UI"/>
      <w:sz w:val="18"/>
      <w:szCs w:val="18"/>
    </w:rPr>
  </w:style>
  <w:style w:type="character" w:customStyle="1" w:styleId="aff3">
    <w:name w:val="Текст выноски Знак"/>
    <w:basedOn w:val="a0"/>
    <w:link w:val="aff2"/>
    <w:uiPriority w:val="99"/>
    <w:semiHidden/>
    <w:rPr>
      <w:rFonts w:ascii="Segoe UI" w:hAnsi="Segoe UI" w:cs="Segoe UI"/>
      <w:sz w:val="18"/>
      <w:szCs w:val="18"/>
    </w:rPr>
  </w:style>
  <w:style w:type="paragraph" w:customStyle="1" w:styleId="ConsPlusNormal">
    <w:name w:val="ConsPlusNormal"/>
    <w:uiPriority w:val="99"/>
    <w:pPr>
      <w:widowControl w:val="0"/>
      <w:spacing w:after="0" w:line="240" w:lineRule="auto"/>
    </w:pPr>
    <w:rPr>
      <w:rFonts w:ascii="Arial" w:eastAsiaTheme="minorEastAsia" w:hAnsi="Arial" w:cs="Arial"/>
      <w:sz w:val="20"/>
      <w:lang w:eastAsia="ru-RU"/>
    </w:rPr>
  </w:style>
  <w:style w:type="paragraph" w:styleId="aff4">
    <w:name w:val="Revision"/>
    <w:hidden/>
    <w:uiPriority w:val="99"/>
    <w:semiHidden/>
    <w:pPr>
      <w:spacing w:after="0" w:line="240" w:lineRule="auto"/>
    </w:pPr>
  </w:style>
  <w:style w:type="paragraph" w:styleId="aff5">
    <w:name w:val="header"/>
    <w:basedOn w:val="a"/>
    <w:link w:val="aff6"/>
    <w:uiPriority w:val="99"/>
    <w:unhideWhenUsed/>
    <w:pPr>
      <w:tabs>
        <w:tab w:val="center" w:pos="4677"/>
        <w:tab w:val="right" w:pos="9355"/>
      </w:tabs>
      <w:spacing w:after="0" w:line="240" w:lineRule="auto"/>
    </w:pPr>
  </w:style>
  <w:style w:type="character" w:customStyle="1" w:styleId="aff6">
    <w:name w:val="Верхний колонтитул Знак"/>
    <w:basedOn w:val="a0"/>
    <w:link w:val="aff5"/>
    <w:uiPriority w:val="99"/>
  </w:style>
  <w:style w:type="paragraph" w:styleId="aff7">
    <w:name w:val="footer"/>
    <w:basedOn w:val="a"/>
    <w:link w:val="aff8"/>
    <w:uiPriority w:val="99"/>
    <w:unhideWhenUsed/>
    <w:pPr>
      <w:tabs>
        <w:tab w:val="center" w:pos="4677"/>
        <w:tab w:val="right" w:pos="9355"/>
      </w:tabs>
      <w:spacing w:after="0" w:line="240" w:lineRule="auto"/>
    </w:pPr>
  </w:style>
  <w:style w:type="character" w:customStyle="1" w:styleId="aff8">
    <w:name w:val="Нижний колонтитул Знак"/>
    <w:basedOn w:val="a0"/>
    <w:link w:val="aff7"/>
    <w:uiPriority w:val="99"/>
  </w:style>
  <w:style w:type="character" w:customStyle="1" w:styleId="10">
    <w:name w:val="Заголовок 1 Знак"/>
    <w:basedOn w:val="a0"/>
    <w:link w:val="1"/>
    <w:uiPriority w:val="9"/>
    <w:rPr>
      <w:rFonts w:ascii="Times New Roman CYR" w:eastAsiaTheme="minorEastAsia" w:hAnsi="Times New Roman CYR" w:cs="Times New Roman CYR"/>
      <w:b/>
      <w:bCs/>
      <w:color w:val="26282F"/>
      <w:sz w:val="24"/>
      <w:szCs w:val="24"/>
      <w:lang w:eastAsia="ru-RU"/>
    </w:rPr>
  </w:style>
  <w:style w:type="character" w:customStyle="1" w:styleId="aff9">
    <w:name w:val="Цветовое выделение"/>
    <w:uiPriority w:val="99"/>
    <w:rPr>
      <w:b/>
      <w:color w:val="26282F"/>
    </w:rPr>
  </w:style>
  <w:style w:type="character" w:customStyle="1" w:styleId="23">
    <w:name w:val="Основной текст (2)"/>
    <w:basedOn w:val="a0"/>
    <w:uiPriority w:val="99"/>
    <w:rPr>
      <w:rFonts w:ascii="Times New Roman" w:eastAsia="Times New Roman" w:hAnsi="Times New Roman" w:cs="Times New Roman"/>
      <w:b w:val="0"/>
      <w:bCs w:val="0"/>
      <w:i w:val="0"/>
      <w:iCs w:val="0"/>
      <w:smallCaps w:val="0"/>
      <w:color w:val="000000"/>
      <w:spacing w:val="0"/>
      <w:w w:val="100"/>
      <w:position w:val="0"/>
      <w:sz w:val="26"/>
      <w:szCs w:val="26"/>
      <w:u w:val="none"/>
      <w:lang w:val="ru-RU" w:eastAsia="ru-RU" w:bidi="ru-RU"/>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678722">
      <w:bodyDiv w:val="1"/>
      <w:marLeft w:val="0"/>
      <w:marRight w:val="0"/>
      <w:marTop w:val="0"/>
      <w:marBottom w:val="0"/>
      <w:divBdr>
        <w:top w:val="none" w:sz="0" w:space="0" w:color="auto"/>
        <w:left w:val="none" w:sz="0" w:space="0" w:color="auto"/>
        <w:bottom w:val="none" w:sz="0" w:space="0" w:color="auto"/>
        <w:right w:val="none" w:sz="0" w:space="0" w:color="auto"/>
      </w:divBdr>
    </w:div>
    <w:div w:id="573200309">
      <w:bodyDiv w:val="1"/>
      <w:marLeft w:val="0"/>
      <w:marRight w:val="0"/>
      <w:marTop w:val="0"/>
      <w:marBottom w:val="0"/>
      <w:divBdr>
        <w:top w:val="none" w:sz="0" w:space="0" w:color="auto"/>
        <w:left w:val="none" w:sz="0" w:space="0" w:color="auto"/>
        <w:bottom w:val="none" w:sz="0" w:space="0" w:color="auto"/>
        <w:right w:val="none" w:sz="0" w:space="0" w:color="auto"/>
      </w:divBdr>
    </w:div>
    <w:div w:id="1071460249">
      <w:bodyDiv w:val="1"/>
      <w:marLeft w:val="0"/>
      <w:marRight w:val="0"/>
      <w:marTop w:val="0"/>
      <w:marBottom w:val="0"/>
      <w:divBdr>
        <w:top w:val="none" w:sz="0" w:space="0" w:color="auto"/>
        <w:left w:val="none" w:sz="0" w:space="0" w:color="auto"/>
        <w:bottom w:val="none" w:sz="0" w:space="0" w:color="auto"/>
        <w:right w:val="none" w:sz="0" w:space="0" w:color="auto"/>
      </w:divBdr>
    </w:div>
    <w:div w:id="1326784802">
      <w:bodyDiv w:val="1"/>
      <w:marLeft w:val="0"/>
      <w:marRight w:val="0"/>
      <w:marTop w:val="0"/>
      <w:marBottom w:val="0"/>
      <w:divBdr>
        <w:top w:val="none" w:sz="0" w:space="0" w:color="auto"/>
        <w:left w:val="none" w:sz="0" w:space="0" w:color="auto"/>
        <w:bottom w:val="none" w:sz="0" w:space="0" w:color="auto"/>
        <w:right w:val="none" w:sz="0" w:space="0" w:color="auto"/>
      </w:divBdr>
    </w:div>
    <w:div w:id="1403285466">
      <w:bodyDiv w:val="1"/>
      <w:marLeft w:val="0"/>
      <w:marRight w:val="0"/>
      <w:marTop w:val="0"/>
      <w:marBottom w:val="0"/>
      <w:divBdr>
        <w:top w:val="none" w:sz="0" w:space="0" w:color="auto"/>
        <w:left w:val="none" w:sz="0" w:space="0" w:color="auto"/>
        <w:bottom w:val="none" w:sz="0" w:space="0" w:color="auto"/>
        <w:right w:val="none" w:sz="0" w:space="0" w:color="auto"/>
      </w:divBdr>
    </w:div>
    <w:div w:id="1443527781">
      <w:bodyDiv w:val="1"/>
      <w:marLeft w:val="0"/>
      <w:marRight w:val="0"/>
      <w:marTop w:val="0"/>
      <w:marBottom w:val="0"/>
      <w:divBdr>
        <w:top w:val="none" w:sz="0" w:space="0" w:color="auto"/>
        <w:left w:val="none" w:sz="0" w:space="0" w:color="auto"/>
        <w:bottom w:val="none" w:sz="0" w:space="0" w:color="auto"/>
        <w:right w:val="none" w:sz="0" w:space="0" w:color="auto"/>
      </w:divBdr>
    </w:div>
    <w:div w:id="17608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59410-832F-433A-8EFA-603E3D26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16</Pages>
  <Words>5527</Words>
  <Characters>31510</Characters>
  <Application>Microsoft Office Word</Application>
  <DocSecurity>0</DocSecurity>
  <Lines>262</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Inlearno Office</dc:creator>
  <cp:lastModifiedBy>Артюшкина Олеся Евгеньевна</cp:lastModifiedBy>
  <cp:revision>4</cp:revision>
  <cp:lastPrinted>2025-12-18T04:07:00Z</cp:lastPrinted>
  <dcterms:created xsi:type="dcterms:W3CDTF">2025-11-28T02:30:00Z</dcterms:created>
  <dcterms:modified xsi:type="dcterms:W3CDTF">2025-12-18T04:07:00Z</dcterms:modified>
</cp:coreProperties>
</file>