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129" w:rsidRPr="000409AD" w:rsidRDefault="004A5129" w:rsidP="004A5129">
      <w:pPr>
        <w:jc w:val="center"/>
      </w:pPr>
      <w:r w:rsidRPr="000409AD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4pt;height:163.2pt" o:ole="">
            <v:imagedata r:id="rId6" o:title=""/>
          </v:shape>
          <o:OLEObject Type="Embed" ProgID="CorelDraw.Graphic.10" ShapeID="_x0000_i1025" DrawAspect="Content" ObjectID="_1825230453" r:id="rId7"/>
        </w:object>
      </w:r>
    </w:p>
    <w:p w:rsidR="004A5129" w:rsidRPr="000409AD" w:rsidRDefault="004A5129" w:rsidP="004A5129">
      <w:pPr>
        <w:jc w:val="both"/>
      </w:pPr>
    </w:p>
    <w:p w:rsidR="004A5129" w:rsidRPr="00216E81" w:rsidRDefault="00F50934" w:rsidP="004A5129">
      <w:pPr>
        <w:pStyle w:val="a3"/>
        <w:ind w:left="0"/>
        <w:rPr>
          <w:color w:val="FFFFFF"/>
          <w:sz w:val="28"/>
          <w:szCs w:val="28"/>
        </w:rPr>
      </w:pPr>
      <w:r>
        <w:rPr>
          <w:sz w:val="28"/>
          <w:szCs w:val="28"/>
        </w:rPr>
        <w:t>21</w:t>
      </w:r>
      <w:r w:rsidR="004A5129" w:rsidRPr="00C525BB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4A5129">
        <w:rPr>
          <w:sz w:val="28"/>
          <w:szCs w:val="28"/>
        </w:rPr>
        <w:t>.2025</w:t>
      </w:r>
      <w:r w:rsidR="004A5129" w:rsidRPr="00C525BB">
        <w:rPr>
          <w:sz w:val="28"/>
          <w:szCs w:val="28"/>
        </w:rPr>
        <w:t xml:space="preserve">              </w:t>
      </w:r>
      <w:r w:rsidR="004A5129" w:rsidRPr="001920BB">
        <w:rPr>
          <w:sz w:val="28"/>
          <w:szCs w:val="28"/>
        </w:rPr>
        <w:t xml:space="preserve">                       </w:t>
      </w:r>
      <w:proofErr w:type="spellStart"/>
      <w:r w:rsidR="004A5129">
        <w:rPr>
          <w:sz w:val="28"/>
          <w:szCs w:val="28"/>
        </w:rPr>
        <w:t>гп</w:t>
      </w:r>
      <w:proofErr w:type="spellEnd"/>
      <w:r w:rsidR="004A5129">
        <w:rPr>
          <w:sz w:val="28"/>
          <w:szCs w:val="28"/>
        </w:rPr>
        <w:t xml:space="preserve">. </w:t>
      </w:r>
      <w:r w:rsidR="004A5129" w:rsidRPr="001920BB">
        <w:rPr>
          <w:sz w:val="28"/>
          <w:szCs w:val="28"/>
        </w:rPr>
        <w:t xml:space="preserve">Козулька             </w:t>
      </w:r>
      <w:r w:rsidR="004A5129">
        <w:rPr>
          <w:sz w:val="28"/>
          <w:szCs w:val="28"/>
        </w:rPr>
        <w:t xml:space="preserve">       </w:t>
      </w:r>
      <w:r w:rsidR="004A5129" w:rsidRPr="001920BB">
        <w:rPr>
          <w:sz w:val="28"/>
          <w:szCs w:val="28"/>
        </w:rPr>
        <w:t xml:space="preserve">           </w:t>
      </w:r>
      <w:r w:rsidR="004A5129">
        <w:rPr>
          <w:sz w:val="28"/>
          <w:szCs w:val="28"/>
        </w:rPr>
        <w:t xml:space="preserve"> </w:t>
      </w:r>
      <w:r w:rsidR="004A5129" w:rsidRPr="001920BB">
        <w:rPr>
          <w:sz w:val="28"/>
          <w:szCs w:val="28"/>
        </w:rPr>
        <w:t xml:space="preserve">  </w:t>
      </w:r>
      <w:r w:rsidR="004A5129">
        <w:rPr>
          <w:sz w:val="28"/>
          <w:szCs w:val="28"/>
        </w:rPr>
        <w:t xml:space="preserve">          </w:t>
      </w:r>
      <w:r w:rsidR="004A5129" w:rsidRPr="001920BB">
        <w:rPr>
          <w:sz w:val="28"/>
          <w:szCs w:val="28"/>
        </w:rPr>
        <w:t>№</w:t>
      </w:r>
      <w:r w:rsidR="004A5129">
        <w:rPr>
          <w:sz w:val="28"/>
          <w:szCs w:val="28"/>
        </w:rPr>
        <w:t xml:space="preserve"> </w:t>
      </w:r>
      <w:r>
        <w:rPr>
          <w:sz w:val="28"/>
          <w:szCs w:val="28"/>
        </w:rPr>
        <w:t>362</w:t>
      </w:r>
      <w:r w:rsidR="004A5129" w:rsidRPr="00216E81">
        <w:rPr>
          <w:color w:val="FFFFFF"/>
          <w:sz w:val="28"/>
          <w:szCs w:val="28"/>
        </w:rPr>
        <w:t>9</w:t>
      </w:r>
    </w:p>
    <w:p w:rsidR="004A5129" w:rsidRDefault="004A5129" w:rsidP="004A5129">
      <w:pPr>
        <w:pStyle w:val="a3"/>
        <w:spacing w:after="0"/>
        <w:ind w:left="0"/>
        <w:rPr>
          <w:sz w:val="28"/>
          <w:szCs w:val="28"/>
        </w:rPr>
      </w:pPr>
    </w:p>
    <w:p w:rsidR="004A5129" w:rsidRDefault="004A5129" w:rsidP="004A5129">
      <w:pPr>
        <w:pStyle w:val="a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4A5129" w:rsidRDefault="004A5129" w:rsidP="004A5129">
      <w:pPr>
        <w:pStyle w:val="a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администрации Козульского района.</w:t>
      </w:r>
    </w:p>
    <w:p w:rsidR="004A5129" w:rsidRDefault="004A5129" w:rsidP="004A512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A5129" w:rsidRPr="00AF5A3E" w:rsidRDefault="004A5129" w:rsidP="004A5129">
      <w:pPr>
        <w:ind w:firstLine="709"/>
        <w:jc w:val="both"/>
        <w:rPr>
          <w:sz w:val="28"/>
          <w:szCs w:val="28"/>
        </w:rPr>
      </w:pPr>
      <w:proofErr w:type="gramStart"/>
      <w:r w:rsidRPr="00AF5A3E">
        <w:rPr>
          <w:sz w:val="28"/>
          <w:szCs w:val="28"/>
        </w:rPr>
        <w:t>В соответствии с положениями Федерального закона от 27.07.2010 года № 190-ФЗ «О теплоснабжении», постановлением Правительства РФ от 22.02.2012 года №154 «О требованиях к схемам теплоснабжения, порядку их разработки и утверждения», постановлением Правительства РФ от 08.08.2012 года №</w:t>
      </w:r>
      <w:r>
        <w:rPr>
          <w:sz w:val="28"/>
          <w:szCs w:val="28"/>
        </w:rPr>
        <w:t xml:space="preserve"> </w:t>
      </w:r>
      <w:r w:rsidRPr="00AF5A3E">
        <w:rPr>
          <w:sz w:val="28"/>
          <w:szCs w:val="28"/>
        </w:rPr>
        <w:t>808 «Об организации теплоснабжения в Российской Федерации и о внесении изменений в некоторые акты Правительства Российской Федерации»,  соглашением о передаче части полномочий органов  местного  самоуправления</w:t>
      </w:r>
      <w:proofErr w:type="gramEnd"/>
      <w:r w:rsidRPr="00AF5A3E">
        <w:rPr>
          <w:sz w:val="28"/>
          <w:szCs w:val="28"/>
        </w:rPr>
        <w:t xml:space="preserve"> поселения органам самоуправления  муниципального района между администрацией  п.г.т. Козулька и администрацией Козульского района  от 22.11.2019, статьями </w:t>
      </w:r>
      <w:bookmarkStart w:id="0" w:name="_GoBack"/>
      <w:bookmarkEnd w:id="0"/>
      <w:r w:rsidRPr="00AF5A3E">
        <w:rPr>
          <w:sz w:val="28"/>
          <w:szCs w:val="28"/>
        </w:rPr>
        <w:t>42 Устава района ПОСТАНОВЛЯЮ:</w:t>
      </w:r>
    </w:p>
    <w:p w:rsidR="00474757" w:rsidRDefault="004A5129" w:rsidP="0047475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sz w:val="28"/>
          <w:szCs w:val="28"/>
        </w:rPr>
      </w:pPr>
      <w:r w:rsidRPr="004631BD">
        <w:rPr>
          <w:sz w:val="28"/>
          <w:szCs w:val="28"/>
        </w:rPr>
        <w:t>Внести в постановление администрации Козульского района от 29 октября 2025 года № 341 «Об утверждении схемы теплоснабжения Козульского муниципального округа</w:t>
      </w:r>
      <w:r>
        <w:rPr>
          <w:sz w:val="28"/>
          <w:szCs w:val="28"/>
        </w:rPr>
        <w:t xml:space="preserve"> </w:t>
      </w:r>
      <w:r w:rsidRPr="004631BD">
        <w:rPr>
          <w:sz w:val="28"/>
          <w:szCs w:val="28"/>
        </w:rPr>
        <w:t>Красноярского края на период с 2026 по 2036 года» следующие изменения:</w:t>
      </w:r>
    </w:p>
    <w:p w:rsidR="004A5129" w:rsidRPr="00474757" w:rsidRDefault="00474757" w:rsidP="00474757">
      <w:pPr>
        <w:pStyle w:val="a3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sz w:val="28"/>
          <w:szCs w:val="28"/>
        </w:rPr>
      </w:pPr>
      <w:r w:rsidRPr="00474757">
        <w:rPr>
          <w:sz w:val="28"/>
          <w:szCs w:val="28"/>
        </w:rPr>
        <w:t>1.1.</w:t>
      </w:r>
      <w:r w:rsidR="004A5129" w:rsidRPr="00474757">
        <w:rPr>
          <w:sz w:val="28"/>
          <w:szCs w:val="28"/>
        </w:rPr>
        <w:t xml:space="preserve"> </w:t>
      </w:r>
      <w:r w:rsidRPr="00474757">
        <w:rPr>
          <w:sz w:val="28"/>
          <w:szCs w:val="28"/>
        </w:rPr>
        <w:t xml:space="preserve">В приложении «Схемы теплоснабжения Козульского муниципального округа Красноярского края на период с 2026 по 2036 года» к постановлению, в главе «п. Заречный» таблицу 9 радела 4 «Перспективные балансы тепловой мощности и тепловой нагрузки в каждой системе теплоснабжения и зоне действия источников тепловой энергии», </w:t>
      </w:r>
      <w:r w:rsidR="004A5129" w:rsidRPr="00474757">
        <w:rPr>
          <w:sz w:val="28"/>
          <w:szCs w:val="28"/>
        </w:rPr>
        <w:t xml:space="preserve">изложить в </w:t>
      </w:r>
      <w:r w:rsidRPr="00474757">
        <w:rPr>
          <w:sz w:val="28"/>
          <w:szCs w:val="28"/>
        </w:rPr>
        <w:t xml:space="preserve">следующей </w:t>
      </w:r>
      <w:r w:rsidR="004A5129" w:rsidRPr="00474757">
        <w:rPr>
          <w:sz w:val="28"/>
          <w:szCs w:val="28"/>
        </w:rPr>
        <w:t>редакции</w:t>
      </w:r>
      <w:r w:rsidRPr="00474757">
        <w:rPr>
          <w:sz w:val="28"/>
          <w:szCs w:val="28"/>
        </w:rPr>
        <w:t>:</w:t>
      </w:r>
    </w:p>
    <w:p w:rsidR="004A5129" w:rsidRDefault="004A5129" w:rsidP="004A5129">
      <w:pPr>
        <w:pStyle w:val="a3"/>
        <w:widowControl w:val="0"/>
        <w:autoSpaceDE w:val="0"/>
        <w:autoSpaceDN w:val="0"/>
        <w:adjustRightInd w:val="0"/>
        <w:spacing w:after="0"/>
        <w:ind w:left="567"/>
        <w:jc w:val="both"/>
        <w:rPr>
          <w:sz w:val="28"/>
          <w:szCs w:val="28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5"/>
      </w:tblGrid>
      <w:tr w:rsidR="004A5129" w:rsidRPr="00AA3D60" w:rsidTr="00A62295">
        <w:trPr>
          <w:trHeight w:val="127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129" w:rsidRPr="00AA3D60" w:rsidRDefault="004A5129" w:rsidP="0096392A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sz w:val="28"/>
                <w:szCs w:val="28"/>
              </w:rPr>
            </w:pPr>
            <w:proofErr w:type="spellStart"/>
            <w:r w:rsidRPr="00AA3D60">
              <w:rPr>
                <w:bCs/>
                <w:sz w:val="28"/>
                <w:szCs w:val="28"/>
              </w:rPr>
              <w:t>Энергоисточники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129" w:rsidRPr="00AA3D60" w:rsidRDefault="004A5129" w:rsidP="0096392A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sz w:val="28"/>
                <w:szCs w:val="28"/>
              </w:rPr>
            </w:pPr>
            <w:proofErr w:type="gramStart"/>
            <w:r w:rsidRPr="00AA3D60">
              <w:rPr>
                <w:bCs/>
                <w:sz w:val="28"/>
                <w:szCs w:val="28"/>
              </w:rPr>
              <w:t>Установленная</w:t>
            </w:r>
            <w:proofErr w:type="gramEnd"/>
          </w:p>
          <w:p w:rsidR="004A5129" w:rsidRDefault="004A5129" w:rsidP="0096392A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bCs/>
                <w:sz w:val="28"/>
                <w:szCs w:val="28"/>
              </w:rPr>
            </w:pPr>
            <w:r w:rsidRPr="00AA3D60">
              <w:rPr>
                <w:bCs/>
                <w:sz w:val="28"/>
                <w:szCs w:val="28"/>
              </w:rPr>
              <w:t xml:space="preserve">тепловая мощность, </w:t>
            </w:r>
          </w:p>
          <w:p w:rsidR="004A5129" w:rsidRPr="00AA3D60" w:rsidRDefault="004A5129" w:rsidP="0096392A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</w:t>
            </w:r>
            <w:r w:rsidRPr="00AA3D60">
              <w:rPr>
                <w:bCs/>
                <w:sz w:val="28"/>
                <w:szCs w:val="28"/>
              </w:rPr>
              <w:t>МВт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129" w:rsidRDefault="004A5129" w:rsidP="0096392A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Cs/>
                <w:sz w:val="28"/>
                <w:szCs w:val="28"/>
              </w:rPr>
            </w:pPr>
            <w:r w:rsidRPr="00AA3D60">
              <w:rPr>
                <w:bCs/>
                <w:sz w:val="28"/>
                <w:szCs w:val="28"/>
              </w:rPr>
              <w:t xml:space="preserve">Установленная тепловая мощность, </w:t>
            </w:r>
            <w:r>
              <w:rPr>
                <w:bCs/>
                <w:sz w:val="28"/>
                <w:szCs w:val="28"/>
              </w:rPr>
              <w:t xml:space="preserve">   </w:t>
            </w:r>
          </w:p>
          <w:p w:rsidR="004A5129" w:rsidRPr="00AA3D60" w:rsidRDefault="004A5129" w:rsidP="0096392A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</w:t>
            </w:r>
            <w:r w:rsidRPr="00AA3D60">
              <w:rPr>
                <w:bCs/>
                <w:sz w:val="28"/>
                <w:szCs w:val="28"/>
              </w:rPr>
              <w:t>Гкал/час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129" w:rsidRPr="00AA3D60" w:rsidRDefault="004A5129" w:rsidP="0096392A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AA3D60">
              <w:rPr>
                <w:bCs/>
                <w:sz w:val="28"/>
                <w:szCs w:val="28"/>
              </w:rPr>
              <w:t>Перспективная установленная тепловая мощность, Гкал/час</w:t>
            </w:r>
          </w:p>
        </w:tc>
      </w:tr>
      <w:tr w:rsidR="004A5129" w:rsidRPr="00AA3D60" w:rsidTr="0096392A">
        <w:trPr>
          <w:trHeight w:val="3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129" w:rsidRPr="00AA3D60" w:rsidRDefault="004A5129" w:rsidP="0096392A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rPr>
                <w:sz w:val="28"/>
                <w:szCs w:val="28"/>
              </w:rPr>
            </w:pPr>
            <w:r w:rsidRPr="00AA3D60">
              <w:rPr>
                <w:sz w:val="28"/>
                <w:szCs w:val="28"/>
              </w:rPr>
              <w:t xml:space="preserve">Котельная </w:t>
            </w:r>
            <w:r>
              <w:rPr>
                <w:sz w:val="28"/>
                <w:szCs w:val="28"/>
              </w:rPr>
              <w:t xml:space="preserve">п. </w:t>
            </w:r>
            <w:proofErr w:type="gramStart"/>
            <w:r>
              <w:rPr>
                <w:sz w:val="28"/>
                <w:szCs w:val="28"/>
              </w:rPr>
              <w:t>Заречный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129" w:rsidRPr="00AA3D60" w:rsidRDefault="004A5129" w:rsidP="0096392A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sz w:val="28"/>
                <w:szCs w:val="28"/>
              </w:rPr>
            </w:pPr>
            <w:r w:rsidRPr="00AA3D60">
              <w:rPr>
                <w:sz w:val="28"/>
                <w:szCs w:val="28"/>
              </w:rPr>
              <w:t>1,396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129" w:rsidRPr="00AA3D60" w:rsidRDefault="004A5129" w:rsidP="0096392A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sz w:val="28"/>
                <w:szCs w:val="28"/>
              </w:rPr>
            </w:pPr>
            <w:r w:rsidRPr="00AA3D60">
              <w:rPr>
                <w:sz w:val="28"/>
                <w:szCs w:val="28"/>
              </w:rPr>
              <w:t>1,200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129" w:rsidRPr="00AA3D60" w:rsidRDefault="004A5129" w:rsidP="0096392A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567"/>
              <w:jc w:val="both"/>
              <w:rPr>
                <w:sz w:val="28"/>
                <w:szCs w:val="28"/>
              </w:rPr>
            </w:pPr>
            <w:r w:rsidRPr="00AA3D60">
              <w:rPr>
                <w:sz w:val="28"/>
                <w:szCs w:val="28"/>
              </w:rPr>
              <w:t>1,200</w:t>
            </w:r>
          </w:p>
        </w:tc>
      </w:tr>
    </w:tbl>
    <w:p w:rsidR="004A5129" w:rsidRPr="00AF5A3E" w:rsidRDefault="004A5129" w:rsidP="004A5129">
      <w:pPr>
        <w:pStyle w:val="a3"/>
        <w:widowControl w:val="0"/>
        <w:autoSpaceDE w:val="0"/>
        <w:autoSpaceDN w:val="0"/>
        <w:adjustRightInd w:val="0"/>
        <w:spacing w:after="0"/>
        <w:ind w:left="567"/>
        <w:jc w:val="both"/>
        <w:rPr>
          <w:sz w:val="28"/>
          <w:szCs w:val="28"/>
        </w:rPr>
      </w:pPr>
    </w:p>
    <w:p w:rsidR="004A5129" w:rsidRPr="00AF5A3E" w:rsidRDefault="004A5129" w:rsidP="004A512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sz w:val="28"/>
          <w:szCs w:val="28"/>
        </w:rPr>
      </w:pPr>
      <w:r w:rsidRPr="00AF5A3E">
        <w:rPr>
          <w:sz w:val="28"/>
          <w:szCs w:val="28"/>
        </w:rPr>
        <w:lastRenderedPageBreak/>
        <w:t>Постановление вступает в силу со дня подписания и подлежит размещени</w:t>
      </w:r>
      <w:r w:rsidR="0096392A">
        <w:rPr>
          <w:sz w:val="28"/>
          <w:szCs w:val="28"/>
        </w:rPr>
        <w:t>ю</w:t>
      </w:r>
      <w:r w:rsidRPr="00AF5A3E">
        <w:rPr>
          <w:sz w:val="28"/>
          <w:szCs w:val="28"/>
        </w:rPr>
        <w:t xml:space="preserve"> на официальном сайте администрации Козульского района в информационно-телекоммуникационной сети «Интернет» и в федеральной государственной информационной системе территориального планирования.</w:t>
      </w:r>
    </w:p>
    <w:p w:rsidR="004A5129" w:rsidRPr="00AF5A3E" w:rsidRDefault="004A5129" w:rsidP="004A5129">
      <w:pPr>
        <w:pStyle w:val="a3"/>
        <w:ind w:left="567"/>
        <w:rPr>
          <w:sz w:val="28"/>
          <w:szCs w:val="28"/>
        </w:rPr>
      </w:pPr>
      <w:r w:rsidRPr="00AF5A3E">
        <w:rPr>
          <w:sz w:val="28"/>
          <w:szCs w:val="28"/>
        </w:rPr>
        <w:t xml:space="preserve"> </w:t>
      </w:r>
    </w:p>
    <w:p w:rsidR="004A5129" w:rsidRDefault="004A5129" w:rsidP="004A5129">
      <w:pPr>
        <w:pStyle w:val="a3"/>
        <w:rPr>
          <w:sz w:val="28"/>
          <w:szCs w:val="28"/>
        </w:rPr>
      </w:pPr>
    </w:p>
    <w:p w:rsidR="004A5129" w:rsidRDefault="004A5129" w:rsidP="004A5129">
      <w:pPr>
        <w:pStyle w:val="a3"/>
        <w:spacing w:after="0"/>
        <w:ind w:left="0"/>
        <w:rPr>
          <w:sz w:val="28"/>
          <w:szCs w:val="28"/>
        </w:rPr>
      </w:pPr>
      <w:r w:rsidRPr="00AF5A3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Козульского</w:t>
      </w:r>
    </w:p>
    <w:p w:rsidR="004A5129" w:rsidRPr="00AF5A3E" w:rsidRDefault="004A5129" w:rsidP="004A5129">
      <w:pPr>
        <w:pStyle w:val="a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Pr="00AF5A3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  </w:t>
      </w:r>
      <w:r w:rsidRPr="00AF5A3E">
        <w:rPr>
          <w:sz w:val="28"/>
          <w:szCs w:val="28"/>
        </w:rPr>
        <w:t>И.В.</w:t>
      </w:r>
      <w:r>
        <w:rPr>
          <w:sz w:val="28"/>
          <w:szCs w:val="28"/>
        </w:rPr>
        <w:t xml:space="preserve"> </w:t>
      </w:r>
      <w:proofErr w:type="spellStart"/>
      <w:r w:rsidRPr="00AF5A3E">
        <w:rPr>
          <w:sz w:val="28"/>
          <w:szCs w:val="28"/>
        </w:rPr>
        <w:t>Кривенков</w:t>
      </w:r>
      <w:proofErr w:type="spellEnd"/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74757" w:rsidRDefault="00474757" w:rsidP="004A5129">
      <w:pPr>
        <w:jc w:val="both"/>
        <w:rPr>
          <w:sz w:val="18"/>
          <w:szCs w:val="18"/>
        </w:rPr>
      </w:pPr>
    </w:p>
    <w:p w:rsidR="00474757" w:rsidRDefault="00474757" w:rsidP="004A5129">
      <w:pPr>
        <w:jc w:val="both"/>
        <w:rPr>
          <w:sz w:val="18"/>
          <w:szCs w:val="18"/>
        </w:rPr>
      </w:pPr>
    </w:p>
    <w:p w:rsidR="00474757" w:rsidRDefault="00474757" w:rsidP="004A5129">
      <w:pPr>
        <w:jc w:val="both"/>
        <w:rPr>
          <w:sz w:val="18"/>
          <w:szCs w:val="18"/>
        </w:rPr>
      </w:pPr>
    </w:p>
    <w:p w:rsidR="00474757" w:rsidRDefault="00474757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jc w:val="both"/>
        <w:rPr>
          <w:sz w:val="18"/>
          <w:szCs w:val="18"/>
        </w:rPr>
      </w:pPr>
    </w:p>
    <w:p w:rsidR="004A5129" w:rsidRDefault="004A5129" w:rsidP="004A5129">
      <w:pPr>
        <w:rPr>
          <w:sz w:val="18"/>
          <w:szCs w:val="18"/>
        </w:rPr>
      </w:pPr>
    </w:p>
    <w:p w:rsidR="004A5129" w:rsidRPr="004A5129" w:rsidRDefault="004A5129" w:rsidP="004A5129">
      <w:pPr>
        <w:rPr>
          <w:sz w:val="20"/>
        </w:rPr>
      </w:pPr>
      <w:proofErr w:type="spellStart"/>
      <w:r w:rsidRPr="004A5129">
        <w:rPr>
          <w:sz w:val="20"/>
        </w:rPr>
        <w:t>Щахрай</w:t>
      </w:r>
      <w:proofErr w:type="spellEnd"/>
      <w:r w:rsidRPr="004A5129">
        <w:rPr>
          <w:sz w:val="20"/>
        </w:rPr>
        <w:t xml:space="preserve"> Денис Евгеньевич</w:t>
      </w:r>
    </w:p>
    <w:p w:rsidR="00F90B12" w:rsidRPr="00474757" w:rsidRDefault="004A5129">
      <w:pPr>
        <w:rPr>
          <w:sz w:val="20"/>
        </w:rPr>
      </w:pPr>
      <w:r w:rsidRPr="004A5129">
        <w:rPr>
          <w:sz w:val="20"/>
        </w:rPr>
        <w:t>8(39154) 41519</w:t>
      </w:r>
    </w:p>
    <w:sectPr w:rsidR="00F90B12" w:rsidRPr="00474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549B9"/>
    <w:multiLevelType w:val="hybridMultilevel"/>
    <w:tmpl w:val="B9464AEC"/>
    <w:lvl w:ilvl="0" w:tplc="DC240C28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129"/>
    <w:rsid w:val="00474757"/>
    <w:rsid w:val="004A5129"/>
    <w:rsid w:val="00571A03"/>
    <w:rsid w:val="0096392A"/>
    <w:rsid w:val="00EC1555"/>
    <w:rsid w:val="00F50934"/>
    <w:rsid w:val="00F9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1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A512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4A512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">
    <w:name w:val="Обычный1"/>
    <w:rsid w:val="00474757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1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A5129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4A512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">
    <w:name w:val="Обычный1"/>
    <w:rsid w:val="0047475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А. Кропотов</dc:creator>
  <cp:lastModifiedBy>Виктор А. Кропотов</cp:lastModifiedBy>
  <cp:revision>3</cp:revision>
  <cp:lastPrinted>2025-11-21T02:44:00Z</cp:lastPrinted>
  <dcterms:created xsi:type="dcterms:W3CDTF">2025-11-21T03:02:00Z</dcterms:created>
  <dcterms:modified xsi:type="dcterms:W3CDTF">2025-11-21T04:41:00Z</dcterms:modified>
</cp:coreProperties>
</file>