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B45EB" w14:textId="77777777" w:rsidR="00DD3F70" w:rsidRDefault="00DD3F70" w:rsidP="00FA26E4">
      <w:pPr>
        <w:ind w:left="-426" w:right="-285" w:hanging="141"/>
        <w:jc w:val="center"/>
      </w:pPr>
      <w:r>
        <w:object w:dxaOrig="4185" w:dyaOrig="3270" w14:anchorId="2DD95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5pt;height:163.65pt" o:ole="" fillcolor="window">
            <v:imagedata r:id="rId6" o:title=""/>
          </v:shape>
          <o:OLEObject Type="Embed" ProgID="CorelDRAW.Graphic.10" ShapeID="_x0000_i1025" DrawAspect="Content" ObjectID="_1823077526" r:id="rId7"/>
        </w:object>
      </w:r>
    </w:p>
    <w:p w14:paraId="63465037" w14:textId="77777777" w:rsidR="00DD3F70" w:rsidRDefault="00DD3F70" w:rsidP="00DD3F70">
      <w:pPr>
        <w:ind w:right="-285"/>
      </w:pPr>
    </w:p>
    <w:tbl>
      <w:tblPr>
        <w:tblW w:w="9825" w:type="dxa"/>
        <w:jc w:val="center"/>
        <w:tblLayout w:type="fixed"/>
        <w:tblLook w:val="04A0" w:firstRow="1" w:lastRow="0" w:firstColumn="1" w:lastColumn="0" w:noHBand="0" w:noVBand="1"/>
      </w:tblPr>
      <w:tblGrid>
        <w:gridCol w:w="3378"/>
        <w:gridCol w:w="3378"/>
        <w:gridCol w:w="3069"/>
      </w:tblGrid>
      <w:tr w:rsidR="00DD3F70" w14:paraId="3F2AD38D" w14:textId="77777777" w:rsidTr="00DD3F70">
        <w:trPr>
          <w:jc w:val="center"/>
        </w:trPr>
        <w:tc>
          <w:tcPr>
            <w:tcW w:w="3379" w:type="dxa"/>
            <w:hideMark/>
          </w:tcPr>
          <w:p w14:paraId="1B8033F6" w14:textId="6E75B5C0" w:rsidR="00DD3F70" w:rsidRDefault="00745B9F" w:rsidP="00FA26E4">
            <w:pPr>
              <w:ind w:right="-285"/>
              <w:rPr>
                <w:szCs w:val="28"/>
              </w:rPr>
            </w:pPr>
            <w:r>
              <w:rPr>
                <w:szCs w:val="28"/>
              </w:rPr>
              <w:t>27.1</w:t>
            </w:r>
            <w:r w:rsidR="00DD3F70">
              <w:rPr>
                <w:szCs w:val="28"/>
              </w:rPr>
              <w:t>0.2025</w:t>
            </w:r>
          </w:p>
        </w:tc>
        <w:tc>
          <w:tcPr>
            <w:tcW w:w="3379" w:type="dxa"/>
            <w:hideMark/>
          </w:tcPr>
          <w:p w14:paraId="20562003" w14:textId="741200EE" w:rsidR="00DD3F70" w:rsidRDefault="00FA26E4" w:rsidP="00FA26E4">
            <w:pPr>
              <w:ind w:right="-285"/>
              <w:rPr>
                <w:szCs w:val="28"/>
              </w:rPr>
            </w:pPr>
            <w:r>
              <w:rPr>
                <w:szCs w:val="28"/>
              </w:rPr>
              <w:t xml:space="preserve">       </w:t>
            </w:r>
            <w:proofErr w:type="spellStart"/>
            <w:r w:rsidR="00DD3F70">
              <w:rPr>
                <w:szCs w:val="28"/>
              </w:rPr>
              <w:t>г.п</w:t>
            </w:r>
            <w:proofErr w:type="spellEnd"/>
            <w:r w:rsidR="00DD3F70">
              <w:rPr>
                <w:szCs w:val="28"/>
              </w:rPr>
              <w:t>. Козулька</w:t>
            </w:r>
          </w:p>
        </w:tc>
        <w:tc>
          <w:tcPr>
            <w:tcW w:w="3070" w:type="dxa"/>
            <w:hideMark/>
          </w:tcPr>
          <w:p w14:paraId="2316DD0C" w14:textId="34CA671C" w:rsidR="00DD3F70" w:rsidRDefault="00745B9F" w:rsidP="00FA26E4">
            <w:pPr>
              <w:tabs>
                <w:tab w:val="left" w:pos="2869"/>
              </w:tabs>
              <w:jc w:val="center"/>
              <w:rPr>
                <w:szCs w:val="28"/>
              </w:rPr>
            </w:pPr>
            <w:r>
              <w:rPr>
                <w:szCs w:val="28"/>
              </w:rPr>
              <w:t xml:space="preserve">                      № 336</w:t>
            </w:r>
          </w:p>
        </w:tc>
      </w:tr>
    </w:tbl>
    <w:p w14:paraId="690298EB" w14:textId="77777777" w:rsidR="00DD3F70" w:rsidRDefault="00DD3F70" w:rsidP="00DD3F70">
      <w:pPr>
        <w:ind w:right="-285"/>
        <w:jc w:val="center"/>
        <w:rPr>
          <w:szCs w:val="28"/>
        </w:rPr>
      </w:pPr>
    </w:p>
    <w:p w14:paraId="23B16144" w14:textId="77777777" w:rsidR="00DD3F70" w:rsidRDefault="00DD3F70" w:rsidP="00DD3F70">
      <w:pPr>
        <w:jc w:val="both"/>
        <w:rPr>
          <w:szCs w:val="28"/>
        </w:rPr>
      </w:pPr>
      <w:r>
        <w:rPr>
          <w:szCs w:val="28"/>
        </w:rPr>
        <w:t>Об утверждении муниципальной программы Козуль</w:t>
      </w:r>
      <w:r w:rsidR="0010050F">
        <w:rPr>
          <w:szCs w:val="28"/>
        </w:rPr>
        <w:t>ского муниципального округа «Профилактика безнадзорности и правонарушений несовершеннолетних</w:t>
      </w:r>
      <w:r>
        <w:rPr>
          <w:szCs w:val="28"/>
        </w:rPr>
        <w:t>»</w:t>
      </w:r>
    </w:p>
    <w:p w14:paraId="66ED24C6" w14:textId="77777777" w:rsidR="00DD3F70" w:rsidRDefault="00DD3F70" w:rsidP="00DD3F70">
      <w:pPr>
        <w:jc w:val="both"/>
        <w:rPr>
          <w:szCs w:val="28"/>
        </w:rPr>
      </w:pPr>
    </w:p>
    <w:p w14:paraId="32A8AD2D" w14:textId="0B09F74E" w:rsidR="00DD3F70" w:rsidRDefault="0010050F" w:rsidP="00DD3F70">
      <w:pPr>
        <w:ind w:firstLine="709"/>
        <w:jc w:val="both"/>
        <w:rPr>
          <w:szCs w:val="28"/>
        </w:rPr>
      </w:pPr>
      <w:r>
        <w:rPr>
          <w:szCs w:val="28"/>
        </w:rPr>
        <w:t>В соответствии с</w:t>
      </w:r>
      <w:r w:rsidR="00FF69ED">
        <w:rPr>
          <w:szCs w:val="28"/>
        </w:rPr>
        <w:t xml:space="preserve"> Законом Краснояр</w:t>
      </w:r>
      <w:r w:rsidR="00361F64">
        <w:rPr>
          <w:szCs w:val="28"/>
        </w:rPr>
        <w:t>ского края от 21.11.2024 № 8-32</w:t>
      </w:r>
      <w:r w:rsidR="00FF69ED">
        <w:rPr>
          <w:szCs w:val="28"/>
        </w:rPr>
        <w:t>77 «Об объединении всех поселений, входящих в состав Козульского муниципального района Красноярского края, и наделении вновь образованного муни</w:t>
      </w:r>
      <w:r w:rsidR="00A32AAB">
        <w:rPr>
          <w:szCs w:val="28"/>
        </w:rPr>
        <w:t>ципального образования статусом</w:t>
      </w:r>
      <w:r w:rsidR="00FF69ED">
        <w:rPr>
          <w:szCs w:val="28"/>
        </w:rPr>
        <w:t xml:space="preserve"> муниципального округа»,</w:t>
      </w:r>
      <w:r w:rsidR="00DD3F70">
        <w:rPr>
          <w:szCs w:val="28"/>
        </w:rPr>
        <w:t xml:space="preserve"> постановлением администрации района от 25.08.2025 №264 «Об утверждении Порядка принятия решений о разработке муниципальных программ Козульского муниципального округа, их формировании и реализации»,</w:t>
      </w:r>
      <w:r w:rsidR="00FF69ED">
        <w:rPr>
          <w:szCs w:val="28"/>
        </w:rPr>
        <w:t xml:space="preserve"> </w:t>
      </w:r>
      <w:r w:rsidR="00DD3F70">
        <w:rPr>
          <w:szCs w:val="28"/>
        </w:rPr>
        <w:t xml:space="preserve"> руководствуясь ст. 16, 19, 22, 42 Устава района, ПОСТАНОВЛЯЮ:</w:t>
      </w:r>
    </w:p>
    <w:p w14:paraId="0C086ABF" w14:textId="77777777" w:rsidR="00DD3F70" w:rsidRDefault="00DD3F70" w:rsidP="00DD3F70">
      <w:pPr>
        <w:numPr>
          <w:ilvl w:val="0"/>
          <w:numId w:val="2"/>
        </w:numPr>
        <w:ind w:left="0" w:firstLine="709"/>
        <w:jc w:val="both"/>
        <w:rPr>
          <w:szCs w:val="28"/>
        </w:rPr>
      </w:pPr>
      <w:r>
        <w:rPr>
          <w:szCs w:val="28"/>
        </w:rPr>
        <w:t>Утвердить муниципальную программу Козуль</w:t>
      </w:r>
      <w:r w:rsidR="0010050F">
        <w:rPr>
          <w:szCs w:val="28"/>
        </w:rPr>
        <w:t>ского муниципального округа «Профилактика безнадзорности и правонарушений несовершеннолетних</w:t>
      </w:r>
      <w:r>
        <w:rPr>
          <w:szCs w:val="28"/>
        </w:rPr>
        <w:t>» согласно приложению.</w:t>
      </w:r>
    </w:p>
    <w:p w14:paraId="39F3DB3B" w14:textId="77777777" w:rsidR="00DD3F70" w:rsidRPr="002C2712" w:rsidRDefault="002C2712" w:rsidP="002C2712">
      <w:pPr>
        <w:numPr>
          <w:ilvl w:val="0"/>
          <w:numId w:val="2"/>
        </w:numPr>
        <w:ind w:left="0" w:firstLine="709"/>
        <w:jc w:val="both"/>
        <w:rPr>
          <w:szCs w:val="28"/>
        </w:rPr>
      </w:pPr>
      <w:r>
        <w:rPr>
          <w:szCs w:val="28"/>
        </w:rPr>
        <w:t>Считать утратившим</w:t>
      </w:r>
      <w:r w:rsidR="00DD3F70">
        <w:rPr>
          <w:szCs w:val="28"/>
        </w:rPr>
        <w:t xml:space="preserve"> силу</w:t>
      </w:r>
      <w:r>
        <w:rPr>
          <w:szCs w:val="28"/>
        </w:rPr>
        <w:t xml:space="preserve"> с 01.01.2026 года постановление администрации района от </w:t>
      </w:r>
      <w:r w:rsidRPr="002C2712">
        <w:rPr>
          <w:szCs w:val="28"/>
        </w:rPr>
        <w:t>02.11.2023 № 368</w:t>
      </w:r>
      <w:r w:rsidR="00DD3F70" w:rsidRPr="002C2712">
        <w:rPr>
          <w:szCs w:val="28"/>
        </w:rPr>
        <w:t xml:space="preserve"> «</w:t>
      </w:r>
      <w:r w:rsidRPr="002C2712">
        <w:rPr>
          <w:szCs w:val="28"/>
        </w:rPr>
        <w:t>Об утверждении муниципальной программы «Профилактика безнадзорности и правонарушений несовершеннолетних в Козульском районе на 2024 – 2026 годы»</w:t>
      </w:r>
      <w:r w:rsidR="00DD3F70" w:rsidRPr="002C2712">
        <w:rPr>
          <w:szCs w:val="28"/>
        </w:rPr>
        <w:t>.</w:t>
      </w:r>
    </w:p>
    <w:p w14:paraId="5B2E48F7" w14:textId="77777777" w:rsidR="00DD3F70" w:rsidRDefault="00DD3F70" w:rsidP="00DD3F70">
      <w:pPr>
        <w:numPr>
          <w:ilvl w:val="0"/>
          <w:numId w:val="2"/>
        </w:numPr>
        <w:ind w:left="0" w:firstLine="709"/>
        <w:jc w:val="both"/>
        <w:rPr>
          <w:szCs w:val="28"/>
        </w:rPr>
      </w:pPr>
      <w:r>
        <w:rPr>
          <w:szCs w:val="28"/>
        </w:rPr>
        <w:t>Контроль за исполнением постановления возложить на заместителя глав</w:t>
      </w:r>
      <w:r w:rsidR="002C2712">
        <w:rPr>
          <w:szCs w:val="28"/>
        </w:rPr>
        <w:t>ы района по общественно-политической работе</w:t>
      </w:r>
      <w:r>
        <w:rPr>
          <w:szCs w:val="28"/>
        </w:rPr>
        <w:t>.</w:t>
      </w:r>
    </w:p>
    <w:p w14:paraId="19B2001A" w14:textId="77777777" w:rsidR="00DD3F70" w:rsidRDefault="00DD3F70" w:rsidP="00DD3F70">
      <w:pPr>
        <w:numPr>
          <w:ilvl w:val="0"/>
          <w:numId w:val="2"/>
        </w:numPr>
        <w:ind w:left="0" w:firstLine="709"/>
        <w:jc w:val="both"/>
        <w:rPr>
          <w:szCs w:val="28"/>
        </w:rPr>
      </w:pPr>
      <w:r>
        <w:rPr>
          <w:szCs w:val="28"/>
        </w:rP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 и распространяется на правоотношения, возникшие с 01.01.2026 г.</w:t>
      </w:r>
    </w:p>
    <w:p w14:paraId="5CBAAD26" w14:textId="77777777" w:rsidR="00DD3F70" w:rsidRDefault="00DD3F70" w:rsidP="00DD3F70">
      <w:pPr>
        <w:ind w:right="-285"/>
        <w:rPr>
          <w:szCs w:val="28"/>
        </w:rPr>
      </w:pPr>
    </w:p>
    <w:p w14:paraId="73065565" w14:textId="2165CB2E" w:rsidR="002C2712" w:rsidRDefault="00DD3F70" w:rsidP="00DD3F70">
      <w:pPr>
        <w:ind w:right="-285"/>
        <w:rPr>
          <w:sz w:val="16"/>
          <w:szCs w:val="16"/>
        </w:rPr>
      </w:pPr>
      <w:r>
        <w:rPr>
          <w:szCs w:val="28"/>
        </w:rPr>
        <w:t xml:space="preserve">Глава района                                                     </w:t>
      </w:r>
      <w:r w:rsidR="00FA26E4">
        <w:rPr>
          <w:szCs w:val="28"/>
        </w:rPr>
        <w:t xml:space="preserve">                          </w:t>
      </w:r>
      <w:r>
        <w:rPr>
          <w:szCs w:val="28"/>
        </w:rPr>
        <w:t xml:space="preserve">      И.В. </w:t>
      </w:r>
      <w:proofErr w:type="spellStart"/>
      <w:r>
        <w:rPr>
          <w:szCs w:val="28"/>
        </w:rPr>
        <w:t>Кривенков</w:t>
      </w:r>
      <w:proofErr w:type="spellEnd"/>
    </w:p>
    <w:p w14:paraId="55070205" w14:textId="77777777" w:rsidR="00DD3F70" w:rsidRDefault="00DD3F70" w:rsidP="00DD3F70">
      <w:pPr>
        <w:ind w:right="-285"/>
        <w:rPr>
          <w:sz w:val="16"/>
          <w:szCs w:val="16"/>
        </w:rPr>
      </w:pPr>
    </w:p>
    <w:p w14:paraId="08E55D40" w14:textId="77777777" w:rsidR="002C2712" w:rsidRDefault="0010050F" w:rsidP="00DD3F70">
      <w:pPr>
        <w:ind w:right="-285"/>
        <w:rPr>
          <w:sz w:val="16"/>
          <w:szCs w:val="16"/>
        </w:rPr>
      </w:pPr>
      <w:proofErr w:type="spellStart"/>
      <w:r>
        <w:rPr>
          <w:sz w:val="16"/>
          <w:szCs w:val="16"/>
        </w:rPr>
        <w:t>Г</w:t>
      </w:r>
      <w:r w:rsidR="002C2712">
        <w:rPr>
          <w:sz w:val="16"/>
          <w:szCs w:val="16"/>
        </w:rPr>
        <w:t>удыно</w:t>
      </w:r>
      <w:proofErr w:type="spellEnd"/>
      <w:r w:rsidR="002C2712">
        <w:rPr>
          <w:sz w:val="16"/>
          <w:szCs w:val="16"/>
        </w:rPr>
        <w:t xml:space="preserve"> Елена Владимировна</w:t>
      </w:r>
    </w:p>
    <w:p w14:paraId="25A337D6" w14:textId="21D40B01" w:rsidR="0010050F" w:rsidRDefault="00FA26E4" w:rsidP="00FA26E4">
      <w:pPr>
        <w:ind w:right="-285"/>
        <w:rPr>
          <w:szCs w:val="28"/>
        </w:rPr>
      </w:pPr>
      <w:r>
        <w:rPr>
          <w:sz w:val="16"/>
          <w:szCs w:val="16"/>
        </w:rPr>
        <w:t xml:space="preserve"> 8 (39154) 4-15-1</w:t>
      </w:r>
    </w:p>
    <w:p w14:paraId="01A1E217" w14:textId="5C9B1102" w:rsidR="00DD3F70" w:rsidRDefault="0010050F" w:rsidP="00DD3F70">
      <w:pPr>
        <w:autoSpaceDE w:val="0"/>
        <w:autoSpaceDN w:val="0"/>
        <w:adjustRightInd w:val="0"/>
        <w:ind w:left="5670"/>
        <w:rPr>
          <w:szCs w:val="28"/>
        </w:rPr>
      </w:pPr>
      <w:r>
        <w:rPr>
          <w:szCs w:val="28"/>
        </w:rPr>
        <w:lastRenderedPageBreak/>
        <w:t xml:space="preserve">      </w:t>
      </w:r>
      <w:r w:rsidR="00FA26E4">
        <w:rPr>
          <w:szCs w:val="28"/>
        </w:rPr>
        <w:t xml:space="preserve">       </w:t>
      </w:r>
      <w:r w:rsidR="00DD3F70">
        <w:rPr>
          <w:szCs w:val="28"/>
        </w:rPr>
        <w:t xml:space="preserve">Приложение </w:t>
      </w:r>
    </w:p>
    <w:p w14:paraId="3A6B3B90" w14:textId="53FC3458" w:rsidR="00DD3F70" w:rsidRDefault="00FA26E4" w:rsidP="00DD3F70">
      <w:pPr>
        <w:autoSpaceDE w:val="0"/>
        <w:autoSpaceDN w:val="0"/>
        <w:adjustRightInd w:val="0"/>
        <w:ind w:left="5670"/>
        <w:jc w:val="center"/>
        <w:rPr>
          <w:szCs w:val="28"/>
        </w:rPr>
      </w:pPr>
      <w:r>
        <w:rPr>
          <w:szCs w:val="28"/>
        </w:rPr>
        <w:t xml:space="preserve">  </w:t>
      </w:r>
      <w:r w:rsidR="00A048FA">
        <w:rPr>
          <w:szCs w:val="28"/>
        </w:rPr>
        <w:t xml:space="preserve"> </w:t>
      </w:r>
      <w:r w:rsidR="00FF69ED">
        <w:rPr>
          <w:szCs w:val="28"/>
        </w:rPr>
        <w:t xml:space="preserve"> </w:t>
      </w:r>
      <w:r w:rsidR="00DD3F70">
        <w:rPr>
          <w:szCs w:val="28"/>
        </w:rPr>
        <w:t>к постановлению</w:t>
      </w:r>
    </w:p>
    <w:p w14:paraId="3ED8C76D" w14:textId="3611627D" w:rsidR="00DD3F70" w:rsidRDefault="00FA26E4" w:rsidP="00DD3F70">
      <w:pPr>
        <w:autoSpaceDE w:val="0"/>
        <w:autoSpaceDN w:val="0"/>
        <w:adjustRightInd w:val="0"/>
        <w:ind w:left="5670"/>
        <w:jc w:val="center"/>
        <w:rPr>
          <w:szCs w:val="28"/>
        </w:rPr>
      </w:pPr>
      <w:r>
        <w:rPr>
          <w:szCs w:val="28"/>
        </w:rPr>
        <w:t xml:space="preserve">            </w:t>
      </w:r>
      <w:r w:rsidR="00A048FA">
        <w:rPr>
          <w:szCs w:val="28"/>
        </w:rPr>
        <w:t xml:space="preserve"> </w:t>
      </w:r>
      <w:r w:rsidR="00DD3F70">
        <w:rPr>
          <w:szCs w:val="28"/>
        </w:rPr>
        <w:t>администрации района</w:t>
      </w:r>
    </w:p>
    <w:p w14:paraId="1D6763D0" w14:textId="0133AA1A" w:rsidR="00DD3F70" w:rsidRDefault="00FA26E4" w:rsidP="00DD3F70">
      <w:pPr>
        <w:autoSpaceDE w:val="0"/>
        <w:autoSpaceDN w:val="0"/>
        <w:adjustRightInd w:val="0"/>
        <w:ind w:left="5670"/>
        <w:jc w:val="center"/>
        <w:rPr>
          <w:szCs w:val="28"/>
        </w:rPr>
      </w:pPr>
      <w:r>
        <w:rPr>
          <w:szCs w:val="28"/>
        </w:rPr>
        <w:t xml:space="preserve">    </w:t>
      </w:r>
      <w:r w:rsidR="00A048FA">
        <w:rPr>
          <w:szCs w:val="28"/>
        </w:rPr>
        <w:t xml:space="preserve">   </w:t>
      </w:r>
      <w:r>
        <w:rPr>
          <w:szCs w:val="28"/>
        </w:rPr>
        <w:t xml:space="preserve"> </w:t>
      </w:r>
      <w:r w:rsidR="00A048FA">
        <w:rPr>
          <w:szCs w:val="28"/>
        </w:rPr>
        <w:t>от 27.10.2025 №336</w:t>
      </w:r>
    </w:p>
    <w:p w14:paraId="226CD36B" w14:textId="77777777" w:rsidR="00DD3F70" w:rsidRDefault="00DD3F70" w:rsidP="00DD3F70">
      <w:pPr>
        <w:autoSpaceDE w:val="0"/>
        <w:autoSpaceDN w:val="0"/>
        <w:adjustRightInd w:val="0"/>
        <w:ind w:left="5670"/>
        <w:rPr>
          <w:szCs w:val="28"/>
        </w:rPr>
      </w:pPr>
    </w:p>
    <w:p w14:paraId="43F773D5" w14:textId="77777777" w:rsidR="00DD3F70" w:rsidRDefault="00DD3F70" w:rsidP="00DD3F70">
      <w:pPr>
        <w:autoSpaceDE w:val="0"/>
        <w:autoSpaceDN w:val="0"/>
        <w:adjustRightInd w:val="0"/>
        <w:ind w:left="5670"/>
        <w:jc w:val="center"/>
        <w:rPr>
          <w:szCs w:val="28"/>
        </w:rPr>
      </w:pPr>
    </w:p>
    <w:p w14:paraId="0723828E" w14:textId="77777777" w:rsidR="00DD3F70" w:rsidRDefault="00DD3F70" w:rsidP="00DD3F70">
      <w:pPr>
        <w:autoSpaceDE w:val="0"/>
        <w:autoSpaceDN w:val="0"/>
        <w:adjustRightInd w:val="0"/>
        <w:jc w:val="center"/>
        <w:rPr>
          <w:bCs/>
          <w:szCs w:val="28"/>
        </w:rPr>
      </w:pPr>
      <w:r>
        <w:rPr>
          <w:bCs/>
          <w:szCs w:val="28"/>
        </w:rPr>
        <w:t>Муниципальная программа Козульского муниципального округа</w:t>
      </w:r>
    </w:p>
    <w:p w14:paraId="785442B2" w14:textId="1E64ED49" w:rsidR="00DD3F70" w:rsidRDefault="00DD3F70" w:rsidP="00DD3F70">
      <w:pPr>
        <w:autoSpaceDE w:val="0"/>
        <w:autoSpaceDN w:val="0"/>
        <w:adjustRightInd w:val="0"/>
        <w:jc w:val="center"/>
        <w:rPr>
          <w:bCs/>
          <w:szCs w:val="28"/>
        </w:rPr>
      </w:pPr>
      <w:r>
        <w:rPr>
          <w:bCs/>
          <w:szCs w:val="28"/>
        </w:rPr>
        <w:t xml:space="preserve"> «</w:t>
      </w:r>
      <w:r w:rsidR="0010050F">
        <w:rPr>
          <w:szCs w:val="28"/>
        </w:rPr>
        <w:t>Профилактика безнадзорности и правонарушений несовершеннолетних</w:t>
      </w:r>
      <w:r>
        <w:rPr>
          <w:bCs/>
          <w:szCs w:val="28"/>
        </w:rPr>
        <w:t xml:space="preserve">» </w:t>
      </w:r>
    </w:p>
    <w:p w14:paraId="20EFD14E" w14:textId="77777777" w:rsidR="00457C2C" w:rsidRDefault="00457C2C" w:rsidP="00DD3F70">
      <w:pPr>
        <w:autoSpaceDE w:val="0"/>
        <w:autoSpaceDN w:val="0"/>
        <w:adjustRightInd w:val="0"/>
        <w:jc w:val="center"/>
        <w:rPr>
          <w:bCs/>
          <w:szCs w:val="28"/>
        </w:rPr>
      </w:pPr>
    </w:p>
    <w:p w14:paraId="27A5CAE1" w14:textId="41753DC7" w:rsidR="00457C2C" w:rsidRPr="001F55BD" w:rsidRDefault="00457C2C" w:rsidP="00457C2C">
      <w:pPr>
        <w:numPr>
          <w:ilvl w:val="0"/>
          <w:numId w:val="3"/>
        </w:numPr>
        <w:autoSpaceDE w:val="0"/>
        <w:autoSpaceDN w:val="0"/>
        <w:adjustRightInd w:val="0"/>
        <w:jc w:val="center"/>
        <w:rPr>
          <w:szCs w:val="28"/>
        </w:rPr>
      </w:pPr>
      <w:r w:rsidRPr="001F55BD">
        <w:rPr>
          <w:szCs w:val="28"/>
        </w:rPr>
        <w:t>Стратегические приоритеты и цели социально-экономического развития Козульского муниципального округа в сфере</w:t>
      </w:r>
      <w:r w:rsidR="001F55BD">
        <w:rPr>
          <w:szCs w:val="28"/>
        </w:rPr>
        <w:t xml:space="preserve"> профилактики безнадзорности и правонарушений несовершеннолетних</w:t>
      </w:r>
    </w:p>
    <w:p w14:paraId="481E4E89" w14:textId="77777777" w:rsidR="00DD3F70" w:rsidRDefault="00DD3F70" w:rsidP="00457C2C">
      <w:pPr>
        <w:autoSpaceDE w:val="0"/>
        <w:autoSpaceDN w:val="0"/>
        <w:adjustRightInd w:val="0"/>
        <w:rPr>
          <w:szCs w:val="28"/>
        </w:rPr>
      </w:pPr>
    </w:p>
    <w:p w14:paraId="4DB7C9D1" w14:textId="77777777" w:rsidR="00DD3F70" w:rsidRDefault="00DD3F70" w:rsidP="00DD3F70">
      <w:pPr>
        <w:numPr>
          <w:ilvl w:val="1"/>
          <w:numId w:val="4"/>
        </w:numPr>
        <w:autoSpaceDE w:val="0"/>
        <w:autoSpaceDN w:val="0"/>
        <w:adjustRightInd w:val="0"/>
        <w:ind w:left="0" w:firstLine="0"/>
        <w:jc w:val="center"/>
        <w:rPr>
          <w:szCs w:val="28"/>
        </w:rPr>
      </w:pPr>
      <w:r>
        <w:rPr>
          <w:szCs w:val="28"/>
        </w:rPr>
        <w:t xml:space="preserve">Оценка текущего состояния в сфере </w:t>
      </w:r>
    </w:p>
    <w:p w14:paraId="1EC62DEB" w14:textId="77777777" w:rsidR="00DD3F70" w:rsidRDefault="0010050F" w:rsidP="00DD3F70">
      <w:pPr>
        <w:autoSpaceDE w:val="0"/>
        <w:autoSpaceDN w:val="0"/>
        <w:adjustRightInd w:val="0"/>
        <w:jc w:val="center"/>
        <w:rPr>
          <w:szCs w:val="28"/>
        </w:rPr>
      </w:pPr>
      <w:r>
        <w:rPr>
          <w:szCs w:val="28"/>
        </w:rPr>
        <w:t>профилактики безнадзорности и правонарушений несовершеннолетних</w:t>
      </w:r>
    </w:p>
    <w:p w14:paraId="33DC65CA" w14:textId="77777777" w:rsidR="001D0A46" w:rsidRDefault="001D0A46" w:rsidP="00DD3F70">
      <w:pPr>
        <w:autoSpaceDE w:val="0"/>
        <w:autoSpaceDN w:val="0"/>
        <w:adjustRightInd w:val="0"/>
        <w:jc w:val="center"/>
        <w:rPr>
          <w:szCs w:val="28"/>
        </w:rPr>
      </w:pPr>
    </w:p>
    <w:p w14:paraId="2939D2EC" w14:textId="77777777" w:rsidR="00A23D8C" w:rsidRPr="00A23D8C" w:rsidRDefault="00FF69ED" w:rsidP="00FA26E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По состоянию на 01.01.2025</w:t>
      </w:r>
      <w:r w:rsidR="00A23D8C" w:rsidRPr="00A23D8C">
        <w:rPr>
          <w:rFonts w:ascii="Times New Roman" w:hAnsi="Times New Roman" w:cs="Times New Roman"/>
          <w:sz w:val="28"/>
          <w:szCs w:val="28"/>
        </w:rPr>
        <w:t xml:space="preserve"> года на территории района проживает </w:t>
      </w:r>
      <w:r w:rsidR="00E209EE">
        <w:rPr>
          <w:rFonts w:ascii="Times New Roman" w:hAnsi="Times New Roman" w:cs="Times New Roman"/>
          <w:sz w:val="28"/>
          <w:szCs w:val="28"/>
        </w:rPr>
        <w:t xml:space="preserve">всего 2932  несовершеннолетних, из них в возрасте от 7 до 17 лет – 1904 </w:t>
      </w:r>
      <w:r w:rsidR="00A23D8C" w:rsidRPr="00A23D8C">
        <w:rPr>
          <w:rFonts w:ascii="Times New Roman" w:hAnsi="Times New Roman" w:cs="Times New Roman"/>
          <w:sz w:val="28"/>
          <w:szCs w:val="28"/>
        </w:rPr>
        <w:t>подростков</w:t>
      </w:r>
      <w:r w:rsidR="005B18B2">
        <w:rPr>
          <w:rFonts w:ascii="Times New Roman" w:hAnsi="Times New Roman" w:cs="Times New Roman"/>
          <w:sz w:val="28"/>
          <w:szCs w:val="28"/>
        </w:rPr>
        <w:t xml:space="preserve"> (</w:t>
      </w:r>
      <w:r w:rsidR="00E209EE">
        <w:rPr>
          <w:rFonts w:ascii="Times New Roman" w:hAnsi="Times New Roman" w:cs="Times New Roman"/>
          <w:sz w:val="28"/>
          <w:szCs w:val="28"/>
        </w:rPr>
        <w:t xml:space="preserve">от 17 до 18 лет </w:t>
      </w:r>
      <w:r w:rsidR="005B18B2">
        <w:rPr>
          <w:rFonts w:ascii="Times New Roman" w:hAnsi="Times New Roman" w:cs="Times New Roman"/>
          <w:sz w:val="28"/>
          <w:szCs w:val="28"/>
        </w:rPr>
        <w:t xml:space="preserve">- </w:t>
      </w:r>
      <w:r w:rsidR="00E209EE">
        <w:rPr>
          <w:rFonts w:ascii="Times New Roman" w:hAnsi="Times New Roman" w:cs="Times New Roman"/>
          <w:sz w:val="28"/>
          <w:szCs w:val="28"/>
        </w:rPr>
        <w:t>218 несовершеннолетних)</w:t>
      </w:r>
      <w:r w:rsidR="00A23D8C" w:rsidRPr="00A23D8C">
        <w:rPr>
          <w:rFonts w:ascii="Times New Roman" w:hAnsi="Times New Roman" w:cs="Times New Roman"/>
          <w:sz w:val="28"/>
          <w:szCs w:val="28"/>
        </w:rPr>
        <w:t>.</w:t>
      </w:r>
    </w:p>
    <w:p w14:paraId="2A5D67BA" w14:textId="77777777" w:rsidR="00A23D8C" w:rsidRPr="00A23D8C" w:rsidRDefault="00A23D8C" w:rsidP="00457C2C">
      <w:pPr>
        <w:pStyle w:val="ConsPlusNormal"/>
        <w:ind w:firstLine="539"/>
        <w:jc w:val="both"/>
        <w:rPr>
          <w:rFonts w:ascii="Times New Roman" w:hAnsi="Times New Roman" w:cs="Times New Roman"/>
          <w:sz w:val="28"/>
          <w:szCs w:val="28"/>
        </w:rPr>
      </w:pPr>
      <w:r w:rsidRPr="00A23D8C">
        <w:rPr>
          <w:rFonts w:ascii="Times New Roman" w:hAnsi="Times New Roman" w:cs="Times New Roman"/>
          <w:sz w:val="28"/>
          <w:szCs w:val="28"/>
        </w:rPr>
        <w:t>Среди решаемых задач важное место занимает сокращение правонарушений в целом,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w:t>
      </w:r>
    </w:p>
    <w:p w14:paraId="5C6102B1" w14:textId="77777777" w:rsidR="00A23D8C" w:rsidRPr="00A23D8C" w:rsidRDefault="00A23D8C" w:rsidP="00457C2C">
      <w:pPr>
        <w:pStyle w:val="ConsPlusNormal"/>
        <w:ind w:firstLine="539"/>
        <w:jc w:val="both"/>
        <w:rPr>
          <w:rFonts w:ascii="Times New Roman" w:hAnsi="Times New Roman" w:cs="Times New Roman"/>
          <w:sz w:val="28"/>
          <w:szCs w:val="28"/>
        </w:rPr>
      </w:pPr>
      <w:r w:rsidRPr="00A23D8C">
        <w:rPr>
          <w:rFonts w:ascii="Times New Roman" w:hAnsi="Times New Roman" w:cs="Times New Roman"/>
          <w:sz w:val="28"/>
          <w:szCs w:val="28"/>
        </w:rPr>
        <w:t xml:space="preserve">Динамика подростковой преступности в районе в течение 5 лет носит нестабильный характер, так </w:t>
      </w:r>
      <w:r>
        <w:rPr>
          <w:rFonts w:ascii="Times New Roman" w:hAnsi="Times New Roman" w:cs="Times New Roman"/>
          <w:sz w:val="28"/>
          <w:szCs w:val="28"/>
        </w:rPr>
        <w:t xml:space="preserve"> </w:t>
      </w:r>
      <w:r w:rsidRPr="00A23D8C">
        <w:rPr>
          <w:rFonts w:ascii="Times New Roman" w:hAnsi="Times New Roman" w:cs="Times New Roman"/>
          <w:sz w:val="28"/>
          <w:szCs w:val="28"/>
        </w:rPr>
        <w:t xml:space="preserve"> в 2020 году - 9, в 2021 году - 3, в 2022 году </w:t>
      </w:r>
      <w:r w:rsidR="00317887">
        <w:rPr>
          <w:rFonts w:ascii="Times New Roman" w:hAnsi="Times New Roman" w:cs="Times New Roman"/>
          <w:sz w:val="28"/>
          <w:szCs w:val="28"/>
        </w:rPr>
        <w:t>–</w:t>
      </w:r>
      <w:r w:rsidRPr="00A23D8C">
        <w:rPr>
          <w:rFonts w:ascii="Times New Roman" w:hAnsi="Times New Roman" w:cs="Times New Roman"/>
          <w:sz w:val="28"/>
          <w:szCs w:val="28"/>
        </w:rPr>
        <w:t xml:space="preserve"> 1</w:t>
      </w:r>
      <w:r w:rsidR="00317887">
        <w:rPr>
          <w:rFonts w:ascii="Times New Roman" w:hAnsi="Times New Roman" w:cs="Times New Roman"/>
          <w:sz w:val="28"/>
          <w:szCs w:val="28"/>
        </w:rPr>
        <w:t>, в 2</w:t>
      </w:r>
      <w:r w:rsidR="00172B51">
        <w:rPr>
          <w:rFonts w:ascii="Times New Roman" w:hAnsi="Times New Roman" w:cs="Times New Roman"/>
          <w:sz w:val="28"/>
          <w:szCs w:val="28"/>
        </w:rPr>
        <w:t>023 году – 3</w:t>
      </w:r>
      <w:r w:rsidR="00317887">
        <w:rPr>
          <w:rFonts w:ascii="Times New Roman" w:hAnsi="Times New Roman" w:cs="Times New Roman"/>
          <w:sz w:val="28"/>
          <w:szCs w:val="28"/>
        </w:rPr>
        <w:t xml:space="preserve">, в 2024 году - </w:t>
      </w:r>
      <w:r w:rsidR="00172B51">
        <w:rPr>
          <w:rFonts w:ascii="Times New Roman" w:hAnsi="Times New Roman" w:cs="Times New Roman"/>
          <w:sz w:val="28"/>
          <w:szCs w:val="28"/>
        </w:rPr>
        <w:t>5</w:t>
      </w:r>
      <w:r w:rsidRPr="00A23D8C">
        <w:rPr>
          <w:rFonts w:ascii="Times New Roman" w:hAnsi="Times New Roman" w:cs="Times New Roman"/>
          <w:sz w:val="28"/>
          <w:szCs w:val="28"/>
        </w:rPr>
        <w:t>. Анализ причин</w:t>
      </w:r>
      <w:r w:rsidR="005B18B2">
        <w:rPr>
          <w:rFonts w:ascii="Times New Roman" w:hAnsi="Times New Roman" w:cs="Times New Roman"/>
          <w:sz w:val="28"/>
          <w:szCs w:val="28"/>
        </w:rPr>
        <w:t xml:space="preserve"> и условий, способствующих совершению правонарушений и преступлений</w:t>
      </w:r>
      <w:r w:rsidRPr="00A23D8C">
        <w:rPr>
          <w:rFonts w:ascii="Times New Roman" w:hAnsi="Times New Roman" w:cs="Times New Roman"/>
          <w:sz w:val="28"/>
          <w:szCs w:val="28"/>
        </w:rPr>
        <w:t>, девиантное поведение несовершеннолетних, а также необходимость предотвращения скачка подростковой преступности приводит к выводу о необходимости дальнейшего развития, повышения адресности, качества и эффективности системы профилактики безнадзорности и правонарушений несовершеннолетних.</w:t>
      </w:r>
    </w:p>
    <w:p w14:paraId="10B11C04" w14:textId="77777777" w:rsidR="00A23D8C" w:rsidRPr="00A23D8C" w:rsidRDefault="00A23D8C" w:rsidP="00457C2C">
      <w:pPr>
        <w:pStyle w:val="ConsPlusNormal"/>
        <w:ind w:firstLine="539"/>
        <w:jc w:val="both"/>
        <w:rPr>
          <w:rFonts w:ascii="Times New Roman" w:hAnsi="Times New Roman" w:cs="Times New Roman"/>
          <w:sz w:val="28"/>
          <w:szCs w:val="28"/>
        </w:rPr>
      </w:pPr>
      <w:r w:rsidRPr="00A23D8C">
        <w:rPr>
          <w:rFonts w:ascii="Times New Roman" w:hAnsi="Times New Roman" w:cs="Times New Roman"/>
          <w:sz w:val="28"/>
          <w:szCs w:val="28"/>
        </w:rPr>
        <w:t>Несмотря на имеющуюся положительную тенденцию по снижению подростковой престу</w:t>
      </w:r>
      <w:r w:rsidR="0014428A">
        <w:rPr>
          <w:rFonts w:ascii="Times New Roman" w:hAnsi="Times New Roman" w:cs="Times New Roman"/>
          <w:sz w:val="28"/>
          <w:szCs w:val="28"/>
        </w:rPr>
        <w:t>пности, по итогам</w:t>
      </w:r>
      <w:r w:rsidR="005B18B2">
        <w:rPr>
          <w:rFonts w:ascii="Times New Roman" w:hAnsi="Times New Roman" w:cs="Times New Roman"/>
          <w:sz w:val="28"/>
          <w:szCs w:val="28"/>
        </w:rPr>
        <w:t xml:space="preserve"> </w:t>
      </w:r>
      <w:r w:rsidR="0014428A">
        <w:rPr>
          <w:rFonts w:ascii="Times New Roman" w:hAnsi="Times New Roman" w:cs="Times New Roman"/>
          <w:sz w:val="28"/>
          <w:szCs w:val="28"/>
        </w:rPr>
        <w:t>2024-</w:t>
      </w:r>
      <w:r w:rsidR="005B18B2">
        <w:rPr>
          <w:rFonts w:ascii="Times New Roman" w:hAnsi="Times New Roman" w:cs="Times New Roman"/>
          <w:sz w:val="28"/>
          <w:szCs w:val="28"/>
        </w:rPr>
        <w:t>2025</w:t>
      </w:r>
      <w:r w:rsidRPr="00A23D8C">
        <w:rPr>
          <w:rFonts w:ascii="Times New Roman" w:hAnsi="Times New Roman" w:cs="Times New Roman"/>
          <w:sz w:val="28"/>
          <w:szCs w:val="28"/>
        </w:rPr>
        <w:t xml:space="preserve"> года сложившаяся ситуация в районе по увеличению количества преступлений в отноше</w:t>
      </w:r>
      <w:r w:rsidR="0014428A">
        <w:rPr>
          <w:rFonts w:ascii="Times New Roman" w:hAnsi="Times New Roman" w:cs="Times New Roman"/>
          <w:sz w:val="28"/>
          <w:szCs w:val="28"/>
        </w:rPr>
        <w:t>нии несовершеннолетних с 3 до 5</w:t>
      </w:r>
      <w:r w:rsidRPr="00A23D8C">
        <w:rPr>
          <w:rFonts w:ascii="Times New Roman" w:hAnsi="Times New Roman" w:cs="Times New Roman"/>
          <w:sz w:val="28"/>
          <w:szCs w:val="28"/>
        </w:rPr>
        <w:t xml:space="preserve"> требует совместного комплекса организационно-практических мер, направленных на снижение преступности в отношении несовершеннолетних.</w:t>
      </w:r>
    </w:p>
    <w:p w14:paraId="758C8584" w14:textId="77777777" w:rsidR="0014428A" w:rsidRDefault="0014428A" w:rsidP="00457C2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По итогам 2024</w:t>
      </w:r>
      <w:r w:rsidR="00A23D8C" w:rsidRPr="00A23D8C">
        <w:rPr>
          <w:rFonts w:ascii="Times New Roman" w:hAnsi="Times New Roman" w:cs="Times New Roman"/>
          <w:sz w:val="28"/>
          <w:szCs w:val="28"/>
        </w:rPr>
        <w:t xml:space="preserve"> года к административной ответственности за ненадлежащее выполнение родител</w:t>
      </w:r>
      <w:r>
        <w:rPr>
          <w:rFonts w:ascii="Times New Roman" w:hAnsi="Times New Roman" w:cs="Times New Roman"/>
          <w:sz w:val="28"/>
          <w:szCs w:val="28"/>
        </w:rPr>
        <w:t>ьских обязанностей привлечено 58</w:t>
      </w:r>
      <w:r w:rsidR="00A23D8C" w:rsidRPr="00A23D8C">
        <w:rPr>
          <w:rFonts w:ascii="Times New Roman" w:hAnsi="Times New Roman" w:cs="Times New Roman"/>
          <w:sz w:val="28"/>
          <w:szCs w:val="28"/>
        </w:rPr>
        <w:t xml:space="preserve"> родителя</w:t>
      </w:r>
      <w:r>
        <w:rPr>
          <w:rFonts w:ascii="Times New Roman" w:hAnsi="Times New Roman" w:cs="Times New Roman"/>
          <w:sz w:val="28"/>
          <w:szCs w:val="28"/>
        </w:rPr>
        <w:t xml:space="preserve"> (АППГ – 58)</w:t>
      </w:r>
      <w:r w:rsidR="00A23D8C" w:rsidRPr="00A23D8C">
        <w:rPr>
          <w:rFonts w:ascii="Times New Roman" w:hAnsi="Times New Roman" w:cs="Times New Roman"/>
          <w:sz w:val="28"/>
          <w:szCs w:val="28"/>
        </w:rPr>
        <w:t xml:space="preserve">. </w:t>
      </w:r>
    </w:p>
    <w:p w14:paraId="2AEAFE68" w14:textId="77777777" w:rsidR="00A23D8C" w:rsidRPr="00A23D8C" w:rsidRDefault="0014428A" w:rsidP="00457C2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На 01.08.2025</w:t>
      </w:r>
      <w:r w:rsidR="00A23D8C" w:rsidRPr="00A23D8C">
        <w:rPr>
          <w:rFonts w:ascii="Times New Roman" w:hAnsi="Times New Roman" w:cs="Times New Roman"/>
          <w:sz w:val="28"/>
          <w:szCs w:val="28"/>
        </w:rPr>
        <w:t xml:space="preserve"> года на учете </w:t>
      </w:r>
      <w:r>
        <w:rPr>
          <w:rFonts w:ascii="Times New Roman" w:hAnsi="Times New Roman" w:cs="Times New Roman"/>
          <w:sz w:val="28"/>
          <w:szCs w:val="28"/>
        </w:rPr>
        <w:t>в комиссии состоит 17</w:t>
      </w:r>
      <w:r w:rsidR="00A23D8C" w:rsidRPr="00A23D8C">
        <w:rPr>
          <w:rFonts w:ascii="Times New Roman" w:hAnsi="Times New Roman" w:cs="Times New Roman"/>
          <w:sz w:val="28"/>
          <w:szCs w:val="28"/>
        </w:rPr>
        <w:t xml:space="preserve"> семей, находящихся в социально опасном п</w:t>
      </w:r>
      <w:r>
        <w:rPr>
          <w:rFonts w:ascii="Times New Roman" w:hAnsi="Times New Roman" w:cs="Times New Roman"/>
          <w:sz w:val="28"/>
          <w:szCs w:val="28"/>
        </w:rPr>
        <w:t>оложении, в них воспитывается 31 ребенок. С</w:t>
      </w:r>
      <w:r w:rsidR="00A23D8C" w:rsidRPr="00A23D8C">
        <w:rPr>
          <w:rFonts w:ascii="Times New Roman" w:hAnsi="Times New Roman" w:cs="Times New Roman"/>
          <w:sz w:val="28"/>
          <w:szCs w:val="28"/>
        </w:rPr>
        <w:t xml:space="preserve">убъекты профилактики </w:t>
      </w:r>
      <w:r>
        <w:rPr>
          <w:rFonts w:ascii="Times New Roman" w:hAnsi="Times New Roman" w:cs="Times New Roman"/>
          <w:sz w:val="28"/>
          <w:szCs w:val="28"/>
        </w:rPr>
        <w:t xml:space="preserve">результативно </w:t>
      </w:r>
      <w:r w:rsidR="00A23D8C" w:rsidRPr="00A23D8C">
        <w:rPr>
          <w:rFonts w:ascii="Times New Roman" w:hAnsi="Times New Roman" w:cs="Times New Roman"/>
          <w:sz w:val="28"/>
          <w:szCs w:val="28"/>
        </w:rPr>
        <w:t>работали по выявлению семей, находящихся в социально опасном положении</w:t>
      </w:r>
      <w:r>
        <w:rPr>
          <w:rFonts w:ascii="Times New Roman" w:hAnsi="Times New Roman" w:cs="Times New Roman"/>
          <w:sz w:val="28"/>
          <w:szCs w:val="28"/>
        </w:rPr>
        <w:t>,</w:t>
      </w:r>
      <w:r w:rsidR="00A23D8C" w:rsidRPr="00A23D8C">
        <w:rPr>
          <w:rFonts w:ascii="Times New Roman" w:hAnsi="Times New Roman" w:cs="Times New Roman"/>
          <w:sz w:val="28"/>
          <w:szCs w:val="28"/>
        </w:rPr>
        <w:t xml:space="preserve"> и и</w:t>
      </w:r>
      <w:r>
        <w:rPr>
          <w:rFonts w:ascii="Times New Roman" w:hAnsi="Times New Roman" w:cs="Times New Roman"/>
          <w:sz w:val="28"/>
          <w:szCs w:val="28"/>
        </w:rPr>
        <w:t>зменению ситуации на позитивную</w:t>
      </w:r>
      <w:r w:rsidR="00A23D8C" w:rsidRPr="00A23D8C">
        <w:rPr>
          <w:rFonts w:ascii="Times New Roman" w:hAnsi="Times New Roman" w:cs="Times New Roman"/>
          <w:sz w:val="28"/>
          <w:szCs w:val="28"/>
        </w:rPr>
        <w:t xml:space="preserve"> в </w:t>
      </w:r>
      <w:r w:rsidR="00A23D8C" w:rsidRPr="00A23D8C">
        <w:rPr>
          <w:rFonts w:ascii="Times New Roman" w:hAnsi="Times New Roman" w:cs="Times New Roman"/>
          <w:sz w:val="28"/>
          <w:szCs w:val="28"/>
        </w:rPr>
        <w:lastRenderedPageBreak/>
        <w:t>семьях, находящихся в социально опасном положении. Увеличилось количество семей, снятых с учета в связи с устранением причин и условий, которые способствовали социально</w:t>
      </w:r>
      <w:r>
        <w:rPr>
          <w:rFonts w:ascii="Times New Roman" w:hAnsi="Times New Roman" w:cs="Times New Roman"/>
          <w:sz w:val="28"/>
          <w:szCs w:val="28"/>
        </w:rPr>
        <w:t xml:space="preserve"> опасному положению. По итогам 8 месяцев  2025</w:t>
      </w:r>
      <w:r w:rsidR="00A23D8C" w:rsidRPr="00A23D8C">
        <w:rPr>
          <w:rFonts w:ascii="Times New Roman" w:hAnsi="Times New Roman" w:cs="Times New Roman"/>
          <w:sz w:val="28"/>
          <w:szCs w:val="28"/>
        </w:rPr>
        <w:t xml:space="preserve"> года снято с учета в связи с исправлением </w:t>
      </w:r>
      <w:r w:rsidR="00CA4C01">
        <w:rPr>
          <w:rFonts w:ascii="Times New Roman" w:hAnsi="Times New Roman" w:cs="Times New Roman"/>
          <w:sz w:val="28"/>
          <w:szCs w:val="28"/>
        </w:rPr>
        <w:t>12</w:t>
      </w:r>
      <w:r w:rsidR="00A23D8C" w:rsidRPr="00A23D8C">
        <w:rPr>
          <w:rFonts w:ascii="Times New Roman" w:hAnsi="Times New Roman" w:cs="Times New Roman"/>
          <w:sz w:val="28"/>
          <w:szCs w:val="28"/>
        </w:rPr>
        <w:t xml:space="preserve"> </w:t>
      </w:r>
      <w:r w:rsidR="00CA4C01">
        <w:rPr>
          <w:rFonts w:ascii="Times New Roman" w:hAnsi="Times New Roman" w:cs="Times New Roman"/>
          <w:sz w:val="28"/>
          <w:szCs w:val="28"/>
        </w:rPr>
        <w:t>семей (из них по реабилитации 10</w:t>
      </w:r>
      <w:r w:rsidR="00A23D8C" w:rsidRPr="00A23D8C">
        <w:rPr>
          <w:rFonts w:ascii="Times New Roman" w:hAnsi="Times New Roman" w:cs="Times New Roman"/>
          <w:sz w:val="28"/>
          <w:szCs w:val="28"/>
        </w:rPr>
        <w:t xml:space="preserve"> семей). </w:t>
      </w:r>
    </w:p>
    <w:p w14:paraId="142EB386" w14:textId="77777777" w:rsidR="00A23D8C" w:rsidRPr="00A23D8C" w:rsidRDefault="00A23D8C" w:rsidP="00457C2C">
      <w:pPr>
        <w:pStyle w:val="ConsPlusNormal"/>
        <w:ind w:firstLine="539"/>
        <w:jc w:val="both"/>
        <w:rPr>
          <w:rFonts w:ascii="Times New Roman" w:hAnsi="Times New Roman" w:cs="Times New Roman"/>
          <w:sz w:val="28"/>
          <w:szCs w:val="28"/>
        </w:rPr>
      </w:pPr>
      <w:r w:rsidRPr="00A23D8C">
        <w:rPr>
          <w:rFonts w:ascii="Times New Roman" w:hAnsi="Times New Roman" w:cs="Times New Roman"/>
          <w:sz w:val="28"/>
          <w:szCs w:val="28"/>
        </w:rPr>
        <w:t>Необходимы дальнейшие шаги по совершенствованию системы профилактики детской безнадзорности и правонарушений несовершеннолетних, в том числе по активизации работы всех субъектов системы профилактики, развитию новых форм профилактики безнадзорности несовершеннолетних, находящихся в группе риска, улучшению координации деятельности органов и учреждений несовершеннолетних, а также по раннему выявлению семейного неблагополучия.</w:t>
      </w:r>
    </w:p>
    <w:p w14:paraId="5EA9EA0E" w14:textId="77777777" w:rsidR="00A23D8C" w:rsidRPr="00A23D8C" w:rsidRDefault="00A23D8C" w:rsidP="00457C2C">
      <w:pPr>
        <w:pStyle w:val="ConsPlusNormal"/>
        <w:ind w:firstLine="539"/>
        <w:jc w:val="both"/>
        <w:rPr>
          <w:rFonts w:ascii="Times New Roman" w:hAnsi="Times New Roman" w:cs="Times New Roman"/>
          <w:sz w:val="28"/>
          <w:szCs w:val="28"/>
        </w:rPr>
      </w:pPr>
      <w:r w:rsidRPr="00A23D8C">
        <w:rPr>
          <w:rFonts w:ascii="Times New Roman" w:hAnsi="Times New Roman" w:cs="Times New Roman"/>
          <w:sz w:val="28"/>
          <w:szCs w:val="28"/>
        </w:rPr>
        <w:t>Для эффективного решения указанных проблем необходимо улучшение взаимодействия органов и учреждений различной ведомственной принадлежности, общественных объединений и других субъектов профилактики безнадзорности и правонарушений несовершеннолетних. Это может быть достигнуто в том числе программными методами, путем реализации согласованного комплекса мероприятий.</w:t>
      </w:r>
    </w:p>
    <w:p w14:paraId="3784F4C7" w14:textId="11B996AF" w:rsidR="00A23D8C" w:rsidRDefault="00A23D8C" w:rsidP="00A23D8C">
      <w:pPr>
        <w:widowControl w:val="0"/>
        <w:autoSpaceDE w:val="0"/>
        <w:ind w:firstLine="851"/>
        <w:rPr>
          <w:szCs w:val="28"/>
        </w:rPr>
      </w:pPr>
    </w:p>
    <w:p w14:paraId="17D66C8D" w14:textId="1725CAF8" w:rsidR="00457C2C" w:rsidRDefault="00457C2C" w:rsidP="00457C2C">
      <w:pPr>
        <w:widowControl w:val="0"/>
        <w:autoSpaceDE w:val="0"/>
        <w:ind w:firstLine="851"/>
        <w:jc w:val="center"/>
        <w:rPr>
          <w:szCs w:val="28"/>
        </w:rPr>
      </w:pPr>
      <w:r>
        <w:rPr>
          <w:szCs w:val="28"/>
        </w:rPr>
        <w:t>1.2</w:t>
      </w:r>
      <w:r w:rsidRPr="001F55BD">
        <w:rPr>
          <w:szCs w:val="28"/>
        </w:rPr>
        <w:t>. Описание приоритетов и целей му</w:t>
      </w:r>
      <w:r w:rsidR="001F55BD" w:rsidRPr="001F55BD">
        <w:rPr>
          <w:szCs w:val="28"/>
        </w:rPr>
        <w:t xml:space="preserve">ниципальной политики </w:t>
      </w:r>
      <w:r w:rsidR="001F55BD" w:rsidRPr="001F55BD">
        <w:rPr>
          <w:szCs w:val="28"/>
        </w:rPr>
        <w:br/>
        <w:t>в сфере п</w:t>
      </w:r>
      <w:r w:rsidR="001F55BD">
        <w:rPr>
          <w:szCs w:val="28"/>
        </w:rPr>
        <w:t>рофилактики безнадзорности и правонарушений несовершеннолетних</w:t>
      </w:r>
    </w:p>
    <w:p w14:paraId="3C316A5E" w14:textId="77777777" w:rsidR="00457C2C" w:rsidRPr="00457C2C" w:rsidRDefault="00457C2C" w:rsidP="00A23D8C">
      <w:pPr>
        <w:widowControl w:val="0"/>
        <w:autoSpaceDE w:val="0"/>
        <w:ind w:firstLine="851"/>
        <w:rPr>
          <w:szCs w:val="28"/>
        </w:rPr>
      </w:pPr>
    </w:p>
    <w:p w14:paraId="02AF3A08" w14:textId="601477E9" w:rsidR="00A23D8C" w:rsidRPr="001F55BD" w:rsidRDefault="00A23D8C" w:rsidP="001F55BD">
      <w:pPr>
        <w:widowControl w:val="0"/>
        <w:autoSpaceDE w:val="0"/>
        <w:autoSpaceDN w:val="0"/>
        <w:jc w:val="center"/>
        <w:rPr>
          <w:spacing w:val="-4"/>
          <w:szCs w:val="28"/>
        </w:rPr>
      </w:pPr>
      <w:r w:rsidRPr="001F55BD">
        <w:rPr>
          <w:szCs w:val="28"/>
        </w:rPr>
        <w:t>П</w:t>
      </w:r>
      <w:r w:rsidRPr="001F55BD">
        <w:rPr>
          <w:spacing w:val="-4"/>
          <w:szCs w:val="28"/>
        </w:rPr>
        <w:t>риоритеты и цели Прогр</w:t>
      </w:r>
      <w:r w:rsidR="001F55BD" w:rsidRPr="001F55BD">
        <w:rPr>
          <w:spacing w:val="-4"/>
          <w:szCs w:val="28"/>
        </w:rPr>
        <w:t>аммы, описание основных целей.</w:t>
      </w:r>
    </w:p>
    <w:p w14:paraId="1752002D" w14:textId="54EB769F" w:rsidR="00A23D8C" w:rsidRPr="00457C2C" w:rsidRDefault="001F55BD" w:rsidP="00A23D8C">
      <w:pPr>
        <w:pStyle w:val="ConsPlusNormal"/>
        <w:spacing w:before="20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23D8C" w:rsidRPr="00457C2C">
        <w:rPr>
          <w:rFonts w:ascii="Times New Roman" w:hAnsi="Times New Roman" w:cs="Times New Roman"/>
          <w:sz w:val="28"/>
          <w:szCs w:val="28"/>
        </w:rPr>
        <w:t xml:space="preserve"> Целью Программы является комплексное решение вопросов предупреждения безнадзорности, правонарушений и преступлений несовершеннолетних, выявление и устранение причин и условий, способствующих совершению  правонарушений и преступлений подростков, их эффективной социализации и реабилитации, создание условий для предупреждения семейного неблагополучия.</w:t>
      </w:r>
    </w:p>
    <w:p w14:paraId="1E9C7CA0" w14:textId="77777777" w:rsidR="00C80639" w:rsidRDefault="00C80639" w:rsidP="00C80639">
      <w:pPr>
        <w:widowControl w:val="0"/>
        <w:autoSpaceDE w:val="0"/>
        <w:autoSpaceDN w:val="0"/>
        <w:outlineLvl w:val="1"/>
        <w:rPr>
          <w:szCs w:val="28"/>
        </w:rPr>
      </w:pPr>
    </w:p>
    <w:p w14:paraId="7B40E084" w14:textId="03EA63A7" w:rsidR="00C80639" w:rsidRPr="001F55BD" w:rsidRDefault="001F55BD" w:rsidP="00C80639">
      <w:pPr>
        <w:widowControl w:val="0"/>
        <w:autoSpaceDE w:val="0"/>
        <w:autoSpaceDN w:val="0"/>
        <w:jc w:val="center"/>
        <w:outlineLvl w:val="1"/>
        <w:rPr>
          <w:szCs w:val="28"/>
        </w:rPr>
      </w:pPr>
      <w:r>
        <w:rPr>
          <w:szCs w:val="28"/>
        </w:rPr>
        <w:t>1.3</w:t>
      </w:r>
      <w:r w:rsidR="00C80639" w:rsidRPr="001F55BD">
        <w:rPr>
          <w:szCs w:val="28"/>
        </w:rPr>
        <w:t>. Сведения о взаимосвязи программы со стратегическими</w:t>
      </w:r>
      <w:r w:rsidR="00C80639" w:rsidRPr="001F55BD">
        <w:rPr>
          <w:szCs w:val="28"/>
        </w:rPr>
        <w:br/>
        <w:t>приоритетами, национальными целями, целями и показателями государственных программ Красноярского края</w:t>
      </w:r>
    </w:p>
    <w:p w14:paraId="34F02179" w14:textId="77777777" w:rsidR="00C80639" w:rsidRPr="001F55BD" w:rsidRDefault="00C80639" w:rsidP="00A23D8C">
      <w:pPr>
        <w:pStyle w:val="ConsPlusNormal"/>
        <w:ind w:firstLine="0"/>
        <w:jc w:val="both"/>
        <w:rPr>
          <w:rFonts w:ascii="Times New Roman" w:hAnsi="Times New Roman" w:cs="Times New Roman"/>
          <w:sz w:val="28"/>
          <w:szCs w:val="28"/>
        </w:rPr>
      </w:pPr>
    </w:p>
    <w:p w14:paraId="6BAB9C2F" w14:textId="77777777" w:rsidR="00AF7C9C" w:rsidRDefault="001F55BD" w:rsidP="00AF7C9C">
      <w:pPr>
        <w:shd w:val="clear" w:color="auto" w:fill="FFFFFF"/>
        <w:spacing w:line="330" w:lineRule="atLeast"/>
        <w:ind w:firstLine="708"/>
        <w:jc w:val="both"/>
        <w:rPr>
          <w:color w:val="333333"/>
          <w:szCs w:val="28"/>
        </w:rPr>
      </w:pPr>
      <w:r>
        <w:rPr>
          <w:color w:val="333333"/>
          <w:szCs w:val="28"/>
        </w:rPr>
        <w:t>Концепция</w:t>
      </w:r>
      <w:r w:rsidRPr="001F55BD">
        <w:rPr>
          <w:color w:val="333333"/>
          <w:szCs w:val="28"/>
        </w:rPr>
        <w:t xml:space="preserve"> развития системы профилакт</w:t>
      </w:r>
      <w:r>
        <w:rPr>
          <w:color w:val="333333"/>
          <w:szCs w:val="28"/>
        </w:rPr>
        <w:t>ики</w:t>
      </w:r>
      <w:r w:rsidRPr="001F55BD">
        <w:rPr>
          <w:color w:val="333333"/>
          <w:szCs w:val="28"/>
        </w:rPr>
        <w:t xml:space="preserve">, утверждённой распоряжением Правительства РФ от </w:t>
      </w:r>
      <w:r w:rsidR="00AF7C9C">
        <w:rPr>
          <w:color w:val="333333"/>
          <w:szCs w:val="28"/>
        </w:rPr>
        <w:t>22.03.2017 №520-р</w:t>
      </w:r>
    </w:p>
    <w:p w14:paraId="24448476" w14:textId="77777777" w:rsidR="00AF7C9C" w:rsidRDefault="001F55BD" w:rsidP="00AF7C9C">
      <w:pPr>
        <w:shd w:val="clear" w:color="auto" w:fill="FFFFFF"/>
        <w:spacing w:line="330" w:lineRule="atLeast"/>
        <w:ind w:firstLine="708"/>
        <w:jc w:val="both"/>
        <w:rPr>
          <w:color w:val="333333"/>
          <w:szCs w:val="28"/>
        </w:rPr>
      </w:pPr>
      <w:r w:rsidRPr="001F55BD">
        <w:rPr>
          <w:rStyle w:val="aff3"/>
          <w:b w:val="0"/>
          <w:color w:val="333333"/>
          <w:szCs w:val="28"/>
        </w:rPr>
        <w:t>Создание условий для успешной социализации</w:t>
      </w:r>
      <w:r w:rsidRPr="001F55BD">
        <w:rPr>
          <w:color w:val="333333"/>
          <w:szCs w:val="28"/>
        </w:rPr>
        <w:t> несовершеннолетних, формирование у них готовности к саморазвитию, самоопределению и ответств</w:t>
      </w:r>
      <w:r w:rsidR="00AF7C9C">
        <w:rPr>
          <w:color w:val="333333"/>
          <w:szCs w:val="28"/>
        </w:rPr>
        <w:t>енному отношению к своей жизни.</w:t>
      </w:r>
    </w:p>
    <w:p w14:paraId="53C6E0D0" w14:textId="77777777" w:rsidR="00AF7C9C" w:rsidRDefault="001F55BD" w:rsidP="00AF7C9C">
      <w:pPr>
        <w:shd w:val="clear" w:color="auto" w:fill="FFFFFF"/>
        <w:spacing w:line="330" w:lineRule="atLeast"/>
        <w:ind w:firstLine="708"/>
        <w:jc w:val="both"/>
        <w:rPr>
          <w:color w:val="333333"/>
          <w:szCs w:val="28"/>
        </w:rPr>
      </w:pPr>
      <w:r w:rsidRPr="001F55BD">
        <w:rPr>
          <w:rStyle w:val="aff3"/>
          <w:b w:val="0"/>
          <w:color w:val="333333"/>
          <w:szCs w:val="28"/>
        </w:rPr>
        <w:t>Воспитание личности</w:t>
      </w:r>
      <w:r w:rsidRPr="001F55BD">
        <w:rPr>
          <w:color w:val="333333"/>
          <w:szCs w:val="28"/>
        </w:rPr>
        <w:t> на основе социокультурных, духовно-нравственных ценностей и принятых в российском обществе правил и норм поведения.</w:t>
      </w:r>
    </w:p>
    <w:p w14:paraId="6B6B8521" w14:textId="0FAB61A9" w:rsidR="001F55BD" w:rsidRPr="001F55BD" w:rsidRDefault="001F55BD" w:rsidP="00AF7C9C">
      <w:pPr>
        <w:shd w:val="clear" w:color="auto" w:fill="FFFFFF"/>
        <w:spacing w:line="330" w:lineRule="atLeast"/>
        <w:ind w:firstLine="708"/>
        <w:jc w:val="both"/>
        <w:rPr>
          <w:color w:val="333333"/>
          <w:szCs w:val="28"/>
        </w:rPr>
      </w:pPr>
      <w:r w:rsidRPr="001F55BD">
        <w:rPr>
          <w:rStyle w:val="aff3"/>
          <w:b w:val="0"/>
          <w:color w:val="333333"/>
          <w:szCs w:val="28"/>
        </w:rPr>
        <w:lastRenderedPageBreak/>
        <w:t>Формирование чувства</w:t>
      </w:r>
      <w:r w:rsidRPr="001F55BD">
        <w:rPr>
          <w:color w:val="333333"/>
          <w:szCs w:val="28"/>
        </w:rPr>
        <w:t> патриотизма, гражданственности, уважения к закону и правопорядку.</w:t>
      </w:r>
    </w:p>
    <w:p w14:paraId="455C2823" w14:textId="022984D3" w:rsidR="00A23D8C" w:rsidRPr="002B389F" w:rsidRDefault="001F55BD" w:rsidP="002B389F">
      <w:pPr>
        <w:shd w:val="clear" w:color="auto" w:fill="FFFFFF"/>
        <w:jc w:val="both"/>
        <w:rPr>
          <w:color w:val="333333"/>
          <w:szCs w:val="28"/>
        </w:rPr>
      </w:pPr>
      <w:r w:rsidRPr="001F55BD">
        <w:rPr>
          <w:color w:val="333333"/>
          <w:szCs w:val="28"/>
        </w:rPr>
        <w:t> </w:t>
      </w:r>
    </w:p>
    <w:p w14:paraId="7B7C9F0D" w14:textId="40E68285" w:rsidR="00A23D8C" w:rsidRPr="00A23D8C" w:rsidRDefault="001F55BD" w:rsidP="001F55B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1.4</w:t>
      </w:r>
      <w:r w:rsidR="00A23D8C" w:rsidRPr="00A23D8C">
        <w:rPr>
          <w:rFonts w:ascii="Times New Roman" w:hAnsi="Times New Roman" w:cs="Times New Roman"/>
          <w:sz w:val="28"/>
          <w:szCs w:val="28"/>
        </w:rPr>
        <w:t>. Показатели эффективности реализации Программы</w:t>
      </w:r>
    </w:p>
    <w:p w14:paraId="76EEBBD7" w14:textId="77777777" w:rsidR="00A23D8C" w:rsidRPr="00A23D8C" w:rsidRDefault="00A23D8C" w:rsidP="00A23D8C">
      <w:pPr>
        <w:pStyle w:val="ConsPlusNormal"/>
        <w:spacing w:before="200"/>
        <w:ind w:firstLine="540"/>
        <w:jc w:val="both"/>
        <w:rPr>
          <w:rFonts w:ascii="Times New Roman" w:hAnsi="Times New Roman" w:cs="Times New Roman"/>
          <w:sz w:val="28"/>
          <w:szCs w:val="28"/>
        </w:rPr>
      </w:pPr>
      <w:r w:rsidRPr="00A23D8C">
        <w:rPr>
          <w:rFonts w:ascii="Times New Roman" w:hAnsi="Times New Roman" w:cs="Times New Roman"/>
          <w:sz w:val="28"/>
          <w:szCs w:val="28"/>
        </w:rPr>
        <w:t>Показателями эффективности реализации Программы будут являться:</w:t>
      </w:r>
    </w:p>
    <w:p w14:paraId="3FA92CB4" w14:textId="77777777" w:rsidR="00A23D8C" w:rsidRPr="00A23D8C" w:rsidRDefault="00A23D8C" w:rsidP="00A23D8C">
      <w:pPr>
        <w:snapToGrid w:val="0"/>
        <w:ind w:firstLine="709"/>
        <w:jc w:val="both"/>
        <w:rPr>
          <w:szCs w:val="28"/>
        </w:rPr>
      </w:pPr>
      <w:r w:rsidRPr="00A23D8C">
        <w:rPr>
          <w:szCs w:val="28"/>
        </w:rPr>
        <w:t>- снижение доли несовершеннолетних, совершивших преступления, в общей численности несовершеннолетних в возрасте от 14 до 17 лет, не менее чем на 1% ежегодно;</w:t>
      </w:r>
    </w:p>
    <w:p w14:paraId="5824CA22" w14:textId="77777777" w:rsidR="00A23D8C" w:rsidRPr="00A23D8C" w:rsidRDefault="00A23D8C" w:rsidP="00A23D8C">
      <w:pPr>
        <w:snapToGrid w:val="0"/>
        <w:ind w:firstLine="709"/>
        <w:jc w:val="both"/>
        <w:rPr>
          <w:szCs w:val="28"/>
        </w:rPr>
      </w:pPr>
      <w:r w:rsidRPr="00A23D8C">
        <w:rPr>
          <w:szCs w:val="28"/>
        </w:rPr>
        <w:t>снижение доли несовершеннолетних, совершивших преступления в группе, от общего числа несовершеннолетних, совершивших преступления в возрасте от 14 до 17 лет не менее чем на 1,5% ежегодно;</w:t>
      </w:r>
    </w:p>
    <w:p w14:paraId="166B64E7" w14:textId="77777777" w:rsidR="00A23D8C" w:rsidRPr="00A23D8C" w:rsidRDefault="00A23D8C" w:rsidP="00A23D8C">
      <w:pPr>
        <w:snapToGrid w:val="0"/>
        <w:ind w:firstLine="709"/>
        <w:jc w:val="both"/>
        <w:rPr>
          <w:szCs w:val="28"/>
        </w:rPr>
      </w:pPr>
      <w:r w:rsidRPr="00A23D8C">
        <w:rPr>
          <w:szCs w:val="28"/>
        </w:rPr>
        <w:t xml:space="preserve">снижение доли несовершеннолетних, совершивших повторные преступления, в общей численности несовершеннолетних, состоящих на учетах в ПДН, </w:t>
      </w:r>
      <w:proofErr w:type="spellStart"/>
      <w:r w:rsidRPr="00A23D8C">
        <w:rPr>
          <w:szCs w:val="28"/>
        </w:rPr>
        <w:t>КДНиЗП</w:t>
      </w:r>
      <w:proofErr w:type="spellEnd"/>
      <w:r w:rsidRPr="00A23D8C">
        <w:rPr>
          <w:szCs w:val="28"/>
        </w:rPr>
        <w:t xml:space="preserve"> не менее чем на 1,5 % ежегодно;</w:t>
      </w:r>
    </w:p>
    <w:p w14:paraId="310AB0A2" w14:textId="083CD6CA" w:rsidR="00A23D8C" w:rsidRDefault="00A23D8C" w:rsidP="00A23D8C">
      <w:pPr>
        <w:snapToGrid w:val="0"/>
        <w:jc w:val="both"/>
        <w:rPr>
          <w:szCs w:val="28"/>
        </w:rPr>
      </w:pPr>
      <w:r w:rsidRPr="00A23D8C">
        <w:rPr>
          <w:szCs w:val="28"/>
        </w:rPr>
        <w:t xml:space="preserve">           увеличение доли несовершеннолетних, снятых с профилактического учета  по реабилитации в общей численности несовершеннолетних, состоящих на учете как находящихся в социально опасном положении, не менее чем на 1,5% ежегодно</w:t>
      </w:r>
    </w:p>
    <w:p w14:paraId="2108CAB7" w14:textId="6955A552" w:rsidR="00C80639" w:rsidRDefault="00C80639" w:rsidP="00A23D8C">
      <w:pPr>
        <w:snapToGrid w:val="0"/>
        <w:jc w:val="both"/>
        <w:rPr>
          <w:szCs w:val="28"/>
        </w:rPr>
      </w:pPr>
    </w:p>
    <w:p w14:paraId="3B87B3A1" w14:textId="183AEF8B" w:rsidR="00C80639" w:rsidRPr="0082285A" w:rsidRDefault="001F55BD" w:rsidP="00C80639">
      <w:pPr>
        <w:widowControl w:val="0"/>
        <w:tabs>
          <w:tab w:val="left" w:pos="567"/>
        </w:tabs>
        <w:autoSpaceDE w:val="0"/>
        <w:autoSpaceDN w:val="0"/>
        <w:jc w:val="center"/>
        <w:outlineLvl w:val="1"/>
        <w:rPr>
          <w:szCs w:val="28"/>
        </w:rPr>
      </w:pPr>
      <w:r>
        <w:rPr>
          <w:szCs w:val="28"/>
        </w:rPr>
        <w:t>1.5</w:t>
      </w:r>
      <w:r w:rsidR="00C80639">
        <w:rPr>
          <w:szCs w:val="28"/>
        </w:rPr>
        <w:t xml:space="preserve">. </w:t>
      </w:r>
      <w:r w:rsidR="00C80639" w:rsidRPr="001F55BD">
        <w:rPr>
          <w:szCs w:val="28"/>
        </w:rPr>
        <w:t xml:space="preserve">Задачи муниципального управления, способы их эффективного решения </w:t>
      </w:r>
      <w:r w:rsidR="00C80639" w:rsidRPr="001F55BD">
        <w:rPr>
          <w:szCs w:val="28"/>
        </w:rPr>
        <w:br/>
        <w:t>в сф</w:t>
      </w:r>
      <w:r>
        <w:rPr>
          <w:szCs w:val="28"/>
        </w:rPr>
        <w:t>ере  профилактики безнадзорности и правонарушений несовершеннолетних</w:t>
      </w:r>
    </w:p>
    <w:p w14:paraId="60030D17" w14:textId="77777777" w:rsidR="00C80639" w:rsidRDefault="00C80639" w:rsidP="00C80639">
      <w:pPr>
        <w:widowControl w:val="0"/>
        <w:autoSpaceDE w:val="0"/>
        <w:autoSpaceDN w:val="0"/>
        <w:jc w:val="both"/>
        <w:rPr>
          <w:szCs w:val="28"/>
        </w:rPr>
      </w:pPr>
    </w:p>
    <w:p w14:paraId="4BDB2DE5" w14:textId="77777777" w:rsidR="001F55BD" w:rsidRPr="00457C2C" w:rsidRDefault="001F55BD" w:rsidP="001F55B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457C2C">
        <w:rPr>
          <w:rFonts w:ascii="Times New Roman" w:hAnsi="Times New Roman" w:cs="Times New Roman"/>
          <w:sz w:val="28"/>
          <w:szCs w:val="28"/>
        </w:rPr>
        <w:t xml:space="preserve"> Задачи Программы:</w:t>
      </w:r>
    </w:p>
    <w:p w14:paraId="327C8694" w14:textId="2C89680A" w:rsidR="001F55BD" w:rsidRPr="00A23D8C" w:rsidRDefault="001F55BD" w:rsidP="001F55BD">
      <w:pPr>
        <w:pStyle w:val="ConsPlusNormal"/>
        <w:ind w:firstLine="0"/>
        <w:jc w:val="both"/>
        <w:rPr>
          <w:rFonts w:ascii="Times New Roman" w:hAnsi="Times New Roman" w:cs="Times New Roman"/>
          <w:sz w:val="28"/>
          <w:szCs w:val="28"/>
        </w:rPr>
      </w:pPr>
      <w:r w:rsidRPr="00457C2C">
        <w:rPr>
          <w:rFonts w:ascii="Times New Roman" w:hAnsi="Times New Roman" w:cs="Times New Roman"/>
          <w:sz w:val="28"/>
          <w:szCs w:val="28"/>
        </w:rPr>
        <w:t xml:space="preserve"> </w:t>
      </w:r>
      <w:r w:rsidR="00AF7C9C">
        <w:rPr>
          <w:rFonts w:ascii="Times New Roman" w:hAnsi="Times New Roman" w:cs="Times New Roman"/>
          <w:sz w:val="28"/>
          <w:szCs w:val="28"/>
        </w:rPr>
        <w:tab/>
      </w:r>
      <w:r w:rsidRPr="00457C2C">
        <w:rPr>
          <w:rFonts w:ascii="Times New Roman" w:hAnsi="Times New Roman" w:cs="Times New Roman"/>
          <w:sz w:val="28"/>
          <w:szCs w:val="28"/>
        </w:rPr>
        <w:t>раннее выявление детского и</w:t>
      </w:r>
      <w:r w:rsidRPr="00A23D8C">
        <w:rPr>
          <w:rFonts w:ascii="Times New Roman" w:hAnsi="Times New Roman" w:cs="Times New Roman"/>
          <w:sz w:val="28"/>
          <w:szCs w:val="28"/>
        </w:rPr>
        <w:t xml:space="preserve"> семейного неблагополучия;</w:t>
      </w:r>
    </w:p>
    <w:p w14:paraId="6E43B42E" w14:textId="5E0E904F" w:rsidR="001F55BD" w:rsidRPr="00A23D8C" w:rsidRDefault="001F55BD" w:rsidP="00AF7C9C">
      <w:pPr>
        <w:pStyle w:val="ConsPlusNormal"/>
        <w:ind w:firstLine="708"/>
        <w:jc w:val="both"/>
        <w:rPr>
          <w:rFonts w:ascii="Times New Roman" w:hAnsi="Times New Roman" w:cs="Times New Roman"/>
          <w:sz w:val="28"/>
          <w:szCs w:val="28"/>
        </w:rPr>
      </w:pPr>
      <w:r w:rsidRPr="00A23D8C">
        <w:rPr>
          <w:rFonts w:ascii="Times New Roman" w:hAnsi="Times New Roman" w:cs="Times New Roman"/>
          <w:sz w:val="28"/>
          <w:szCs w:val="28"/>
        </w:rPr>
        <w:t>профилактика правонарушений и преступлений, иных антиобщественных действий  несовершеннолетних и в отношении них;</w:t>
      </w:r>
    </w:p>
    <w:p w14:paraId="36642F70" w14:textId="2BCE5FFF" w:rsidR="001F55BD" w:rsidRPr="00A23D8C" w:rsidRDefault="001F55BD" w:rsidP="00AF7C9C">
      <w:pPr>
        <w:pStyle w:val="ConsPlusNormal"/>
        <w:ind w:firstLine="708"/>
        <w:jc w:val="both"/>
        <w:rPr>
          <w:rFonts w:ascii="Times New Roman" w:hAnsi="Times New Roman" w:cs="Times New Roman"/>
          <w:sz w:val="28"/>
          <w:szCs w:val="28"/>
        </w:rPr>
      </w:pPr>
      <w:r w:rsidRPr="00A23D8C">
        <w:rPr>
          <w:rStyle w:val="FontStyle26"/>
          <w:sz w:val="28"/>
          <w:szCs w:val="28"/>
        </w:rPr>
        <w:t>противодействие вовлечению несовершеннолетних в</w:t>
      </w:r>
      <w:r w:rsidRPr="00A23D8C">
        <w:rPr>
          <w:rFonts w:ascii="Times New Roman" w:hAnsi="Times New Roman" w:cs="Times New Roman"/>
          <w:sz w:val="28"/>
          <w:szCs w:val="28"/>
        </w:rPr>
        <w:t xml:space="preserve"> группы, движения и течения деструктивной на</w:t>
      </w:r>
      <w:r w:rsidR="00AF7C9C">
        <w:rPr>
          <w:rFonts w:ascii="Times New Roman" w:hAnsi="Times New Roman" w:cs="Times New Roman"/>
          <w:sz w:val="28"/>
          <w:szCs w:val="28"/>
        </w:rPr>
        <w:t>правленности на территории округ</w:t>
      </w:r>
      <w:r w:rsidRPr="00A23D8C">
        <w:rPr>
          <w:rFonts w:ascii="Times New Roman" w:hAnsi="Times New Roman" w:cs="Times New Roman"/>
          <w:sz w:val="28"/>
          <w:szCs w:val="28"/>
        </w:rPr>
        <w:t>а;</w:t>
      </w:r>
    </w:p>
    <w:p w14:paraId="3C7CB6BA" w14:textId="7195835F" w:rsidR="001F55BD" w:rsidRPr="00A23D8C" w:rsidRDefault="001F55BD" w:rsidP="00AF7C9C">
      <w:pPr>
        <w:pStyle w:val="ConsPlusNormal"/>
        <w:ind w:firstLine="708"/>
        <w:jc w:val="both"/>
        <w:rPr>
          <w:rFonts w:ascii="Times New Roman" w:hAnsi="Times New Roman" w:cs="Times New Roman"/>
          <w:sz w:val="28"/>
          <w:szCs w:val="28"/>
        </w:rPr>
      </w:pPr>
      <w:r w:rsidRPr="00A23D8C">
        <w:rPr>
          <w:rFonts w:ascii="Times New Roman" w:hAnsi="Times New Roman" w:cs="Times New Roman"/>
          <w:sz w:val="28"/>
          <w:szCs w:val="28"/>
        </w:rPr>
        <w:t xml:space="preserve">формирование среди несовершеннолетних стойкого, негативного отношения к употреблению </w:t>
      </w:r>
      <w:proofErr w:type="spellStart"/>
      <w:r w:rsidRPr="00A23D8C">
        <w:rPr>
          <w:rFonts w:ascii="Times New Roman" w:hAnsi="Times New Roman" w:cs="Times New Roman"/>
          <w:sz w:val="28"/>
          <w:szCs w:val="28"/>
        </w:rPr>
        <w:t>психоактивных</w:t>
      </w:r>
      <w:proofErr w:type="spellEnd"/>
      <w:r w:rsidRPr="00A23D8C">
        <w:rPr>
          <w:rFonts w:ascii="Times New Roman" w:hAnsi="Times New Roman" w:cs="Times New Roman"/>
          <w:sz w:val="28"/>
          <w:szCs w:val="28"/>
        </w:rPr>
        <w:t xml:space="preserve"> веществ; </w:t>
      </w:r>
    </w:p>
    <w:p w14:paraId="413BBD3D" w14:textId="769BA134" w:rsidR="00A23D8C" w:rsidRPr="00AC11B3" w:rsidRDefault="00AF7C9C" w:rsidP="00AF7C9C">
      <w:pPr>
        <w:pStyle w:val="ConsPlusNormal"/>
        <w:ind w:firstLine="495"/>
        <w:jc w:val="both"/>
        <w:rPr>
          <w:rFonts w:ascii="Times New Roman" w:hAnsi="Times New Roman" w:cs="Times New Roman"/>
          <w:sz w:val="28"/>
          <w:szCs w:val="28"/>
        </w:rPr>
        <w:sectPr w:rsidR="00A23D8C" w:rsidRPr="00AC11B3" w:rsidSect="00FA26E4">
          <w:pgSz w:w="11906" w:h="16838"/>
          <w:pgMar w:top="1134" w:right="850" w:bottom="1134" w:left="1701" w:header="709" w:footer="709" w:gutter="0"/>
          <w:cols w:space="708"/>
          <w:docGrid w:linePitch="381"/>
        </w:sectPr>
      </w:pPr>
      <w:r>
        <w:rPr>
          <w:rFonts w:ascii="Times New Roman" w:hAnsi="Times New Roman" w:cs="Times New Roman"/>
          <w:sz w:val="28"/>
          <w:szCs w:val="28"/>
        </w:rPr>
        <w:t xml:space="preserve">   </w:t>
      </w:r>
      <w:r w:rsidR="001F55BD" w:rsidRPr="00A23D8C">
        <w:rPr>
          <w:rFonts w:ascii="Times New Roman" w:hAnsi="Times New Roman" w:cs="Times New Roman"/>
          <w:sz w:val="28"/>
          <w:szCs w:val="28"/>
        </w:rPr>
        <w:t>социально-реабилитационная работа с несовершеннолетними  и  родителями, направленная на формирование гармоничной личности, навыков человеческого общения, взаимопонимания, толерантности, патриотизма, профилактики жестокого обращения</w:t>
      </w:r>
      <w:r w:rsidR="00FA26E4">
        <w:rPr>
          <w:rFonts w:ascii="Times New Roman" w:hAnsi="Times New Roman" w:cs="Times New Roman"/>
          <w:sz w:val="28"/>
          <w:szCs w:val="28"/>
        </w:rPr>
        <w:t xml:space="preserve"> в отношении несовершеннолетних</w:t>
      </w:r>
    </w:p>
    <w:p w14:paraId="2BD79A56" w14:textId="77777777" w:rsidR="00A23D8C" w:rsidRPr="00C80639" w:rsidRDefault="00A23D8C" w:rsidP="00A23D8C">
      <w:pPr>
        <w:pStyle w:val="ConsPlusNormal"/>
        <w:widowControl/>
        <w:ind w:firstLine="0"/>
        <w:outlineLvl w:val="2"/>
        <w:rPr>
          <w:rFonts w:ascii="Times New Roman" w:hAnsi="Times New Roman"/>
          <w:sz w:val="24"/>
          <w:szCs w:val="24"/>
          <w:highlight w:val="red"/>
        </w:rPr>
        <w:sectPr w:rsidR="00A23D8C" w:rsidRPr="00C80639" w:rsidSect="005B18B2">
          <w:pgSz w:w="11906" w:h="16838"/>
          <w:pgMar w:top="851" w:right="850" w:bottom="1134" w:left="1418" w:header="708" w:footer="708" w:gutter="0"/>
          <w:cols w:space="708"/>
          <w:docGrid w:linePitch="360"/>
        </w:sectPr>
      </w:pPr>
    </w:p>
    <w:p w14:paraId="0948B288" w14:textId="77777777" w:rsidR="00DD3F70" w:rsidRPr="00C80639" w:rsidRDefault="00DD3F70" w:rsidP="00BD036C">
      <w:pPr>
        <w:autoSpaceDE w:val="0"/>
        <w:autoSpaceDN w:val="0"/>
        <w:adjustRightInd w:val="0"/>
        <w:rPr>
          <w:bCs/>
          <w:szCs w:val="28"/>
          <w:highlight w:val="red"/>
        </w:rPr>
      </w:pPr>
    </w:p>
    <w:p w14:paraId="237A8C56" w14:textId="77777777" w:rsidR="00DD3F70" w:rsidRDefault="00DD3F70" w:rsidP="00DD3F70">
      <w:pPr>
        <w:autoSpaceDE w:val="0"/>
        <w:autoSpaceDN w:val="0"/>
        <w:adjustRightInd w:val="0"/>
        <w:jc w:val="center"/>
        <w:rPr>
          <w:sz w:val="16"/>
          <w:szCs w:val="16"/>
        </w:rPr>
      </w:pPr>
    </w:p>
    <w:p w14:paraId="2F667857" w14:textId="77777777" w:rsidR="00DD3F70" w:rsidRDefault="00DD3F70" w:rsidP="00A35379">
      <w:pPr>
        <w:numPr>
          <w:ilvl w:val="0"/>
          <w:numId w:val="4"/>
        </w:numPr>
        <w:autoSpaceDE w:val="0"/>
        <w:autoSpaceDN w:val="0"/>
        <w:adjustRightInd w:val="0"/>
        <w:jc w:val="center"/>
        <w:rPr>
          <w:szCs w:val="28"/>
        </w:rPr>
      </w:pPr>
      <w:r>
        <w:rPr>
          <w:szCs w:val="28"/>
        </w:rPr>
        <w:t xml:space="preserve">Паспорт муниципальной программы </w:t>
      </w:r>
    </w:p>
    <w:p w14:paraId="1AEAA867" w14:textId="77777777" w:rsidR="00AC11B3" w:rsidRPr="00A35379" w:rsidRDefault="00AC11B3" w:rsidP="00AC11B3">
      <w:pPr>
        <w:autoSpaceDE w:val="0"/>
        <w:autoSpaceDN w:val="0"/>
        <w:adjustRightInd w:val="0"/>
        <w:rPr>
          <w:szCs w:val="28"/>
        </w:rPr>
      </w:pPr>
    </w:p>
    <w:p w14:paraId="092364D2" w14:textId="77777777" w:rsidR="00DD3F70" w:rsidRDefault="00DD3F70" w:rsidP="00DD3F70">
      <w:pPr>
        <w:widowControl w:val="0"/>
        <w:numPr>
          <w:ilvl w:val="1"/>
          <w:numId w:val="4"/>
        </w:numPr>
        <w:autoSpaceDE w:val="0"/>
        <w:autoSpaceDN w:val="0"/>
        <w:jc w:val="center"/>
        <w:outlineLvl w:val="2"/>
        <w:rPr>
          <w:szCs w:val="28"/>
        </w:rPr>
      </w:pPr>
      <w:r>
        <w:rPr>
          <w:szCs w:val="28"/>
        </w:rPr>
        <w:t>Основные положения</w:t>
      </w:r>
    </w:p>
    <w:p w14:paraId="2DDF7D25" w14:textId="77777777" w:rsidR="00DD3F70" w:rsidRDefault="00DD3F70" w:rsidP="00DD3F70">
      <w:pPr>
        <w:widowControl w:val="0"/>
        <w:autoSpaceDE w:val="0"/>
        <w:autoSpaceDN w:val="0"/>
        <w:ind w:left="720"/>
        <w:outlineLvl w:val="2"/>
        <w:rPr>
          <w:szCs w:val="28"/>
        </w:rPr>
      </w:pPr>
    </w:p>
    <w:tbl>
      <w:tblPr>
        <w:tblW w:w="951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4"/>
        <w:gridCol w:w="5812"/>
        <w:gridCol w:w="14"/>
      </w:tblGrid>
      <w:tr w:rsidR="00DD3F70" w14:paraId="6F3F1797" w14:textId="77777777" w:rsidTr="00DD3F70">
        <w:tc>
          <w:tcPr>
            <w:tcW w:w="9512" w:type="dxa"/>
            <w:gridSpan w:val="3"/>
            <w:tcBorders>
              <w:top w:val="single" w:sz="4" w:space="0" w:color="auto"/>
              <w:left w:val="single" w:sz="4" w:space="0" w:color="auto"/>
              <w:bottom w:val="single" w:sz="4" w:space="0" w:color="auto"/>
              <w:right w:val="single" w:sz="4" w:space="0" w:color="auto"/>
            </w:tcBorders>
            <w:hideMark/>
          </w:tcPr>
          <w:p w14:paraId="71D0B866" w14:textId="77777777" w:rsidR="00DD3F70" w:rsidRDefault="00DD3F70">
            <w:pPr>
              <w:rPr>
                <w:szCs w:val="28"/>
              </w:rPr>
            </w:pPr>
            <w:r>
              <w:rPr>
                <w:szCs w:val="28"/>
              </w:rPr>
              <w:t>Муниципальная программа Козуль</w:t>
            </w:r>
            <w:r w:rsidR="00BB1113">
              <w:rPr>
                <w:szCs w:val="28"/>
              </w:rPr>
              <w:t>ского муниципального округа «Профилактика безнадзорности и правонарушений несовершеннолетних</w:t>
            </w:r>
            <w:r>
              <w:rPr>
                <w:szCs w:val="28"/>
              </w:rPr>
              <w:t xml:space="preserve">» </w:t>
            </w:r>
          </w:p>
        </w:tc>
      </w:tr>
      <w:tr w:rsidR="00DD3F70" w14:paraId="08E5BB63"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6278E37B" w14:textId="77777777" w:rsidR="00DD3F70" w:rsidRDefault="00DD3F70">
            <w:pPr>
              <w:rPr>
                <w:szCs w:val="28"/>
              </w:rPr>
            </w:pPr>
            <w:r>
              <w:rPr>
                <w:szCs w:val="28"/>
              </w:rPr>
              <w:t>Куратор муниципальной программы</w:t>
            </w:r>
          </w:p>
        </w:tc>
        <w:tc>
          <w:tcPr>
            <w:tcW w:w="5813" w:type="dxa"/>
            <w:tcBorders>
              <w:top w:val="single" w:sz="4" w:space="0" w:color="auto"/>
              <w:left w:val="single" w:sz="4" w:space="0" w:color="auto"/>
              <w:bottom w:val="single" w:sz="4" w:space="0" w:color="auto"/>
              <w:right w:val="single" w:sz="4" w:space="0" w:color="auto"/>
            </w:tcBorders>
            <w:hideMark/>
          </w:tcPr>
          <w:p w14:paraId="374B48DE" w14:textId="77777777" w:rsidR="00DD3F70" w:rsidRDefault="00E55EA3" w:rsidP="00E55EA3">
            <w:pPr>
              <w:rPr>
                <w:szCs w:val="28"/>
              </w:rPr>
            </w:pPr>
            <w:r>
              <w:rPr>
                <w:szCs w:val="28"/>
              </w:rPr>
              <w:t>Бурень Михаил Владимирович</w:t>
            </w:r>
            <w:r w:rsidR="00DD3F70">
              <w:rPr>
                <w:szCs w:val="28"/>
              </w:rPr>
              <w:t xml:space="preserve">, заместитель главы округа </w:t>
            </w:r>
            <w:r>
              <w:rPr>
                <w:szCs w:val="28"/>
              </w:rPr>
              <w:t>по общественно-политической работе</w:t>
            </w:r>
          </w:p>
          <w:p w14:paraId="52BBC79D" w14:textId="77777777" w:rsidR="00AC11B3" w:rsidRDefault="00AC11B3" w:rsidP="00E55EA3">
            <w:pPr>
              <w:rPr>
                <w:szCs w:val="28"/>
              </w:rPr>
            </w:pPr>
          </w:p>
        </w:tc>
      </w:tr>
      <w:tr w:rsidR="00DD3F70" w14:paraId="0124AD04"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70528746" w14:textId="77777777" w:rsidR="00DD3F70" w:rsidRDefault="00DD3F70">
            <w:pPr>
              <w:rPr>
                <w:szCs w:val="28"/>
              </w:rPr>
            </w:pPr>
            <w:r>
              <w:rPr>
                <w:szCs w:val="28"/>
              </w:rPr>
              <w:t>Ответственный исполнитель муниципальной программы</w:t>
            </w:r>
          </w:p>
        </w:tc>
        <w:tc>
          <w:tcPr>
            <w:tcW w:w="5813" w:type="dxa"/>
            <w:tcBorders>
              <w:top w:val="single" w:sz="4" w:space="0" w:color="auto"/>
              <w:left w:val="single" w:sz="4" w:space="0" w:color="auto"/>
              <w:bottom w:val="single" w:sz="4" w:space="0" w:color="auto"/>
              <w:right w:val="single" w:sz="4" w:space="0" w:color="auto"/>
            </w:tcBorders>
            <w:hideMark/>
          </w:tcPr>
          <w:p w14:paraId="291C7F1E" w14:textId="77777777" w:rsidR="00DD3F70" w:rsidRDefault="00E55EA3">
            <w:pPr>
              <w:rPr>
                <w:szCs w:val="28"/>
              </w:rPr>
            </w:pPr>
            <w:r>
              <w:rPr>
                <w:szCs w:val="28"/>
              </w:rPr>
              <w:t>Администрация</w:t>
            </w:r>
            <w:r w:rsidR="00DD3F70">
              <w:rPr>
                <w:szCs w:val="28"/>
              </w:rPr>
              <w:t xml:space="preserve"> Козульского муниципального округа </w:t>
            </w:r>
          </w:p>
          <w:p w14:paraId="454570F3" w14:textId="77777777" w:rsidR="00E55EA3" w:rsidRDefault="00E55EA3">
            <w:r>
              <w:t>(</w:t>
            </w:r>
            <w:r w:rsidRPr="003A5858">
              <w:t>Комиссия по делам несовершеннолетни</w:t>
            </w:r>
            <w:r>
              <w:t xml:space="preserve">х и защите их прав </w:t>
            </w:r>
            <w:r w:rsidRPr="003A5858">
              <w:t xml:space="preserve"> Козульского района</w:t>
            </w:r>
            <w:r>
              <w:t>)</w:t>
            </w:r>
          </w:p>
          <w:p w14:paraId="140AE5F5" w14:textId="77777777" w:rsidR="00173ABE" w:rsidRDefault="00173ABE">
            <w:pPr>
              <w:rPr>
                <w:szCs w:val="28"/>
              </w:rPr>
            </w:pPr>
          </w:p>
        </w:tc>
      </w:tr>
      <w:tr w:rsidR="00DD3F70" w14:paraId="4013C4B8"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770E3117" w14:textId="77777777" w:rsidR="00DD3F70" w:rsidRDefault="00DD3F70">
            <w:pPr>
              <w:rPr>
                <w:szCs w:val="28"/>
              </w:rPr>
            </w:pPr>
            <w:r>
              <w:rPr>
                <w:szCs w:val="28"/>
              </w:rPr>
              <w:t>Соисполнители муниципальной программы</w:t>
            </w:r>
          </w:p>
        </w:tc>
        <w:tc>
          <w:tcPr>
            <w:tcW w:w="5813" w:type="dxa"/>
            <w:tcBorders>
              <w:top w:val="single" w:sz="4" w:space="0" w:color="auto"/>
              <w:left w:val="single" w:sz="4" w:space="0" w:color="auto"/>
              <w:bottom w:val="single" w:sz="4" w:space="0" w:color="auto"/>
              <w:right w:val="single" w:sz="4" w:space="0" w:color="auto"/>
            </w:tcBorders>
            <w:hideMark/>
          </w:tcPr>
          <w:p w14:paraId="767E39DD" w14:textId="77777777" w:rsidR="00DD3F70" w:rsidRDefault="00E55EA3">
            <w:pPr>
              <w:rPr>
                <w:szCs w:val="28"/>
              </w:rPr>
            </w:pPr>
            <w:r>
              <w:rPr>
                <w:szCs w:val="28"/>
              </w:rPr>
              <w:t xml:space="preserve">Управление образования, опеки и попечительства </w:t>
            </w:r>
            <w:r w:rsidR="00DD3F70">
              <w:rPr>
                <w:szCs w:val="28"/>
              </w:rPr>
              <w:t>Козульского муниципального округа</w:t>
            </w:r>
          </w:p>
          <w:p w14:paraId="637EB810" w14:textId="77777777" w:rsidR="002555E8" w:rsidRDefault="002555E8" w:rsidP="002555E8">
            <w:pPr>
              <w:snapToGrid w:val="0"/>
            </w:pPr>
            <w:r w:rsidRPr="003A5858">
              <w:t>МБУ «Молодежное движение»,</w:t>
            </w:r>
            <w:r>
              <w:t xml:space="preserve"> </w:t>
            </w:r>
          </w:p>
          <w:p w14:paraId="29265EE8" w14:textId="77777777" w:rsidR="001745F1" w:rsidRPr="002555E8" w:rsidRDefault="001745F1" w:rsidP="00AC11B3">
            <w:pPr>
              <w:snapToGrid w:val="0"/>
            </w:pPr>
          </w:p>
        </w:tc>
      </w:tr>
      <w:tr w:rsidR="00DD3F70" w14:paraId="3BB7C9D4"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516EA9E6" w14:textId="77777777" w:rsidR="00DD3F70" w:rsidRDefault="00DD3F70">
            <w:pPr>
              <w:rPr>
                <w:szCs w:val="28"/>
              </w:rPr>
            </w:pPr>
            <w:r>
              <w:rPr>
                <w:szCs w:val="28"/>
              </w:rPr>
              <w:t xml:space="preserve">Период реализации </w:t>
            </w:r>
          </w:p>
        </w:tc>
        <w:tc>
          <w:tcPr>
            <w:tcW w:w="5813" w:type="dxa"/>
            <w:tcBorders>
              <w:top w:val="single" w:sz="4" w:space="0" w:color="auto"/>
              <w:left w:val="single" w:sz="4" w:space="0" w:color="auto"/>
              <w:bottom w:val="single" w:sz="4" w:space="0" w:color="auto"/>
              <w:right w:val="single" w:sz="4" w:space="0" w:color="auto"/>
            </w:tcBorders>
            <w:hideMark/>
          </w:tcPr>
          <w:p w14:paraId="5E373122" w14:textId="77777777" w:rsidR="00DD3F70" w:rsidRDefault="00DD3F70">
            <w:pPr>
              <w:rPr>
                <w:szCs w:val="28"/>
              </w:rPr>
            </w:pPr>
            <w:r>
              <w:rPr>
                <w:szCs w:val="28"/>
              </w:rPr>
              <w:t>2026-2028 годы</w:t>
            </w:r>
          </w:p>
          <w:p w14:paraId="1D78BB57" w14:textId="77777777" w:rsidR="00AC11B3" w:rsidRDefault="00AC11B3">
            <w:pPr>
              <w:rPr>
                <w:szCs w:val="28"/>
              </w:rPr>
            </w:pPr>
          </w:p>
        </w:tc>
      </w:tr>
      <w:tr w:rsidR="00DD3F70" w14:paraId="14123C56" w14:textId="77777777" w:rsidTr="00DD3F70">
        <w:trPr>
          <w:gridAfter w:val="1"/>
          <w:wAfter w:w="14" w:type="dxa"/>
          <w:trHeight w:val="1576"/>
        </w:trPr>
        <w:tc>
          <w:tcPr>
            <w:tcW w:w="3685" w:type="dxa"/>
            <w:tcBorders>
              <w:top w:val="single" w:sz="4" w:space="0" w:color="auto"/>
              <w:left w:val="single" w:sz="4" w:space="0" w:color="auto"/>
              <w:bottom w:val="single" w:sz="4" w:space="0" w:color="auto"/>
              <w:right w:val="single" w:sz="4" w:space="0" w:color="auto"/>
            </w:tcBorders>
            <w:hideMark/>
          </w:tcPr>
          <w:p w14:paraId="14C69FF6" w14:textId="77777777" w:rsidR="00DD3F70" w:rsidRDefault="00DD3F70">
            <w:pPr>
              <w:rPr>
                <w:szCs w:val="28"/>
              </w:rPr>
            </w:pPr>
            <w:r>
              <w:rPr>
                <w:szCs w:val="28"/>
              </w:rPr>
              <w:t>Цели муниципальной программы</w:t>
            </w:r>
          </w:p>
        </w:tc>
        <w:tc>
          <w:tcPr>
            <w:tcW w:w="5813" w:type="dxa"/>
            <w:tcBorders>
              <w:top w:val="single" w:sz="4" w:space="0" w:color="auto"/>
              <w:left w:val="single" w:sz="4" w:space="0" w:color="auto"/>
              <w:bottom w:val="single" w:sz="4" w:space="0" w:color="auto"/>
              <w:right w:val="single" w:sz="4" w:space="0" w:color="auto"/>
            </w:tcBorders>
          </w:tcPr>
          <w:p w14:paraId="22F360F5" w14:textId="77777777" w:rsidR="00DD3F70" w:rsidRDefault="00B87763" w:rsidP="00E55EA3">
            <w:pPr>
              <w:autoSpaceDE w:val="0"/>
              <w:autoSpaceDN w:val="0"/>
              <w:adjustRightInd w:val="0"/>
              <w:jc w:val="both"/>
              <w:rPr>
                <w:szCs w:val="28"/>
              </w:rPr>
            </w:pPr>
            <w:r w:rsidRPr="00B87763">
              <w:rPr>
                <w:szCs w:val="28"/>
              </w:rPr>
              <w:t>Комплексное решение вопросов предупреждения безнадзорности, правонарушений и преступлений несовершеннолетних, выявление и устранение причин и условий, способствующих совершению  правонарушений и преступлений подростков, их эффективной социализации и реабилитации, создание условий для предупреждения семейного неблагополучия</w:t>
            </w:r>
          </w:p>
          <w:p w14:paraId="6DDB6082" w14:textId="77777777" w:rsidR="00173ABE" w:rsidRPr="00B87763" w:rsidRDefault="00173ABE" w:rsidP="00E55EA3">
            <w:pPr>
              <w:autoSpaceDE w:val="0"/>
              <w:autoSpaceDN w:val="0"/>
              <w:adjustRightInd w:val="0"/>
              <w:jc w:val="both"/>
              <w:rPr>
                <w:szCs w:val="28"/>
              </w:rPr>
            </w:pPr>
          </w:p>
        </w:tc>
      </w:tr>
      <w:tr w:rsidR="00DD3F70" w14:paraId="3E47D018"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1AA1724E" w14:textId="77777777" w:rsidR="00DD3F70" w:rsidRDefault="00DD3F70">
            <w:pPr>
              <w:rPr>
                <w:szCs w:val="28"/>
              </w:rPr>
            </w:pPr>
            <w:r>
              <w:rPr>
                <w:szCs w:val="28"/>
              </w:rPr>
              <w:t xml:space="preserve">Объемы финансового </w:t>
            </w:r>
          </w:p>
          <w:p w14:paraId="3EAAE39E" w14:textId="77777777" w:rsidR="00DD3F70" w:rsidRDefault="00DD3F70">
            <w:pPr>
              <w:rPr>
                <w:szCs w:val="28"/>
              </w:rPr>
            </w:pPr>
            <w:r>
              <w:rPr>
                <w:szCs w:val="28"/>
              </w:rPr>
              <w:t>обеспечения</w:t>
            </w:r>
          </w:p>
        </w:tc>
        <w:tc>
          <w:tcPr>
            <w:tcW w:w="5813" w:type="dxa"/>
            <w:tcBorders>
              <w:top w:val="single" w:sz="4" w:space="0" w:color="auto"/>
              <w:left w:val="single" w:sz="4" w:space="0" w:color="auto"/>
              <w:bottom w:val="single" w:sz="4" w:space="0" w:color="auto"/>
              <w:right w:val="single" w:sz="4" w:space="0" w:color="auto"/>
            </w:tcBorders>
          </w:tcPr>
          <w:p w14:paraId="3CEAF09A" w14:textId="77777777" w:rsidR="00DD3F70" w:rsidRDefault="00DD3F70">
            <w:pPr>
              <w:widowControl w:val="0"/>
              <w:autoSpaceDE w:val="0"/>
              <w:autoSpaceDN w:val="0"/>
              <w:rPr>
                <w:szCs w:val="28"/>
              </w:rPr>
            </w:pPr>
            <w:r>
              <w:rPr>
                <w:szCs w:val="28"/>
              </w:rPr>
              <w:t>Объем финансирова</w:t>
            </w:r>
            <w:r w:rsidR="00A35379">
              <w:rPr>
                <w:szCs w:val="28"/>
              </w:rPr>
              <w:t xml:space="preserve">ния программы составляет </w:t>
            </w:r>
            <w:r w:rsidR="00A35379">
              <w:rPr>
                <w:szCs w:val="28"/>
              </w:rPr>
              <w:br/>
              <w:t>150,00</w:t>
            </w:r>
            <w:r>
              <w:rPr>
                <w:szCs w:val="28"/>
              </w:rPr>
              <w:t xml:space="preserve"> тыс. рублей, в том числе по годам реализации программы:</w:t>
            </w:r>
          </w:p>
          <w:p w14:paraId="1C1D135F" w14:textId="77777777" w:rsidR="00B87763" w:rsidRDefault="00B87763" w:rsidP="00B87763">
            <w:pPr>
              <w:snapToGrid w:val="0"/>
              <w:ind w:hanging="18"/>
              <w:rPr>
                <w:szCs w:val="28"/>
              </w:rPr>
            </w:pPr>
          </w:p>
          <w:p w14:paraId="227CEBAB" w14:textId="77777777" w:rsidR="00B87763" w:rsidRPr="003A5858" w:rsidRDefault="00A35379" w:rsidP="00B87763">
            <w:pPr>
              <w:snapToGrid w:val="0"/>
              <w:ind w:hanging="18"/>
            </w:pPr>
            <w:r>
              <w:t>2026</w:t>
            </w:r>
            <w:r w:rsidR="00B87763" w:rsidRPr="003A5858">
              <w:t xml:space="preserve"> год – 50,0 тыс. рублей; </w:t>
            </w:r>
          </w:p>
          <w:p w14:paraId="2D69D5E4" w14:textId="77777777" w:rsidR="00B87763" w:rsidRPr="003A5858" w:rsidRDefault="00A35379" w:rsidP="00B87763">
            <w:pPr>
              <w:snapToGrid w:val="0"/>
              <w:ind w:hanging="18"/>
            </w:pPr>
            <w:r>
              <w:t>2027</w:t>
            </w:r>
            <w:r w:rsidR="00B87763" w:rsidRPr="003A5858">
              <w:t xml:space="preserve"> год – 50.0 тыс. рублей;</w:t>
            </w:r>
          </w:p>
          <w:p w14:paraId="503F4C57" w14:textId="77777777" w:rsidR="00B87763" w:rsidRDefault="00A35379" w:rsidP="00B87763">
            <w:pPr>
              <w:snapToGrid w:val="0"/>
              <w:ind w:hanging="18"/>
            </w:pPr>
            <w:r>
              <w:t>2028</w:t>
            </w:r>
            <w:r w:rsidR="00B87763" w:rsidRPr="003A5858">
              <w:t xml:space="preserve"> год – 50,0 тыс. рублей.</w:t>
            </w:r>
          </w:p>
          <w:p w14:paraId="27608E82" w14:textId="77777777" w:rsidR="00B87763" w:rsidRDefault="00B87763" w:rsidP="00B87763">
            <w:pPr>
              <w:widowControl w:val="0"/>
              <w:autoSpaceDE w:val="0"/>
              <w:autoSpaceDN w:val="0"/>
              <w:rPr>
                <w:szCs w:val="28"/>
              </w:rPr>
            </w:pPr>
          </w:p>
        </w:tc>
      </w:tr>
      <w:tr w:rsidR="00DD3F70" w14:paraId="0D31A8D5" w14:textId="77777777" w:rsidTr="00DD3F70">
        <w:trPr>
          <w:gridAfter w:val="1"/>
          <w:wAfter w:w="14" w:type="dxa"/>
        </w:trPr>
        <w:tc>
          <w:tcPr>
            <w:tcW w:w="3685" w:type="dxa"/>
            <w:tcBorders>
              <w:top w:val="single" w:sz="4" w:space="0" w:color="auto"/>
              <w:left w:val="single" w:sz="4" w:space="0" w:color="auto"/>
              <w:bottom w:val="single" w:sz="4" w:space="0" w:color="auto"/>
              <w:right w:val="single" w:sz="4" w:space="0" w:color="auto"/>
            </w:tcBorders>
            <w:hideMark/>
          </w:tcPr>
          <w:p w14:paraId="6406EB67" w14:textId="77777777" w:rsidR="00DD3F70" w:rsidRDefault="00DD3F70">
            <w:pPr>
              <w:rPr>
                <w:szCs w:val="28"/>
              </w:rPr>
            </w:pPr>
            <w:r>
              <w:rPr>
                <w:szCs w:val="28"/>
              </w:rPr>
              <w:lastRenderedPageBreak/>
              <w:t>Связь с национальными целями развития Российской Федерации, государственными программами Красноярского края (при наличии) и (или) целями, задачами социально-экономического развития Козульского муниципального округа, установленными документами стратегического планирования Козульского муниципального округа</w:t>
            </w:r>
          </w:p>
        </w:tc>
        <w:tc>
          <w:tcPr>
            <w:tcW w:w="5813" w:type="dxa"/>
            <w:tcBorders>
              <w:top w:val="single" w:sz="4" w:space="0" w:color="auto"/>
              <w:left w:val="single" w:sz="4" w:space="0" w:color="auto"/>
              <w:bottom w:val="single" w:sz="4" w:space="0" w:color="auto"/>
              <w:right w:val="single" w:sz="4" w:space="0" w:color="auto"/>
            </w:tcBorders>
          </w:tcPr>
          <w:p w14:paraId="7881C194" w14:textId="77777777" w:rsidR="00B87763" w:rsidRPr="00B87763" w:rsidRDefault="00B87763" w:rsidP="00B87763">
            <w:pPr>
              <w:pStyle w:val="ConsPlusNormal"/>
              <w:ind w:firstLine="0"/>
              <w:rPr>
                <w:rFonts w:ascii="Times New Roman" w:hAnsi="Times New Roman" w:cs="Times New Roman"/>
                <w:sz w:val="28"/>
                <w:szCs w:val="28"/>
              </w:rPr>
            </w:pPr>
            <w:r w:rsidRPr="00B87763">
              <w:rPr>
                <w:rFonts w:ascii="Times New Roman" w:hAnsi="Times New Roman" w:cs="Times New Roman"/>
                <w:sz w:val="28"/>
                <w:szCs w:val="28"/>
              </w:rPr>
              <w:t>Федеральный закон от 24.06.1999 г. № 120-ФЗ "Об основах системы профилактики безнадзорности и правонарушений несовершеннолетних"</w:t>
            </w:r>
          </w:p>
          <w:p w14:paraId="24EC51F0" w14:textId="77777777" w:rsidR="00B87763" w:rsidRDefault="00B87763" w:rsidP="00B87763">
            <w:pPr>
              <w:pStyle w:val="1"/>
              <w:rPr>
                <w:rFonts w:ascii="Times New Roman" w:hAnsi="Times New Roman"/>
                <w:b w:val="0"/>
                <w:sz w:val="28"/>
                <w:szCs w:val="28"/>
              </w:rPr>
            </w:pPr>
            <w:r w:rsidRPr="00B87763">
              <w:rPr>
                <w:rFonts w:ascii="Times New Roman" w:hAnsi="Times New Roman"/>
                <w:b w:val="0"/>
                <w:sz w:val="28"/>
                <w:szCs w:val="28"/>
              </w:rPr>
              <w:t xml:space="preserve">Федеральный закон от 23.06.2016 г. № 182-ФЗ "Об основах системы профилактики правонарушений в Российской Федерации" </w:t>
            </w:r>
          </w:p>
          <w:p w14:paraId="191031BE" w14:textId="77777777" w:rsidR="00B87763" w:rsidRPr="00B87763" w:rsidRDefault="00B87763" w:rsidP="00B87763"/>
          <w:p w14:paraId="1D50F96D" w14:textId="77777777" w:rsidR="00B87763" w:rsidRDefault="00B87763" w:rsidP="00B87763">
            <w:pPr>
              <w:pStyle w:val="ConsPlusNormal"/>
              <w:ind w:firstLine="0"/>
              <w:rPr>
                <w:rFonts w:ascii="Times New Roman" w:hAnsi="Times New Roman" w:cs="Times New Roman"/>
                <w:sz w:val="28"/>
                <w:szCs w:val="28"/>
              </w:rPr>
            </w:pPr>
            <w:r w:rsidRPr="00B87763">
              <w:rPr>
                <w:rFonts w:ascii="Times New Roman" w:hAnsi="Times New Roman" w:cs="Times New Roman"/>
                <w:sz w:val="28"/>
                <w:szCs w:val="28"/>
              </w:rPr>
              <w:t>Закон Красноярского края от 31.10.2002 №4-608 "О системе профилактики безнадзорности и правонарушений несовершеннолетних"</w:t>
            </w:r>
          </w:p>
          <w:p w14:paraId="467D954D" w14:textId="77777777" w:rsidR="00B87763" w:rsidRPr="00B87763" w:rsidRDefault="00B87763" w:rsidP="00B87763">
            <w:pPr>
              <w:pStyle w:val="ConsPlusNormal"/>
              <w:ind w:firstLine="0"/>
              <w:rPr>
                <w:rFonts w:ascii="Times New Roman" w:hAnsi="Times New Roman" w:cs="Times New Roman"/>
                <w:sz w:val="28"/>
                <w:szCs w:val="28"/>
              </w:rPr>
            </w:pPr>
          </w:p>
          <w:p w14:paraId="5AD5887B" w14:textId="77777777" w:rsidR="00DD3F70" w:rsidRDefault="00B87763">
            <w:pPr>
              <w:autoSpaceDE w:val="0"/>
              <w:autoSpaceDN w:val="0"/>
              <w:adjustRightInd w:val="0"/>
              <w:jc w:val="both"/>
              <w:rPr>
                <w:rFonts w:eastAsia="Calibri"/>
                <w:sz w:val="24"/>
                <w:lang w:eastAsia="en-US"/>
              </w:rPr>
            </w:pPr>
            <w:r>
              <w:rPr>
                <w:rFonts w:eastAsia="Calibri"/>
                <w:szCs w:val="28"/>
                <w:lang w:eastAsia="en-US"/>
              </w:rPr>
              <w:t>документы</w:t>
            </w:r>
            <w:r w:rsidR="00DD3F70">
              <w:rPr>
                <w:rFonts w:eastAsia="Calibri"/>
                <w:szCs w:val="28"/>
                <w:lang w:eastAsia="en-US"/>
              </w:rPr>
              <w:t xml:space="preserve"> стратегического планирования Козульского муниципального округа путем решения задач, предусмотренных муниципальной программой</w:t>
            </w:r>
          </w:p>
          <w:p w14:paraId="4CE1CAE6" w14:textId="77777777" w:rsidR="00DD3F70" w:rsidRDefault="00DD3F70">
            <w:pPr>
              <w:ind w:right="-917"/>
              <w:rPr>
                <w:szCs w:val="28"/>
              </w:rPr>
            </w:pPr>
          </w:p>
        </w:tc>
      </w:tr>
    </w:tbl>
    <w:p w14:paraId="4526AD99" w14:textId="77777777" w:rsidR="00DD3F70" w:rsidRDefault="00DD3F70" w:rsidP="00DD3F70">
      <w:pPr>
        <w:widowControl w:val="0"/>
        <w:autoSpaceDE w:val="0"/>
        <w:autoSpaceDN w:val="0"/>
        <w:jc w:val="center"/>
        <w:rPr>
          <w:szCs w:val="28"/>
        </w:rPr>
      </w:pPr>
    </w:p>
    <w:p w14:paraId="77DEA597" w14:textId="77777777" w:rsidR="00DD3F70" w:rsidRDefault="00DD3F70" w:rsidP="00DD3F70">
      <w:pPr>
        <w:widowControl w:val="0"/>
        <w:autoSpaceDE w:val="0"/>
        <w:autoSpaceDN w:val="0"/>
        <w:jc w:val="center"/>
        <w:rPr>
          <w:szCs w:val="28"/>
        </w:rPr>
      </w:pPr>
    </w:p>
    <w:p w14:paraId="338377FC" w14:textId="77777777" w:rsidR="00DD3F70" w:rsidRDefault="00DD3F70" w:rsidP="00DD3F70">
      <w:pPr>
        <w:rPr>
          <w:szCs w:val="28"/>
        </w:rPr>
        <w:sectPr w:rsidR="00DD3F70">
          <w:pgSz w:w="11906" w:h="16838"/>
          <w:pgMar w:top="851" w:right="567" w:bottom="567" w:left="1418" w:header="709" w:footer="709" w:gutter="0"/>
          <w:pgNumType w:start="2"/>
          <w:cols w:space="720"/>
        </w:sectPr>
      </w:pPr>
    </w:p>
    <w:p w14:paraId="559EC833" w14:textId="77777777" w:rsidR="00DD3F70" w:rsidRDefault="00DD3F70" w:rsidP="00DD3F70">
      <w:pPr>
        <w:rPr>
          <w:szCs w:val="28"/>
        </w:rPr>
      </w:pPr>
      <w:r>
        <w:rPr>
          <w:szCs w:val="28"/>
        </w:rPr>
        <w:lastRenderedPageBreak/>
        <w:t>2.2. Перечень показателей муниципальной программы с указанием планируемых</w:t>
      </w:r>
    </w:p>
    <w:p w14:paraId="47733B92" w14:textId="77777777" w:rsidR="00DD3F70" w:rsidRDefault="00DD3F70" w:rsidP="00DD3F70">
      <w:pPr>
        <w:jc w:val="center"/>
        <w:rPr>
          <w:szCs w:val="28"/>
        </w:rPr>
      </w:pPr>
      <w:r>
        <w:rPr>
          <w:szCs w:val="28"/>
        </w:rPr>
        <w:t>к достижению значений в результате реализации муниципальной программы</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982"/>
        <w:gridCol w:w="851"/>
        <w:gridCol w:w="1134"/>
        <w:gridCol w:w="992"/>
        <w:gridCol w:w="850"/>
        <w:gridCol w:w="851"/>
        <w:gridCol w:w="850"/>
        <w:gridCol w:w="851"/>
        <w:gridCol w:w="850"/>
        <w:gridCol w:w="1134"/>
        <w:gridCol w:w="1417"/>
        <w:gridCol w:w="1558"/>
        <w:gridCol w:w="1417"/>
      </w:tblGrid>
      <w:tr w:rsidR="00DD3F70" w14:paraId="5C905D29" w14:textId="77777777" w:rsidTr="00133FDE">
        <w:trPr>
          <w:tblHeader/>
        </w:trPr>
        <w:tc>
          <w:tcPr>
            <w:tcW w:w="533" w:type="dxa"/>
            <w:vMerge w:val="restart"/>
            <w:tcBorders>
              <w:top w:val="single" w:sz="4" w:space="0" w:color="auto"/>
              <w:left w:val="single" w:sz="4" w:space="0" w:color="auto"/>
              <w:bottom w:val="single" w:sz="4" w:space="0" w:color="auto"/>
              <w:right w:val="single" w:sz="4" w:space="0" w:color="auto"/>
            </w:tcBorders>
            <w:hideMark/>
          </w:tcPr>
          <w:p w14:paraId="2AC13139" w14:textId="77777777" w:rsidR="00DD3F70" w:rsidRDefault="00DD3F70">
            <w:pPr>
              <w:rPr>
                <w:sz w:val="16"/>
                <w:szCs w:val="16"/>
              </w:rPr>
            </w:pPr>
            <w:r>
              <w:rPr>
                <w:sz w:val="16"/>
                <w:szCs w:val="16"/>
              </w:rPr>
              <w:t>№ п/п</w:t>
            </w:r>
          </w:p>
        </w:tc>
        <w:tc>
          <w:tcPr>
            <w:tcW w:w="1982" w:type="dxa"/>
            <w:vMerge w:val="restart"/>
            <w:tcBorders>
              <w:top w:val="single" w:sz="4" w:space="0" w:color="auto"/>
              <w:left w:val="single" w:sz="4" w:space="0" w:color="auto"/>
              <w:bottom w:val="single" w:sz="4" w:space="0" w:color="auto"/>
              <w:right w:val="single" w:sz="4" w:space="0" w:color="auto"/>
            </w:tcBorders>
            <w:hideMark/>
          </w:tcPr>
          <w:p w14:paraId="508A21BC" w14:textId="77777777" w:rsidR="00DD3F70" w:rsidRDefault="00DD3F70">
            <w:pPr>
              <w:jc w:val="center"/>
              <w:rPr>
                <w:sz w:val="16"/>
                <w:szCs w:val="16"/>
              </w:rPr>
            </w:pPr>
            <w:r>
              <w:rPr>
                <w:sz w:val="16"/>
                <w:szCs w:val="16"/>
              </w:rPr>
              <w:t>Показатели муниципальной программы Козульского муниципального округа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E3D14D1" w14:textId="77777777" w:rsidR="00DD3F70" w:rsidRDefault="00DD3F70">
            <w:pPr>
              <w:jc w:val="center"/>
              <w:rPr>
                <w:sz w:val="16"/>
                <w:szCs w:val="16"/>
              </w:rPr>
            </w:pPr>
            <w:r>
              <w:rPr>
                <w:sz w:val="16"/>
                <w:szCs w:val="16"/>
              </w:rPr>
              <w:t>Уровень показателя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85488DD" w14:textId="77777777" w:rsidR="00DD3F70" w:rsidRDefault="00DD3F70">
            <w:pPr>
              <w:jc w:val="center"/>
              <w:rPr>
                <w:sz w:val="16"/>
                <w:szCs w:val="16"/>
              </w:rPr>
            </w:pPr>
            <w:r>
              <w:rPr>
                <w:sz w:val="16"/>
                <w:szCs w:val="16"/>
              </w:rPr>
              <w:t>Признак возрастания/</w:t>
            </w:r>
          </w:p>
          <w:p w14:paraId="0E13788E" w14:textId="77777777" w:rsidR="00DD3F70" w:rsidRDefault="00DD3F70">
            <w:pPr>
              <w:jc w:val="center"/>
              <w:rPr>
                <w:sz w:val="16"/>
                <w:szCs w:val="16"/>
              </w:rPr>
            </w:pPr>
            <w:r>
              <w:rPr>
                <w:sz w:val="16"/>
                <w:szCs w:val="16"/>
              </w:rPr>
              <w:t>убывания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C049324" w14:textId="77777777" w:rsidR="00DD3F70" w:rsidRDefault="00DD3F70">
            <w:pPr>
              <w:jc w:val="center"/>
              <w:rPr>
                <w:sz w:val="16"/>
                <w:szCs w:val="16"/>
              </w:rPr>
            </w:pPr>
            <w:r>
              <w:rPr>
                <w:sz w:val="16"/>
                <w:szCs w:val="16"/>
              </w:rPr>
              <w:t>Единица измерения (по ОКЕИ)</w:t>
            </w:r>
          </w:p>
        </w:tc>
        <w:tc>
          <w:tcPr>
            <w:tcW w:w="1701" w:type="dxa"/>
            <w:gridSpan w:val="2"/>
            <w:tcBorders>
              <w:top w:val="single" w:sz="4" w:space="0" w:color="auto"/>
              <w:left w:val="single" w:sz="4" w:space="0" w:color="auto"/>
              <w:bottom w:val="single" w:sz="4" w:space="0" w:color="auto"/>
              <w:right w:val="single" w:sz="4" w:space="0" w:color="auto"/>
            </w:tcBorders>
            <w:hideMark/>
          </w:tcPr>
          <w:p w14:paraId="768D7E5A" w14:textId="77777777" w:rsidR="00DD3F70" w:rsidRDefault="00DD3F70">
            <w:pPr>
              <w:jc w:val="center"/>
              <w:rPr>
                <w:sz w:val="16"/>
                <w:szCs w:val="16"/>
              </w:rPr>
            </w:pPr>
            <w:r>
              <w:rPr>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2551" w:type="dxa"/>
            <w:gridSpan w:val="3"/>
            <w:tcBorders>
              <w:top w:val="single" w:sz="4" w:space="0" w:color="auto"/>
              <w:left w:val="single" w:sz="4" w:space="0" w:color="auto"/>
              <w:bottom w:val="single" w:sz="4" w:space="0" w:color="auto"/>
              <w:right w:val="single" w:sz="4" w:space="0" w:color="auto"/>
            </w:tcBorders>
            <w:hideMark/>
          </w:tcPr>
          <w:p w14:paraId="2D353E54" w14:textId="77777777" w:rsidR="00DD3F70" w:rsidRDefault="00DD3F70">
            <w:pPr>
              <w:jc w:val="center"/>
              <w:rPr>
                <w:sz w:val="16"/>
                <w:szCs w:val="16"/>
              </w:rPr>
            </w:pPr>
            <w:r>
              <w:rPr>
                <w:sz w:val="16"/>
                <w:szCs w:val="16"/>
              </w:rPr>
              <w:t>Значения показателя по годам реализации муниципальной программы Козульского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14:paraId="6EA4EB43" w14:textId="77777777" w:rsidR="00DD3F70" w:rsidRDefault="00DD3F70">
            <w:pPr>
              <w:jc w:val="center"/>
              <w:rPr>
                <w:sz w:val="16"/>
                <w:szCs w:val="16"/>
              </w:rPr>
            </w:pPr>
            <w:r>
              <w:rPr>
                <w:sz w:val="16"/>
                <w:szCs w:val="16"/>
              </w:rPr>
              <w:t>Документ</w:t>
            </w:r>
          </w:p>
        </w:tc>
        <w:tc>
          <w:tcPr>
            <w:tcW w:w="1417" w:type="dxa"/>
            <w:tcBorders>
              <w:top w:val="single" w:sz="4" w:space="0" w:color="auto"/>
              <w:left w:val="single" w:sz="4" w:space="0" w:color="auto"/>
              <w:bottom w:val="single" w:sz="4" w:space="0" w:color="auto"/>
              <w:right w:val="single" w:sz="4" w:space="0" w:color="auto"/>
            </w:tcBorders>
            <w:hideMark/>
          </w:tcPr>
          <w:p w14:paraId="47E265DF" w14:textId="77777777" w:rsidR="00DD3F70" w:rsidRDefault="00DD3F70">
            <w:pPr>
              <w:jc w:val="center"/>
              <w:rPr>
                <w:sz w:val="16"/>
                <w:szCs w:val="16"/>
              </w:rPr>
            </w:pPr>
            <w:r>
              <w:rPr>
                <w:sz w:val="16"/>
                <w:szCs w:val="16"/>
              </w:rPr>
              <w:t>Ответственный за достижение показателя</w:t>
            </w:r>
          </w:p>
        </w:tc>
        <w:tc>
          <w:tcPr>
            <w:tcW w:w="1558" w:type="dxa"/>
            <w:tcBorders>
              <w:top w:val="single" w:sz="4" w:space="0" w:color="auto"/>
              <w:left w:val="single" w:sz="4" w:space="0" w:color="auto"/>
              <w:bottom w:val="single" w:sz="4" w:space="0" w:color="auto"/>
              <w:right w:val="single" w:sz="4" w:space="0" w:color="auto"/>
            </w:tcBorders>
            <w:hideMark/>
          </w:tcPr>
          <w:p w14:paraId="536AF1A7" w14:textId="77777777" w:rsidR="00DD3F70" w:rsidRDefault="00DD3F70">
            <w:pPr>
              <w:jc w:val="center"/>
              <w:rPr>
                <w:sz w:val="16"/>
                <w:szCs w:val="16"/>
              </w:rPr>
            </w:pPr>
            <w:r>
              <w:rPr>
                <w:sz w:val="16"/>
                <w:szCs w:val="16"/>
              </w:rPr>
              <w:t>Связь с целевым показателем национальной цели/государственной программы Красноярского края</w:t>
            </w:r>
          </w:p>
        </w:tc>
        <w:tc>
          <w:tcPr>
            <w:tcW w:w="1417" w:type="dxa"/>
            <w:tcBorders>
              <w:top w:val="single" w:sz="4" w:space="0" w:color="auto"/>
              <w:left w:val="single" w:sz="4" w:space="0" w:color="auto"/>
              <w:bottom w:val="single" w:sz="4" w:space="0" w:color="auto"/>
              <w:right w:val="single" w:sz="4" w:space="0" w:color="auto"/>
            </w:tcBorders>
            <w:hideMark/>
          </w:tcPr>
          <w:p w14:paraId="48C5851C" w14:textId="77777777" w:rsidR="00DD3F70" w:rsidRDefault="00DD3F70">
            <w:pPr>
              <w:jc w:val="center"/>
              <w:rPr>
                <w:sz w:val="16"/>
                <w:szCs w:val="16"/>
              </w:rPr>
            </w:pPr>
            <w:r>
              <w:rPr>
                <w:sz w:val="16"/>
                <w:szCs w:val="16"/>
              </w:rPr>
              <w:t>Источник информации (информационная система)</w:t>
            </w:r>
          </w:p>
        </w:tc>
      </w:tr>
      <w:tr w:rsidR="00DD3F70" w14:paraId="1FE4DA07" w14:textId="77777777" w:rsidTr="00133FDE">
        <w:trPr>
          <w:trHeight w:val="434"/>
          <w:tblHead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2952CD81" w14:textId="77777777" w:rsidR="00DD3F70" w:rsidRDefault="00DD3F70">
            <w:pPr>
              <w:rPr>
                <w:sz w:val="16"/>
                <w:szCs w:val="16"/>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68A29F02" w14:textId="77777777" w:rsidR="00DD3F70" w:rsidRDefault="00DD3F70">
            <w:pPr>
              <w:rPr>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BB0511" w14:textId="77777777" w:rsidR="00DD3F70" w:rsidRDefault="00DD3F70">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BE21E3" w14:textId="77777777" w:rsidR="00DD3F70" w:rsidRDefault="00DD3F70">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26CA99" w14:textId="77777777" w:rsidR="00DD3F70" w:rsidRDefault="00DD3F70">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2E370DD9" w14:textId="77777777" w:rsidR="00DD3F70" w:rsidRDefault="00DD3F70">
            <w:pPr>
              <w:jc w:val="center"/>
              <w:rPr>
                <w:sz w:val="16"/>
                <w:szCs w:val="16"/>
              </w:rPr>
            </w:pPr>
            <w:r>
              <w:rPr>
                <w:sz w:val="16"/>
                <w:szCs w:val="16"/>
              </w:rPr>
              <w:t>2024 год</w:t>
            </w:r>
          </w:p>
        </w:tc>
        <w:tc>
          <w:tcPr>
            <w:tcW w:w="851" w:type="dxa"/>
            <w:tcBorders>
              <w:top w:val="single" w:sz="4" w:space="0" w:color="auto"/>
              <w:left w:val="single" w:sz="4" w:space="0" w:color="auto"/>
              <w:bottom w:val="single" w:sz="4" w:space="0" w:color="auto"/>
              <w:right w:val="single" w:sz="4" w:space="0" w:color="auto"/>
            </w:tcBorders>
            <w:hideMark/>
          </w:tcPr>
          <w:p w14:paraId="111B1580" w14:textId="77777777" w:rsidR="00DD3F70" w:rsidRDefault="00DD3F70">
            <w:pPr>
              <w:jc w:val="center"/>
              <w:rPr>
                <w:sz w:val="16"/>
                <w:szCs w:val="16"/>
              </w:rPr>
            </w:pPr>
            <w:r>
              <w:rPr>
                <w:sz w:val="16"/>
                <w:szCs w:val="16"/>
              </w:rPr>
              <w:t>2025 год</w:t>
            </w:r>
          </w:p>
        </w:tc>
        <w:tc>
          <w:tcPr>
            <w:tcW w:w="850" w:type="dxa"/>
            <w:tcBorders>
              <w:top w:val="single" w:sz="4" w:space="0" w:color="auto"/>
              <w:left w:val="single" w:sz="4" w:space="0" w:color="auto"/>
              <w:bottom w:val="single" w:sz="4" w:space="0" w:color="auto"/>
              <w:right w:val="single" w:sz="4" w:space="0" w:color="auto"/>
            </w:tcBorders>
            <w:hideMark/>
          </w:tcPr>
          <w:p w14:paraId="571496E8" w14:textId="77777777" w:rsidR="00DD3F70" w:rsidRDefault="00DD3F70">
            <w:pPr>
              <w:jc w:val="center"/>
              <w:rPr>
                <w:sz w:val="16"/>
                <w:szCs w:val="16"/>
              </w:rPr>
            </w:pPr>
            <w:r>
              <w:rPr>
                <w:sz w:val="16"/>
                <w:szCs w:val="16"/>
              </w:rPr>
              <w:t>2026 год</w:t>
            </w:r>
          </w:p>
        </w:tc>
        <w:tc>
          <w:tcPr>
            <w:tcW w:w="851" w:type="dxa"/>
            <w:tcBorders>
              <w:top w:val="single" w:sz="4" w:space="0" w:color="auto"/>
              <w:left w:val="single" w:sz="4" w:space="0" w:color="auto"/>
              <w:bottom w:val="single" w:sz="4" w:space="0" w:color="auto"/>
              <w:right w:val="single" w:sz="4" w:space="0" w:color="auto"/>
            </w:tcBorders>
            <w:hideMark/>
          </w:tcPr>
          <w:p w14:paraId="4BEE2017" w14:textId="77777777" w:rsidR="00DD3F70" w:rsidRDefault="00DD3F70">
            <w:pPr>
              <w:jc w:val="center"/>
              <w:rPr>
                <w:sz w:val="16"/>
                <w:szCs w:val="16"/>
              </w:rPr>
            </w:pPr>
            <w:r>
              <w:rPr>
                <w:sz w:val="16"/>
                <w:szCs w:val="16"/>
              </w:rPr>
              <w:t>2027 год</w:t>
            </w:r>
          </w:p>
        </w:tc>
        <w:tc>
          <w:tcPr>
            <w:tcW w:w="850" w:type="dxa"/>
            <w:tcBorders>
              <w:top w:val="single" w:sz="4" w:space="0" w:color="auto"/>
              <w:left w:val="single" w:sz="4" w:space="0" w:color="auto"/>
              <w:bottom w:val="single" w:sz="4" w:space="0" w:color="auto"/>
              <w:right w:val="single" w:sz="4" w:space="0" w:color="auto"/>
            </w:tcBorders>
          </w:tcPr>
          <w:p w14:paraId="0951FC15" w14:textId="77777777" w:rsidR="00DD3F70" w:rsidRDefault="00DD3F70">
            <w:pPr>
              <w:jc w:val="center"/>
              <w:rPr>
                <w:sz w:val="16"/>
                <w:szCs w:val="16"/>
              </w:rPr>
            </w:pPr>
            <w:r>
              <w:rPr>
                <w:sz w:val="16"/>
                <w:szCs w:val="16"/>
              </w:rPr>
              <w:t>2028 год</w:t>
            </w:r>
          </w:p>
          <w:p w14:paraId="2940706C" w14:textId="77777777" w:rsidR="00DD3F70" w:rsidRDefault="00DD3F70">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8259AF4"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5B65390" w14:textId="77777777" w:rsidR="00DD3F70" w:rsidRDefault="00DD3F70">
            <w:pPr>
              <w:rPr>
                <w:sz w:val="16"/>
                <w:szCs w:val="16"/>
              </w:rPr>
            </w:pPr>
          </w:p>
        </w:tc>
        <w:tc>
          <w:tcPr>
            <w:tcW w:w="1558" w:type="dxa"/>
            <w:tcBorders>
              <w:top w:val="single" w:sz="4" w:space="0" w:color="auto"/>
              <w:left w:val="single" w:sz="4" w:space="0" w:color="auto"/>
              <w:bottom w:val="single" w:sz="4" w:space="0" w:color="auto"/>
              <w:right w:val="single" w:sz="4" w:space="0" w:color="auto"/>
            </w:tcBorders>
          </w:tcPr>
          <w:p w14:paraId="7EB09BBE"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853BF75" w14:textId="77777777" w:rsidR="00DD3F70" w:rsidRDefault="00DD3F70">
            <w:pPr>
              <w:rPr>
                <w:sz w:val="16"/>
                <w:szCs w:val="16"/>
              </w:rPr>
            </w:pPr>
          </w:p>
        </w:tc>
      </w:tr>
      <w:tr w:rsidR="00DD3F70" w14:paraId="31F951F8" w14:textId="77777777" w:rsidTr="00133FDE">
        <w:trPr>
          <w:trHeight w:val="551"/>
          <w:tblHeader/>
        </w:trPr>
        <w:tc>
          <w:tcPr>
            <w:tcW w:w="533" w:type="dxa"/>
            <w:tcBorders>
              <w:top w:val="single" w:sz="4" w:space="0" w:color="auto"/>
              <w:left w:val="single" w:sz="4" w:space="0" w:color="auto"/>
              <w:bottom w:val="single" w:sz="4" w:space="0" w:color="auto"/>
              <w:right w:val="single" w:sz="4" w:space="0" w:color="auto"/>
            </w:tcBorders>
            <w:hideMark/>
          </w:tcPr>
          <w:p w14:paraId="298CEEF3" w14:textId="77777777" w:rsidR="00DD3F70" w:rsidRDefault="00DD3F70">
            <w:pPr>
              <w:jc w:val="center"/>
              <w:rPr>
                <w:sz w:val="16"/>
                <w:szCs w:val="16"/>
              </w:rPr>
            </w:pPr>
            <w:r>
              <w:rPr>
                <w:sz w:val="16"/>
                <w:szCs w:val="16"/>
              </w:rPr>
              <w:t>1</w:t>
            </w:r>
          </w:p>
        </w:tc>
        <w:tc>
          <w:tcPr>
            <w:tcW w:w="1982" w:type="dxa"/>
            <w:tcBorders>
              <w:top w:val="single" w:sz="4" w:space="0" w:color="auto"/>
              <w:left w:val="single" w:sz="4" w:space="0" w:color="auto"/>
              <w:bottom w:val="single" w:sz="4" w:space="0" w:color="auto"/>
              <w:right w:val="single" w:sz="4" w:space="0" w:color="auto"/>
            </w:tcBorders>
            <w:hideMark/>
          </w:tcPr>
          <w:p w14:paraId="1EB7A0CB" w14:textId="77777777" w:rsidR="00DD3F70" w:rsidRDefault="00DD3F70">
            <w:pPr>
              <w:jc w:val="center"/>
              <w:rPr>
                <w:sz w:val="16"/>
                <w:szCs w:val="16"/>
              </w:rPr>
            </w:pPr>
            <w:r>
              <w:rPr>
                <w:sz w:val="16"/>
                <w:szCs w:val="16"/>
              </w:rPr>
              <w:t>2</w:t>
            </w:r>
          </w:p>
        </w:tc>
        <w:tc>
          <w:tcPr>
            <w:tcW w:w="851" w:type="dxa"/>
            <w:tcBorders>
              <w:top w:val="single" w:sz="4" w:space="0" w:color="auto"/>
              <w:left w:val="single" w:sz="4" w:space="0" w:color="auto"/>
              <w:bottom w:val="single" w:sz="4" w:space="0" w:color="auto"/>
              <w:right w:val="single" w:sz="4" w:space="0" w:color="auto"/>
            </w:tcBorders>
            <w:hideMark/>
          </w:tcPr>
          <w:p w14:paraId="05A04E49" w14:textId="77777777" w:rsidR="00DD3F70" w:rsidRDefault="00DD3F70">
            <w:pPr>
              <w:jc w:val="center"/>
              <w:rPr>
                <w:sz w:val="16"/>
                <w:szCs w:val="16"/>
              </w:rPr>
            </w:pPr>
            <w:r>
              <w:rPr>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14:paraId="71E80562" w14:textId="77777777" w:rsidR="00DD3F70" w:rsidRDefault="00DD3F70">
            <w:pPr>
              <w:jc w:val="center"/>
              <w:rPr>
                <w:sz w:val="16"/>
                <w:szCs w:val="16"/>
              </w:rPr>
            </w:pPr>
            <w:r>
              <w:rPr>
                <w:sz w:val="16"/>
                <w:szCs w:val="16"/>
              </w:rPr>
              <w:t>4</w:t>
            </w:r>
          </w:p>
        </w:tc>
        <w:tc>
          <w:tcPr>
            <w:tcW w:w="992" w:type="dxa"/>
            <w:tcBorders>
              <w:top w:val="single" w:sz="4" w:space="0" w:color="auto"/>
              <w:left w:val="single" w:sz="4" w:space="0" w:color="auto"/>
              <w:bottom w:val="single" w:sz="4" w:space="0" w:color="auto"/>
              <w:right w:val="single" w:sz="4" w:space="0" w:color="auto"/>
            </w:tcBorders>
            <w:hideMark/>
          </w:tcPr>
          <w:p w14:paraId="6D2369A6" w14:textId="77777777" w:rsidR="00DD3F70" w:rsidRDefault="00DD3F70">
            <w:pPr>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hideMark/>
          </w:tcPr>
          <w:p w14:paraId="0298F8A0" w14:textId="77777777" w:rsidR="00DD3F70" w:rsidRDefault="00DD3F70">
            <w:pPr>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hideMark/>
          </w:tcPr>
          <w:p w14:paraId="4186B438" w14:textId="77777777" w:rsidR="00DD3F70" w:rsidRDefault="00DD3F70">
            <w:pPr>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hideMark/>
          </w:tcPr>
          <w:p w14:paraId="67BC949F" w14:textId="77777777" w:rsidR="00DD3F70" w:rsidRDefault="00DD3F70">
            <w:pPr>
              <w:jc w:val="center"/>
              <w:rPr>
                <w:sz w:val="16"/>
                <w:szCs w:val="16"/>
              </w:rPr>
            </w:pPr>
            <w:r>
              <w:rPr>
                <w:sz w:val="16"/>
                <w:szCs w:val="16"/>
              </w:rPr>
              <w:t>8</w:t>
            </w:r>
          </w:p>
        </w:tc>
        <w:tc>
          <w:tcPr>
            <w:tcW w:w="851" w:type="dxa"/>
            <w:tcBorders>
              <w:top w:val="single" w:sz="4" w:space="0" w:color="auto"/>
              <w:left w:val="single" w:sz="4" w:space="0" w:color="auto"/>
              <w:bottom w:val="single" w:sz="4" w:space="0" w:color="auto"/>
              <w:right w:val="single" w:sz="4" w:space="0" w:color="auto"/>
            </w:tcBorders>
            <w:hideMark/>
          </w:tcPr>
          <w:p w14:paraId="489E8528" w14:textId="77777777" w:rsidR="00DD3F70" w:rsidRDefault="00DD3F70">
            <w:pPr>
              <w:jc w:val="center"/>
              <w:rPr>
                <w:sz w:val="16"/>
                <w:szCs w:val="16"/>
              </w:rPr>
            </w:pPr>
            <w:r>
              <w:rPr>
                <w:sz w:val="16"/>
                <w:szCs w:val="16"/>
              </w:rPr>
              <w:t>9</w:t>
            </w:r>
          </w:p>
        </w:tc>
        <w:tc>
          <w:tcPr>
            <w:tcW w:w="850" w:type="dxa"/>
            <w:tcBorders>
              <w:top w:val="single" w:sz="4" w:space="0" w:color="auto"/>
              <w:left w:val="single" w:sz="4" w:space="0" w:color="auto"/>
              <w:bottom w:val="single" w:sz="4" w:space="0" w:color="auto"/>
              <w:right w:val="single" w:sz="4" w:space="0" w:color="auto"/>
            </w:tcBorders>
          </w:tcPr>
          <w:p w14:paraId="046730DE" w14:textId="77777777" w:rsidR="00DD3F70" w:rsidRDefault="00DD3F70">
            <w:pPr>
              <w:jc w:val="center"/>
              <w:rPr>
                <w:sz w:val="16"/>
                <w:szCs w:val="16"/>
              </w:rPr>
            </w:pPr>
            <w:r>
              <w:rPr>
                <w:sz w:val="16"/>
                <w:szCs w:val="16"/>
              </w:rPr>
              <w:t>10</w:t>
            </w:r>
          </w:p>
          <w:p w14:paraId="05CA6641" w14:textId="77777777" w:rsidR="00DD3F70" w:rsidRDefault="00DD3F70">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0C18888" w14:textId="77777777" w:rsidR="00DD3F70" w:rsidRDefault="00DD3F70">
            <w:pPr>
              <w:jc w:val="center"/>
              <w:rPr>
                <w:sz w:val="16"/>
                <w:szCs w:val="16"/>
              </w:rPr>
            </w:pPr>
            <w:r>
              <w:rPr>
                <w:sz w:val="16"/>
                <w:szCs w:val="16"/>
              </w:rPr>
              <w:t>11</w:t>
            </w:r>
          </w:p>
        </w:tc>
        <w:tc>
          <w:tcPr>
            <w:tcW w:w="1417" w:type="dxa"/>
            <w:tcBorders>
              <w:top w:val="single" w:sz="4" w:space="0" w:color="auto"/>
              <w:left w:val="single" w:sz="4" w:space="0" w:color="auto"/>
              <w:bottom w:val="single" w:sz="4" w:space="0" w:color="auto"/>
              <w:right w:val="single" w:sz="4" w:space="0" w:color="auto"/>
            </w:tcBorders>
            <w:hideMark/>
          </w:tcPr>
          <w:p w14:paraId="5B9F96BB" w14:textId="77777777" w:rsidR="00DD3F70" w:rsidRDefault="00DD3F70">
            <w:pPr>
              <w:jc w:val="center"/>
              <w:rPr>
                <w:sz w:val="16"/>
                <w:szCs w:val="16"/>
              </w:rPr>
            </w:pPr>
            <w:r>
              <w:rPr>
                <w:sz w:val="16"/>
                <w:szCs w:val="16"/>
              </w:rPr>
              <w:t>12</w:t>
            </w:r>
          </w:p>
        </w:tc>
        <w:tc>
          <w:tcPr>
            <w:tcW w:w="1558" w:type="dxa"/>
            <w:tcBorders>
              <w:top w:val="single" w:sz="4" w:space="0" w:color="auto"/>
              <w:left w:val="single" w:sz="4" w:space="0" w:color="auto"/>
              <w:bottom w:val="single" w:sz="4" w:space="0" w:color="auto"/>
              <w:right w:val="single" w:sz="4" w:space="0" w:color="auto"/>
            </w:tcBorders>
            <w:hideMark/>
          </w:tcPr>
          <w:p w14:paraId="14666F29" w14:textId="77777777" w:rsidR="00DD3F70" w:rsidRDefault="00DD3F70">
            <w:pPr>
              <w:jc w:val="center"/>
              <w:rPr>
                <w:sz w:val="16"/>
                <w:szCs w:val="16"/>
              </w:rPr>
            </w:pPr>
            <w:r>
              <w:rPr>
                <w:sz w:val="16"/>
                <w:szCs w:val="16"/>
              </w:rPr>
              <w:t>13</w:t>
            </w:r>
          </w:p>
        </w:tc>
        <w:tc>
          <w:tcPr>
            <w:tcW w:w="1417" w:type="dxa"/>
            <w:tcBorders>
              <w:top w:val="single" w:sz="4" w:space="0" w:color="auto"/>
              <w:left w:val="single" w:sz="4" w:space="0" w:color="auto"/>
              <w:bottom w:val="single" w:sz="4" w:space="0" w:color="auto"/>
              <w:right w:val="single" w:sz="4" w:space="0" w:color="auto"/>
            </w:tcBorders>
            <w:hideMark/>
          </w:tcPr>
          <w:p w14:paraId="38C32899" w14:textId="77777777" w:rsidR="00DD3F70" w:rsidRDefault="00DD3F70">
            <w:pPr>
              <w:jc w:val="center"/>
              <w:rPr>
                <w:sz w:val="16"/>
                <w:szCs w:val="16"/>
              </w:rPr>
            </w:pPr>
            <w:r>
              <w:rPr>
                <w:sz w:val="16"/>
                <w:szCs w:val="16"/>
              </w:rPr>
              <w:t>14</w:t>
            </w:r>
          </w:p>
        </w:tc>
      </w:tr>
      <w:tr w:rsidR="00DD3F70" w14:paraId="2524B4F5" w14:textId="77777777" w:rsidTr="00133FDE">
        <w:trPr>
          <w:trHeight w:val="284"/>
        </w:trPr>
        <w:tc>
          <w:tcPr>
            <w:tcW w:w="15270" w:type="dxa"/>
            <w:gridSpan w:val="14"/>
            <w:tcBorders>
              <w:top w:val="single" w:sz="4" w:space="0" w:color="auto"/>
              <w:left w:val="single" w:sz="4" w:space="0" w:color="auto"/>
              <w:bottom w:val="single" w:sz="4" w:space="0" w:color="auto"/>
              <w:right w:val="single" w:sz="4" w:space="0" w:color="auto"/>
            </w:tcBorders>
            <w:hideMark/>
          </w:tcPr>
          <w:p w14:paraId="3166BDEE" w14:textId="77777777" w:rsidR="00C80639" w:rsidRPr="00C80639" w:rsidRDefault="00DD3F70" w:rsidP="00C80639">
            <w:pPr>
              <w:autoSpaceDE w:val="0"/>
              <w:autoSpaceDN w:val="0"/>
              <w:adjustRightInd w:val="0"/>
              <w:jc w:val="both"/>
              <w:rPr>
                <w:sz w:val="16"/>
                <w:szCs w:val="16"/>
              </w:rPr>
            </w:pPr>
            <w:r>
              <w:rPr>
                <w:sz w:val="16"/>
                <w:szCs w:val="16"/>
              </w:rPr>
              <w:t>Цель</w:t>
            </w:r>
            <w:r w:rsidRPr="00AC11B3">
              <w:rPr>
                <w:sz w:val="16"/>
                <w:szCs w:val="16"/>
              </w:rPr>
              <w:t xml:space="preserve">: </w:t>
            </w:r>
            <w:r w:rsidR="00C80639" w:rsidRPr="00AC11B3">
              <w:rPr>
                <w:sz w:val="16"/>
                <w:szCs w:val="16"/>
              </w:rPr>
              <w:t>Комплексное решение вопросов предупреждения безнадзорности, правонарушений и преступлений несовершеннолетних, выявление и устранение причин и условий, способствующих совершению  правонарушений и преступлений подростков, их эффективной социализации и реабилитации, создание условий для предупреждения семейного неблагополучия</w:t>
            </w:r>
          </w:p>
          <w:p w14:paraId="44CA6F82" w14:textId="3B25BA3E" w:rsidR="00DD3F70" w:rsidRDefault="00DD3F70">
            <w:pPr>
              <w:autoSpaceDE w:val="0"/>
              <w:autoSpaceDN w:val="0"/>
              <w:adjustRightInd w:val="0"/>
              <w:jc w:val="both"/>
              <w:rPr>
                <w:sz w:val="16"/>
                <w:szCs w:val="16"/>
              </w:rPr>
            </w:pPr>
          </w:p>
        </w:tc>
      </w:tr>
      <w:tr w:rsidR="00DD3F70" w14:paraId="6C68927D"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0C3ECF9B" w14:textId="77777777" w:rsidR="00DD3F70" w:rsidRDefault="00DD3F70">
            <w:pPr>
              <w:jc w:val="center"/>
              <w:rPr>
                <w:sz w:val="16"/>
                <w:szCs w:val="16"/>
              </w:rPr>
            </w:pPr>
            <w:r>
              <w:rPr>
                <w:sz w:val="16"/>
                <w:szCs w:val="16"/>
              </w:rPr>
              <w:t>1</w:t>
            </w:r>
          </w:p>
        </w:tc>
        <w:tc>
          <w:tcPr>
            <w:tcW w:w="1982" w:type="dxa"/>
            <w:tcBorders>
              <w:top w:val="single" w:sz="4" w:space="0" w:color="auto"/>
              <w:left w:val="single" w:sz="4" w:space="0" w:color="auto"/>
              <w:bottom w:val="single" w:sz="4" w:space="0" w:color="auto"/>
              <w:right w:val="single" w:sz="4" w:space="0" w:color="auto"/>
            </w:tcBorders>
            <w:hideMark/>
          </w:tcPr>
          <w:p w14:paraId="60AF346A" w14:textId="77777777" w:rsidR="00DD3F70" w:rsidRDefault="001745F1" w:rsidP="001745F1">
            <w:pPr>
              <w:rPr>
                <w:sz w:val="16"/>
                <w:szCs w:val="16"/>
              </w:rPr>
            </w:pPr>
            <w:r w:rsidRPr="001745F1">
              <w:rPr>
                <w:sz w:val="16"/>
                <w:szCs w:val="16"/>
              </w:rPr>
              <w:t>доля несовершеннолетних, совершивших преступления, в общей численности несовершеннолетних в возрасте от 14 до 17 лет</w:t>
            </w:r>
          </w:p>
        </w:tc>
        <w:tc>
          <w:tcPr>
            <w:tcW w:w="851" w:type="dxa"/>
            <w:tcBorders>
              <w:top w:val="single" w:sz="4" w:space="0" w:color="auto"/>
              <w:left w:val="single" w:sz="4" w:space="0" w:color="auto"/>
              <w:bottom w:val="single" w:sz="4" w:space="0" w:color="auto"/>
              <w:right w:val="single" w:sz="4" w:space="0" w:color="auto"/>
            </w:tcBorders>
            <w:hideMark/>
          </w:tcPr>
          <w:p w14:paraId="3C7AAECF" w14:textId="77777777" w:rsidR="00DD3F70" w:rsidRDefault="00DD3F70">
            <w:pPr>
              <w:jc w:val="center"/>
              <w:rPr>
                <w:sz w:val="16"/>
                <w:szCs w:val="16"/>
              </w:rPr>
            </w:pPr>
            <w:r>
              <w:rPr>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14:paraId="49910F0B" w14:textId="77777777" w:rsidR="00DD3F70" w:rsidRDefault="001745F1">
            <w:pPr>
              <w:rPr>
                <w:sz w:val="16"/>
                <w:szCs w:val="16"/>
              </w:rPr>
            </w:pPr>
            <w:r>
              <w:rPr>
                <w:sz w:val="16"/>
                <w:szCs w:val="16"/>
              </w:rPr>
              <w:t>убыв</w:t>
            </w:r>
            <w:r w:rsidR="00DD3F70">
              <w:rPr>
                <w:sz w:val="16"/>
                <w:szCs w:val="16"/>
              </w:rPr>
              <w:t>ание</w:t>
            </w:r>
          </w:p>
        </w:tc>
        <w:tc>
          <w:tcPr>
            <w:tcW w:w="992" w:type="dxa"/>
            <w:tcBorders>
              <w:top w:val="single" w:sz="4" w:space="0" w:color="auto"/>
              <w:left w:val="single" w:sz="4" w:space="0" w:color="auto"/>
              <w:bottom w:val="single" w:sz="4" w:space="0" w:color="auto"/>
              <w:right w:val="single" w:sz="4" w:space="0" w:color="auto"/>
            </w:tcBorders>
            <w:hideMark/>
          </w:tcPr>
          <w:p w14:paraId="5CFAFCA6"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23BB5C79" w14:textId="77777777" w:rsidR="00DD3F70" w:rsidRDefault="001745F1">
            <w:pPr>
              <w:jc w:val="center"/>
              <w:rPr>
                <w:sz w:val="16"/>
                <w:szCs w:val="16"/>
              </w:rPr>
            </w:pPr>
            <w:r>
              <w:rPr>
                <w:sz w:val="16"/>
                <w:szCs w:val="16"/>
              </w:rPr>
              <w:t>1</w:t>
            </w:r>
          </w:p>
        </w:tc>
        <w:tc>
          <w:tcPr>
            <w:tcW w:w="851" w:type="dxa"/>
            <w:tcBorders>
              <w:top w:val="single" w:sz="4" w:space="0" w:color="auto"/>
              <w:left w:val="single" w:sz="4" w:space="0" w:color="auto"/>
              <w:bottom w:val="single" w:sz="4" w:space="0" w:color="auto"/>
              <w:right w:val="single" w:sz="4" w:space="0" w:color="auto"/>
            </w:tcBorders>
            <w:hideMark/>
          </w:tcPr>
          <w:p w14:paraId="65D76492" w14:textId="77777777" w:rsidR="00DD3F70" w:rsidRDefault="001745F1">
            <w:pPr>
              <w:jc w:val="center"/>
              <w:rPr>
                <w:sz w:val="16"/>
                <w:szCs w:val="16"/>
              </w:rPr>
            </w:pPr>
            <w:r>
              <w:rPr>
                <w:sz w:val="16"/>
                <w:szCs w:val="16"/>
              </w:rPr>
              <w:t>1</w:t>
            </w:r>
          </w:p>
        </w:tc>
        <w:tc>
          <w:tcPr>
            <w:tcW w:w="850" w:type="dxa"/>
            <w:tcBorders>
              <w:top w:val="single" w:sz="4" w:space="0" w:color="auto"/>
              <w:left w:val="single" w:sz="4" w:space="0" w:color="auto"/>
              <w:bottom w:val="single" w:sz="4" w:space="0" w:color="auto"/>
              <w:right w:val="single" w:sz="4" w:space="0" w:color="auto"/>
            </w:tcBorders>
            <w:hideMark/>
          </w:tcPr>
          <w:p w14:paraId="133A3458" w14:textId="77777777" w:rsidR="00DD3F70" w:rsidRDefault="001745F1">
            <w:pPr>
              <w:jc w:val="center"/>
              <w:rPr>
                <w:sz w:val="16"/>
                <w:szCs w:val="16"/>
              </w:rPr>
            </w:pPr>
            <w:r>
              <w:rPr>
                <w:sz w:val="16"/>
                <w:szCs w:val="16"/>
              </w:rPr>
              <w:t>1</w:t>
            </w:r>
          </w:p>
        </w:tc>
        <w:tc>
          <w:tcPr>
            <w:tcW w:w="851" w:type="dxa"/>
            <w:tcBorders>
              <w:top w:val="single" w:sz="4" w:space="0" w:color="auto"/>
              <w:left w:val="single" w:sz="4" w:space="0" w:color="auto"/>
              <w:bottom w:val="single" w:sz="4" w:space="0" w:color="auto"/>
              <w:right w:val="single" w:sz="4" w:space="0" w:color="auto"/>
            </w:tcBorders>
            <w:hideMark/>
          </w:tcPr>
          <w:p w14:paraId="3AF6DEBF" w14:textId="77777777" w:rsidR="00DD3F70" w:rsidRDefault="001745F1">
            <w:pPr>
              <w:jc w:val="center"/>
              <w:rPr>
                <w:sz w:val="16"/>
                <w:szCs w:val="16"/>
              </w:rPr>
            </w:pPr>
            <w:r>
              <w:rPr>
                <w:sz w:val="16"/>
                <w:szCs w:val="16"/>
              </w:rPr>
              <w:t>1</w:t>
            </w:r>
          </w:p>
        </w:tc>
        <w:tc>
          <w:tcPr>
            <w:tcW w:w="850" w:type="dxa"/>
            <w:tcBorders>
              <w:top w:val="single" w:sz="4" w:space="0" w:color="auto"/>
              <w:left w:val="single" w:sz="4" w:space="0" w:color="auto"/>
              <w:bottom w:val="single" w:sz="4" w:space="0" w:color="auto"/>
              <w:right w:val="single" w:sz="4" w:space="0" w:color="auto"/>
            </w:tcBorders>
            <w:hideMark/>
          </w:tcPr>
          <w:p w14:paraId="2BCC29DE" w14:textId="77777777" w:rsidR="00DD3F70" w:rsidRDefault="001745F1">
            <w:pPr>
              <w:jc w:val="center"/>
              <w:rPr>
                <w:sz w:val="16"/>
                <w:szCs w:val="16"/>
              </w:rPr>
            </w:pPr>
            <w:r>
              <w:rPr>
                <w:sz w:val="16"/>
                <w:szCs w:val="16"/>
              </w:rPr>
              <w:t>1</w:t>
            </w:r>
          </w:p>
        </w:tc>
        <w:tc>
          <w:tcPr>
            <w:tcW w:w="1134" w:type="dxa"/>
            <w:tcBorders>
              <w:top w:val="single" w:sz="4" w:space="0" w:color="auto"/>
              <w:left w:val="single" w:sz="4" w:space="0" w:color="auto"/>
              <w:bottom w:val="single" w:sz="4" w:space="0" w:color="auto"/>
              <w:right w:val="single" w:sz="4" w:space="0" w:color="auto"/>
            </w:tcBorders>
            <w:hideMark/>
          </w:tcPr>
          <w:p w14:paraId="526EF361"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057B9FE4" w14:textId="77777777" w:rsidR="00DD3F70" w:rsidRDefault="001745F1" w:rsidP="00853D76">
            <w:pP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72B1A486"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24019973" w14:textId="77777777" w:rsidR="00DD3F70" w:rsidRDefault="00DD3F70" w:rsidP="00853D76">
            <w:pPr>
              <w:rPr>
                <w:sz w:val="16"/>
                <w:szCs w:val="16"/>
              </w:rPr>
            </w:pPr>
            <w:r>
              <w:rPr>
                <w:sz w:val="16"/>
                <w:szCs w:val="16"/>
              </w:rPr>
              <w:t xml:space="preserve">Годовой отчет об исполнении </w:t>
            </w:r>
          </w:p>
        </w:tc>
      </w:tr>
      <w:tr w:rsidR="00DD3F70" w14:paraId="10B12E3E"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02C8AAB8" w14:textId="77777777" w:rsidR="00DD3F70" w:rsidRDefault="00DD3F70">
            <w:pPr>
              <w:jc w:val="center"/>
              <w:rPr>
                <w:sz w:val="16"/>
                <w:szCs w:val="16"/>
              </w:rPr>
            </w:pPr>
            <w:r>
              <w:rPr>
                <w:sz w:val="16"/>
                <w:szCs w:val="16"/>
              </w:rPr>
              <w:t>2</w:t>
            </w:r>
          </w:p>
        </w:tc>
        <w:tc>
          <w:tcPr>
            <w:tcW w:w="1982" w:type="dxa"/>
            <w:tcBorders>
              <w:top w:val="single" w:sz="4" w:space="0" w:color="auto"/>
              <w:left w:val="single" w:sz="4" w:space="0" w:color="auto"/>
              <w:bottom w:val="single" w:sz="4" w:space="0" w:color="auto"/>
              <w:right w:val="single" w:sz="4" w:space="0" w:color="auto"/>
            </w:tcBorders>
            <w:hideMark/>
          </w:tcPr>
          <w:p w14:paraId="6749F822" w14:textId="77777777" w:rsidR="00DD3F70" w:rsidRPr="001745F1" w:rsidRDefault="001745F1">
            <w:pPr>
              <w:rPr>
                <w:sz w:val="16"/>
                <w:szCs w:val="16"/>
              </w:rPr>
            </w:pPr>
            <w:r w:rsidRPr="001745F1">
              <w:rPr>
                <w:sz w:val="16"/>
                <w:szCs w:val="16"/>
              </w:rPr>
              <w:t>доля несовершеннолетних, совершивших преступления в группе, от общего числа несовершеннолетних, совершивших преступления в возрасте от 14 до 17 лет</w:t>
            </w:r>
          </w:p>
        </w:tc>
        <w:tc>
          <w:tcPr>
            <w:tcW w:w="851" w:type="dxa"/>
            <w:tcBorders>
              <w:top w:val="single" w:sz="4" w:space="0" w:color="auto"/>
              <w:left w:val="single" w:sz="4" w:space="0" w:color="auto"/>
              <w:bottom w:val="single" w:sz="4" w:space="0" w:color="auto"/>
              <w:right w:val="single" w:sz="4" w:space="0" w:color="auto"/>
            </w:tcBorders>
            <w:hideMark/>
          </w:tcPr>
          <w:p w14:paraId="1BC11F66" w14:textId="77777777" w:rsidR="00DD3F70" w:rsidRDefault="00DD3F70">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5ADE5DE0" w14:textId="77777777" w:rsidR="00DD3F70" w:rsidRDefault="001745F1">
            <w:pPr>
              <w:jc w:val="center"/>
              <w:rPr>
                <w:sz w:val="16"/>
                <w:szCs w:val="16"/>
              </w:rPr>
            </w:pPr>
            <w:r>
              <w:rPr>
                <w:sz w:val="16"/>
                <w:szCs w:val="16"/>
              </w:rPr>
              <w:t>убывание</w:t>
            </w:r>
          </w:p>
        </w:tc>
        <w:tc>
          <w:tcPr>
            <w:tcW w:w="992" w:type="dxa"/>
            <w:tcBorders>
              <w:top w:val="single" w:sz="4" w:space="0" w:color="auto"/>
              <w:left w:val="single" w:sz="4" w:space="0" w:color="auto"/>
              <w:bottom w:val="single" w:sz="4" w:space="0" w:color="auto"/>
              <w:right w:val="single" w:sz="4" w:space="0" w:color="auto"/>
            </w:tcBorders>
            <w:hideMark/>
          </w:tcPr>
          <w:p w14:paraId="1FC441B4" w14:textId="77777777" w:rsidR="00DD3F70" w:rsidRDefault="001745F1">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47195C60" w14:textId="77777777" w:rsidR="00DD3F70" w:rsidRDefault="001745F1">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32F99B61" w14:textId="77777777" w:rsidR="00DD3F70" w:rsidRDefault="001745F1">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2CCA9D2C" w14:textId="77777777" w:rsidR="00DD3F70" w:rsidRDefault="001745F1">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73FC7F04" w14:textId="77777777" w:rsidR="00DD3F70" w:rsidRDefault="001745F1">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38A1BB15" w14:textId="77777777" w:rsidR="00DD3F70" w:rsidRDefault="001745F1">
            <w:pPr>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single" w:sz="4" w:space="0" w:color="auto"/>
            </w:tcBorders>
            <w:hideMark/>
          </w:tcPr>
          <w:p w14:paraId="2F92ED92"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32B0C4D2" w14:textId="77777777" w:rsidR="00DD3F70" w:rsidRDefault="001745F1">
            <w:pP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427B6A68"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13ADE184" w14:textId="77777777" w:rsidR="00DD3F70" w:rsidRDefault="00853D76" w:rsidP="00853D76">
            <w:pPr>
              <w:rPr>
                <w:sz w:val="16"/>
                <w:szCs w:val="16"/>
              </w:rPr>
            </w:pPr>
            <w:r>
              <w:rPr>
                <w:sz w:val="16"/>
                <w:szCs w:val="16"/>
              </w:rPr>
              <w:t>Годовой</w:t>
            </w:r>
            <w:r w:rsidR="00DD3F70">
              <w:rPr>
                <w:sz w:val="16"/>
                <w:szCs w:val="16"/>
              </w:rPr>
              <w:t xml:space="preserve"> отчет об исполнении </w:t>
            </w:r>
          </w:p>
        </w:tc>
      </w:tr>
      <w:tr w:rsidR="00DD3F70" w14:paraId="734A449D"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7847B738" w14:textId="77777777" w:rsidR="00DD3F70" w:rsidRDefault="00DD3F70">
            <w:pPr>
              <w:jc w:val="center"/>
              <w:rPr>
                <w:sz w:val="16"/>
                <w:szCs w:val="16"/>
              </w:rPr>
            </w:pPr>
            <w:r>
              <w:rPr>
                <w:sz w:val="16"/>
                <w:szCs w:val="16"/>
              </w:rPr>
              <w:t>3</w:t>
            </w:r>
          </w:p>
        </w:tc>
        <w:tc>
          <w:tcPr>
            <w:tcW w:w="1982" w:type="dxa"/>
            <w:tcBorders>
              <w:top w:val="single" w:sz="4" w:space="0" w:color="auto"/>
              <w:left w:val="single" w:sz="4" w:space="0" w:color="auto"/>
              <w:bottom w:val="single" w:sz="4" w:space="0" w:color="auto"/>
              <w:right w:val="single" w:sz="4" w:space="0" w:color="auto"/>
            </w:tcBorders>
            <w:hideMark/>
          </w:tcPr>
          <w:p w14:paraId="724CD01C" w14:textId="77777777" w:rsidR="00DD3F70" w:rsidRDefault="001745F1">
            <w:pPr>
              <w:rPr>
                <w:sz w:val="16"/>
                <w:szCs w:val="16"/>
              </w:rPr>
            </w:pPr>
            <w:r w:rsidRPr="001745F1">
              <w:rPr>
                <w:sz w:val="16"/>
                <w:szCs w:val="16"/>
              </w:rPr>
              <w:t>доля несовершеннолетних, совершивших повторные преступления, в общей численности несовершеннолетних,</w:t>
            </w:r>
            <w:r w:rsidRPr="003A5858">
              <w:t xml:space="preserve"> </w:t>
            </w:r>
            <w:r w:rsidRPr="001745F1">
              <w:rPr>
                <w:sz w:val="16"/>
                <w:szCs w:val="16"/>
              </w:rPr>
              <w:t xml:space="preserve">состоящих на учетах в ПДН, </w:t>
            </w:r>
            <w:proofErr w:type="spellStart"/>
            <w:r w:rsidRPr="001745F1">
              <w:rPr>
                <w:sz w:val="16"/>
                <w:szCs w:val="16"/>
              </w:rPr>
              <w:t>КДНиЗП</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07D8AA40" w14:textId="77777777" w:rsidR="00DD3F70" w:rsidRDefault="00DD3F70">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E081844" w14:textId="77777777" w:rsidR="00DD3F70" w:rsidRDefault="001745F1">
            <w:pPr>
              <w:rPr>
                <w:sz w:val="16"/>
                <w:szCs w:val="16"/>
              </w:rPr>
            </w:pPr>
            <w:r>
              <w:rPr>
                <w:sz w:val="16"/>
                <w:szCs w:val="16"/>
              </w:rPr>
              <w:t>убывание</w:t>
            </w:r>
          </w:p>
        </w:tc>
        <w:tc>
          <w:tcPr>
            <w:tcW w:w="992" w:type="dxa"/>
            <w:tcBorders>
              <w:top w:val="single" w:sz="4" w:space="0" w:color="auto"/>
              <w:left w:val="single" w:sz="4" w:space="0" w:color="auto"/>
              <w:bottom w:val="single" w:sz="4" w:space="0" w:color="auto"/>
              <w:right w:val="single" w:sz="4" w:space="0" w:color="auto"/>
            </w:tcBorders>
            <w:hideMark/>
          </w:tcPr>
          <w:p w14:paraId="3797B954"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52AD9013" w14:textId="77777777" w:rsidR="00DD3F70" w:rsidRDefault="001745F1">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677D0A75" w14:textId="77777777" w:rsidR="00DD3F70" w:rsidRDefault="001745F1">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43071760" w14:textId="77777777" w:rsidR="00DD3F70" w:rsidRDefault="001745F1">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021894CC" w14:textId="77777777" w:rsidR="00DD3F70" w:rsidRDefault="001745F1">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0410FE33" w14:textId="77777777" w:rsidR="00DD3F70" w:rsidRDefault="001745F1">
            <w:pPr>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single" w:sz="4" w:space="0" w:color="auto"/>
            </w:tcBorders>
            <w:hideMark/>
          </w:tcPr>
          <w:p w14:paraId="1AF4A4D4"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36640943" w14:textId="77777777" w:rsidR="00DD3F70" w:rsidRDefault="001745F1">
            <w:pP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36C41908" w14:textId="77777777" w:rsidR="00DD3F70" w:rsidRDefault="00DD3F70">
            <w:pPr>
              <w:rPr>
                <w:bCs/>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1C012738" w14:textId="77777777" w:rsidR="00DD3F70" w:rsidRDefault="00DD3F70" w:rsidP="00853D76">
            <w:pPr>
              <w:rPr>
                <w:sz w:val="16"/>
                <w:szCs w:val="16"/>
              </w:rPr>
            </w:pPr>
            <w:r>
              <w:rPr>
                <w:sz w:val="16"/>
                <w:szCs w:val="16"/>
              </w:rPr>
              <w:t xml:space="preserve">Годовой отчет об исполнении </w:t>
            </w:r>
          </w:p>
        </w:tc>
      </w:tr>
      <w:tr w:rsidR="00DD3F70" w14:paraId="262783AD"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033740DC" w14:textId="77777777" w:rsidR="00DD3F70" w:rsidRDefault="00DD3F70">
            <w:pPr>
              <w:jc w:val="center"/>
              <w:rPr>
                <w:sz w:val="16"/>
                <w:szCs w:val="16"/>
              </w:rPr>
            </w:pPr>
            <w:r>
              <w:rPr>
                <w:sz w:val="16"/>
                <w:szCs w:val="16"/>
              </w:rPr>
              <w:t>4</w:t>
            </w:r>
          </w:p>
        </w:tc>
        <w:tc>
          <w:tcPr>
            <w:tcW w:w="1982" w:type="dxa"/>
            <w:tcBorders>
              <w:top w:val="single" w:sz="4" w:space="0" w:color="auto"/>
              <w:left w:val="single" w:sz="4" w:space="0" w:color="auto"/>
              <w:bottom w:val="single" w:sz="4" w:space="0" w:color="auto"/>
              <w:right w:val="single" w:sz="4" w:space="0" w:color="auto"/>
            </w:tcBorders>
            <w:hideMark/>
          </w:tcPr>
          <w:p w14:paraId="79BFFB47" w14:textId="77777777" w:rsidR="00DD3F70" w:rsidRDefault="00133FDE">
            <w:pPr>
              <w:rPr>
                <w:sz w:val="16"/>
                <w:szCs w:val="16"/>
              </w:rPr>
            </w:pPr>
            <w:r w:rsidRPr="00133FDE">
              <w:rPr>
                <w:sz w:val="16"/>
                <w:szCs w:val="16"/>
              </w:rPr>
              <w:t xml:space="preserve">доля несовершеннолетних, снятых с профилактического учета  по реабилитации в общей численности несовершеннолетних, состоящих на учете как находящихся в </w:t>
            </w:r>
            <w:r w:rsidRPr="00133FDE">
              <w:rPr>
                <w:sz w:val="16"/>
                <w:szCs w:val="16"/>
              </w:rPr>
              <w:lastRenderedPageBreak/>
              <w:t>социально опасном положении</w:t>
            </w:r>
          </w:p>
        </w:tc>
        <w:tc>
          <w:tcPr>
            <w:tcW w:w="851" w:type="dxa"/>
            <w:tcBorders>
              <w:top w:val="single" w:sz="4" w:space="0" w:color="auto"/>
              <w:left w:val="single" w:sz="4" w:space="0" w:color="auto"/>
              <w:bottom w:val="single" w:sz="4" w:space="0" w:color="auto"/>
              <w:right w:val="single" w:sz="4" w:space="0" w:color="auto"/>
            </w:tcBorders>
            <w:hideMark/>
          </w:tcPr>
          <w:p w14:paraId="5517DE50" w14:textId="77777777" w:rsidR="00DD3F70" w:rsidRDefault="00DD3F70">
            <w:pPr>
              <w:jc w:val="center"/>
              <w:rPr>
                <w:sz w:val="16"/>
                <w:szCs w:val="16"/>
              </w:rPr>
            </w:pPr>
            <w:r>
              <w:rPr>
                <w:sz w:val="16"/>
                <w:szCs w:val="16"/>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0FB875DD" w14:textId="77777777" w:rsidR="00DD3F70" w:rsidRDefault="00DD3F70">
            <w:pPr>
              <w:rPr>
                <w:sz w:val="16"/>
                <w:szCs w:val="16"/>
              </w:rPr>
            </w:pPr>
            <w:r>
              <w:rPr>
                <w:sz w:val="16"/>
                <w:szCs w:val="16"/>
              </w:rPr>
              <w:t>возрастание</w:t>
            </w:r>
          </w:p>
        </w:tc>
        <w:tc>
          <w:tcPr>
            <w:tcW w:w="992" w:type="dxa"/>
            <w:tcBorders>
              <w:top w:val="single" w:sz="4" w:space="0" w:color="auto"/>
              <w:left w:val="single" w:sz="4" w:space="0" w:color="auto"/>
              <w:bottom w:val="single" w:sz="4" w:space="0" w:color="auto"/>
              <w:right w:val="single" w:sz="4" w:space="0" w:color="auto"/>
            </w:tcBorders>
            <w:hideMark/>
          </w:tcPr>
          <w:p w14:paraId="328E47BF"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17634786" w14:textId="77777777" w:rsidR="00DD3F70" w:rsidRDefault="00133FDE">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56BBB10D" w14:textId="77777777" w:rsidR="00DD3F70" w:rsidRDefault="00133FDE">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79842399" w14:textId="77777777" w:rsidR="00DD3F70" w:rsidRDefault="00133FDE">
            <w:pPr>
              <w:jc w:val="center"/>
              <w:rPr>
                <w:sz w:val="16"/>
                <w:szCs w:val="16"/>
              </w:rPr>
            </w:pPr>
            <w:r>
              <w:rPr>
                <w:sz w:val="16"/>
                <w:szCs w:val="16"/>
              </w:rPr>
              <w:t>1,5</w:t>
            </w:r>
          </w:p>
        </w:tc>
        <w:tc>
          <w:tcPr>
            <w:tcW w:w="851" w:type="dxa"/>
            <w:tcBorders>
              <w:top w:val="single" w:sz="4" w:space="0" w:color="auto"/>
              <w:left w:val="single" w:sz="4" w:space="0" w:color="auto"/>
              <w:bottom w:val="single" w:sz="4" w:space="0" w:color="auto"/>
              <w:right w:val="single" w:sz="4" w:space="0" w:color="auto"/>
            </w:tcBorders>
            <w:hideMark/>
          </w:tcPr>
          <w:p w14:paraId="5D56A9A7" w14:textId="77777777" w:rsidR="00DD3F70" w:rsidRDefault="00133FDE">
            <w:pPr>
              <w:jc w:val="center"/>
              <w:rPr>
                <w:sz w:val="16"/>
                <w:szCs w:val="16"/>
              </w:rPr>
            </w:pPr>
            <w:r>
              <w:rPr>
                <w:sz w:val="16"/>
                <w:szCs w:val="16"/>
              </w:rPr>
              <w:t>1,5</w:t>
            </w:r>
          </w:p>
        </w:tc>
        <w:tc>
          <w:tcPr>
            <w:tcW w:w="850" w:type="dxa"/>
            <w:tcBorders>
              <w:top w:val="single" w:sz="4" w:space="0" w:color="auto"/>
              <w:left w:val="single" w:sz="4" w:space="0" w:color="auto"/>
              <w:bottom w:val="single" w:sz="4" w:space="0" w:color="auto"/>
              <w:right w:val="single" w:sz="4" w:space="0" w:color="auto"/>
            </w:tcBorders>
            <w:hideMark/>
          </w:tcPr>
          <w:p w14:paraId="60B75C49" w14:textId="77777777" w:rsidR="00DD3F70" w:rsidRDefault="00133FDE">
            <w:pPr>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single" w:sz="4" w:space="0" w:color="auto"/>
            </w:tcBorders>
            <w:hideMark/>
          </w:tcPr>
          <w:p w14:paraId="755C3695"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6DA6D8B4" w14:textId="77777777" w:rsidR="00DD3F70" w:rsidRDefault="00133FDE">
            <w:pP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34D464DB"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532DFBF3" w14:textId="77777777" w:rsidR="00DD3F70" w:rsidRDefault="00DD3F70" w:rsidP="00853D76">
            <w:pPr>
              <w:rPr>
                <w:sz w:val="16"/>
                <w:szCs w:val="16"/>
              </w:rPr>
            </w:pPr>
            <w:r>
              <w:rPr>
                <w:sz w:val="16"/>
                <w:szCs w:val="16"/>
              </w:rPr>
              <w:t xml:space="preserve">Годовой отчет об исполнении </w:t>
            </w:r>
          </w:p>
        </w:tc>
      </w:tr>
      <w:tr w:rsidR="00DD3F70" w14:paraId="5DFF5323"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54F35AFD" w14:textId="77777777" w:rsidR="00DD3F70" w:rsidRDefault="00DD3F70">
            <w:pPr>
              <w:jc w:val="center"/>
              <w:rPr>
                <w:sz w:val="16"/>
                <w:szCs w:val="16"/>
              </w:rPr>
            </w:pPr>
            <w:r>
              <w:rPr>
                <w:sz w:val="16"/>
                <w:szCs w:val="16"/>
              </w:rPr>
              <w:lastRenderedPageBreak/>
              <w:t>5</w:t>
            </w:r>
          </w:p>
        </w:tc>
        <w:tc>
          <w:tcPr>
            <w:tcW w:w="1982" w:type="dxa"/>
            <w:tcBorders>
              <w:top w:val="single" w:sz="4" w:space="0" w:color="auto"/>
              <w:left w:val="single" w:sz="4" w:space="0" w:color="auto"/>
              <w:bottom w:val="single" w:sz="4" w:space="0" w:color="auto"/>
              <w:right w:val="single" w:sz="4" w:space="0" w:color="auto"/>
            </w:tcBorders>
            <w:hideMark/>
          </w:tcPr>
          <w:p w14:paraId="16F67F45" w14:textId="07FA66E0" w:rsidR="00DD3F70" w:rsidRPr="00133FDE" w:rsidRDefault="00133FDE">
            <w:pPr>
              <w:rPr>
                <w:sz w:val="16"/>
                <w:szCs w:val="16"/>
              </w:rPr>
            </w:pPr>
            <w:r>
              <w:rPr>
                <w:sz w:val="16"/>
                <w:szCs w:val="16"/>
              </w:rPr>
              <w:t xml:space="preserve"> </w:t>
            </w:r>
            <w:r w:rsidRPr="00133FDE">
              <w:rPr>
                <w:sz w:val="16"/>
                <w:szCs w:val="16"/>
              </w:rPr>
              <w:t xml:space="preserve">доля подростков, вовлечённых в профилактические мероприятия, по отношению к общей численности, проживающих </w:t>
            </w:r>
            <w:r w:rsidR="00AF7C9C">
              <w:rPr>
                <w:sz w:val="16"/>
                <w:szCs w:val="16"/>
              </w:rPr>
              <w:t>на территории округа</w:t>
            </w:r>
            <w:r w:rsidRPr="00133FDE">
              <w:rPr>
                <w:sz w:val="16"/>
                <w:szCs w:val="16"/>
              </w:rPr>
              <w:t xml:space="preserve"> в возрасте от 11 до 17 лет</w:t>
            </w:r>
          </w:p>
        </w:tc>
        <w:tc>
          <w:tcPr>
            <w:tcW w:w="851" w:type="dxa"/>
            <w:tcBorders>
              <w:top w:val="single" w:sz="4" w:space="0" w:color="auto"/>
              <w:left w:val="single" w:sz="4" w:space="0" w:color="auto"/>
              <w:bottom w:val="single" w:sz="4" w:space="0" w:color="auto"/>
              <w:right w:val="single" w:sz="4" w:space="0" w:color="auto"/>
            </w:tcBorders>
            <w:hideMark/>
          </w:tcPr>
          <w:p w14:paraId="097D2800" w14:textId="77777777" w:rsidR="00DD3F70" w:rsidRDefault="00DD3F70">
            <w:pPr>
              <w:jc w:val="center"/>
              <w:rPr>
                <w:sz w:val="16"/>
                <w:szCs w:val="16"/>
              </w:rPr>
            </w:pPr>
            <w:r>
              <w:rPr>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14:paraId="217448BE" w14:textId="77777777" w:rsidR="00DD3F70" w:rsidRDefault="00DD3F70">
            <w:pPr>
              <w:rPr>
                <w:sz w:val="16"/>
                <w:szCs w:val="16"/>
              </w:rPr>
            </w:pPr>
            <w:r>
              <w:rPr>
                <w:sz w:val="16"/>
                <w:szCs w:val="16"/>
              </w:rPr>
              <w:t>возрастание</w:t>
            </w:r>
          </w:p>
        </w:tc>
        <w:tc>
          <w:tcPr>
            <w:tcW w:w="992" w:type="dxa"/>
            <w:tcBorders>
              <w:top w:val="single" w:sz="4" w:space="0" w:color="auto"/>
              <w:left w:val="single" w:sz="4" w:space="0" w:color="auto"/>
              <w:bottom w:val="single" w:sz="4" w:space="0" w:color="auto"/>
              <w:right w:val="single" w:sz="4" w:space="0" w:color="auto"/>
            </w:tcBorders>
            <w:hideMark/>
          </w:tcPr>
          <w:p w14:paraId="0517521B"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6AB5884F" w14:textId="77777777" w:rsidR="00DD3F70" w:rsidRDefault="00133FDE">
            <w:pPr>
              <w:jc w:val="center"/>
              <w:rPr>
                <w:sz w:val="16"/>
                <w:szCs w:val="16"/>
              </w:rPr>
            </w:pPr>
            <w:r>
              <w:rPr>
                <w:sz w:val="16"/>
                <w:szCs w:val="16"/>
              </w:rPr>
              <w:t>90</w:t>
            </w:r>
          </w:p>
        </w:tc>
        <w:tc>
          <w:tcPr>
            <w:tcW w:w="851" w:type="dxa"/>
            <w:tcBorders>
              <w:top w:val="single" w:sz="4" w:space="0" w:color="auto"/>
              <w:left w:val="single" w:sz="4" w:space="0" w:color="auto"/>
              <w:bottom w:val="single" w:sz="4" w:space="0" w:color="auto"/>
              <w:right w:val="single" w:sz="4" w:space="0" w:color="auto"/>
            </w:tcBorders>
            <w:hideMark/>
          </w:tcPr>
          <w:p w14:paraId="513B28DF" w14:textId="77777777" w:rsidR="00DD3F70" w:rsidRDefault="00133FDE">
            <w:pPr>
              <w:jc w:val="center"/>
              <w:rPr>
                <w:sz w:val="16"/>
                <w:szCs w:val="16"/>
              </w:rPr>
            </w:pPr>
            <w:r>
              <w:rPr>
                <w:sz w:val="16"/>
                <w:szCs w:val="16"/>
              </w:rPr>
              <w:t>90</w:t>
            </w:r>
          </w:p>
        </w:tc>
        <w:tc>
          <w:tcPr>
            <w:tcW w:w="850" w:type="dxa"/>
            <w:tcBorders>
              <w:top w:val="single" w:sz="4" w:space="0" w:color="auto"/>
              <w:left w:val="single" w:sz="4" w:space="0" w:color="auto"/>
              <w:bottom w:val="single" w:sz="4" w:space="0" w:color="auto"/>
              <w:right w:val="single" w:sz="4" w:space="0" w:color="auto"/>
            </w:tcBorders>
            <w:hideMark/>
          </w:tcPr>
          <w:p w14:paraId="659BDB9C" w14:textId="77777777" w:rsidR="00DD3F70" w:rsidRDefault="00133FDE">
            <w:pPr>
              <w:jc w:val="center"/>
              <w:rPr>
                <w:sz w:val="16"/>
                <w:szCs w:val="16"/>
              </w:rPr>
            </w:pPr>
            <w:r>
              <w:rPr>
                <w:sz w:val="16"/>
                <w:szCs w:val="16"/>
              </w:rPr>
              <w:t>90</w:t>
            </w:r>
          </w:p>
        </w:tc>
        <w:tc>
          <w:tcPr>
            <w:tcW w:w="851" w:type="dxa"/>
            <w:tcBorders>
              <w:top w:val="single" w:sz="4" w:space="0" w:color="auto"/>
              <w:left w:val="single" w:sz="4" w:space="0" w:color="auto"/>
              <w:bottom w:val="single" w:sz="4" w:space="0" w:color="auto"/>
              <w:right w:val="single" w:sz="4" w:space="0" w:color="auto"/>
            </w:tcBorders>
            <w:hideMark/>
          </w:tcPr>
          <w:p w14:paraId="2744DF64" w14:textId="77777777" w:rsidR="00DD3F70" w:rsidRDefault="00133FDE">
            <w:pPr>
              <w:jc w:val="center"/>
              <w:rPr>
                <w:sz w:val="16"/>
                <w:szCs w:val="16"/>
              </w:rPr>
            </w:pPr>
            <w:r>
              <w:rPr>
                <w:sz w:val="16"/>
                <w:szCs w:val="16"/>
              </w:rPr>
              <w:t>90</w:t>
            </w:r>
          </w:p>
        </w:tc>
        <w:tc>
          <w:tcPr>
            <w:tcW w:w="850" w:type="dxa"/>
            <w:tcBorders>
              <w:top w:val="single" w:sz="4" w:space="0" w:color="auto"/>
              <w:left w:val="single" w:sz="4" w:space="0" w:color="auto"/>
              <w:bottom w:val="single" w:sz="4" w:space="0" w:color="auto"/>
              <w:right w:val="single" w:sz="4" w:space="0" w:color="auto"/>
            </w:tcBorders>
            <w:hideMark/>
          </w:tcPr>
          <w:p w14:paraId="183AD280" w14:textId="77777777" w:rsidR="00DD3F70" w:rsidRDefault="00133FDE">
            <w:pPr>
              <w:jc w:val="center"/>
              <w:rPr>
                <w:sz w:val="16"/>
                <w:szCs w:val="16"/>
              </w:rPr>
            </w:pPr>
            <w:r>
              <w:rPr>
                <w:sz w:val="16"/>
                <w:szCs w:val="16"/>
              </w:rPr>
              <w:t>90</w:t>
            </w:r>
          </w:p>
        </w:tc>
        <w:tc>
          <w:tcPr>
            <w:tcW w:w="1134" w:type="dxa"/>
            <w:tcBorders>
              <w:top w:val="single" w:sz="4" w:space="0" w:color="auto"/>
              <w:left w:val="single" w:sz="4" w:space="0" w:color="auto"/>
              <w:bottom w:val="single" w:sz="4" w:space="0" w:color="auto"/>
              <w:right w:val="single" w:sz="4" w:space="0" w:color="auto"/>
            </w:tcBorders>
            <w:hideMark/>
          </w:tcPr>
          <w:p w14:paraId="23AA43CE"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55F7FE5E" w14:textId="77777777" w:rsidR="00DD3F70" w:rsidRDefault="00133FDE" w:rsidP="00133FDE">
            <w:pPr>
              <w:jc w:val="cente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25E62F65" w14:textId="77777777" w:rsidR="00DD3F70" w:rsidRDefault="00DD3F70">
            <w:pPr>
              <w:jc w:val="center"/>
              <w:rPr>
                <w:sz w:val="16"/>
                <w:szCs w:val="16"/>
              </w:rPr>
            </w:pPr>
            <w:r>
              <w:rPr>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0AB507F7" w14:textId="77777777" w:rsidR="00DD3F70" w:rsidRDefault="00DD3F70" w:rsidP="00853D76">
            <w:pPr>
              <w:rPr>
                <w:sz w:val="16"/>
                <w:szCs w:val="16"/>
              </w:rPr>
            </w:pPr>
            <w:r>
              <w:rPr>
                <w:sz w:val="16"/>
                <w:szCs w:val="16"/>
              </w:rPr>
              <w:t xml:space="preserve">Годовой отчет об исполнении </w:t>
            </w:r>
          </w:p>
        </w:tc>
      </w:tr>
      <w:tr w:rsidR="00DD3F70" w14:paraId="4F60C41C"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27255FB3" w14:textId="77777777" w:rsidR="00DD3F70" w:rsidRDefault="00DD3F70">
            <w:pPr>
              <w:jc w:val="center"/>
              <w:rPr>
                <w:sz w:val="16"/>
                <w:szCs w:val="16"/>
              </w:rPr>
            </w:pPr>
            <w:r>
              <w:rPr>
                <w:sz w:val="16"/>
                <w:szCs w:val="16"/>
              </w:rPr>
              <w:t>6</w:t>
            </w:r>
          </w:p>
        </w:tc>
        <w:tc>
          <w:tcPr>
            <w:tcW w:w="1982" w:type="dxa"/>
            <w:tcBorders>
              <w:top w:val="single" w:sz="4" w:space="0" w:color="auto"/>
              <w:left w:val="single" w:sz="4" w:space="0" w:color="auto"/>
              <w:bottom w:val="single" w:sz="4" w:space="0" w:color="auto"/>
              <w:right w:val="single" w:sz="4" w:space="0" w:color="auto"/>
            </w:tcBorders>
            <w:hideMark/>
          </w:tcPr>
          <w:p w14:paraId="5FD524C6" w14:textId="77777777" w:rsidR="00DD3F70" w:rsidRPr="00133FDE" w:rsidRDefault="00133FDE">
            <w:pPr>
              <w:pStyle w:val="ConsPlusNonformat"/>
              <w:widowControl/>
              <w:rPr>
                <w:rFonts w:ascii="Times New Roman" w:hAnsi="Times New Roman" w:cs="Times New Roman"/>
                <w:sz w:val="16"/>
                <w:szCs w:val="16"/>
              </w:rPr>
            </w:pPr>
            <w:r w:rsidRPr="00133FDE">
              <w:rPr>
                <w:rFonts w:ascii="Times New Roman" w:hAnsi="Times New Roman"/>
                <w:sz w:val="16"/>
                <w:szCs w:val="16"/>
              </w:rPr>
              <w:t xml:space="preserve">доля подростков, состоящих на учете </w:t>
            </w:r>
            <w:proofErr w:type="spellStart"/>
            <w:r w:rsidRPr="00133FDE">
              <w:rPr>
                <w:rFonts w:ascii="Times New Roman" w:hAnsi="Times New Roman"/>
                <w:sz w:val="16"/>
                <w:szCs w:val="16"/>
              </w:rPr>
              <w:t>КДНиЗП</w:t>
            </w:r>
            <w:proofErr w:type="spellEnd"/>
            <w:r w:rsidRPr="00133FDE">
              <w:rPr>
                <w:rFonts w:ascii="Times New Roman" w:hAnsi="Times New Roman"/>
                <w:sz w:val="16"/>
                <w:szCs w:val="16"/>
              </w:rPr>
              <w:t xml:space="preserve">, вовлечённых в профилактические мероприятия, по отношению к общей численности, состоящих на учете </w:t>
            </w:r>
            <w:proofErr w:type="spellStart"/>
            <w:r w:rsidRPr="00133FDE">
              <w:rPr>
                <w:rFonts w:ascii="Times New Roman" w:hAnsi="Times New Roman"/>
                <w:sz w:val="16"/>
                <w:szCs w:val="16"/>
              </w:rPr>
              <w:t>КДНиЗП</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0EF0BC77" w14:textId="77777777" w:rsidR="00DD3F70" w:rsidRDefault="00DD3F70">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47AD05C" w14:textId="77777777" w:rsidR="00DD3F70" w:rsidRDefault="00133FDE">
            <w:pPr>
              <w:rPr>
                <w:sz w:val="16"/>
                <w:szCs w:val="16"/>
              </w:rPr>
            </w:pPr>
            <w:r>
              <w:rPr>
                <w:sz w:val="16"/>
                <w:szCs w:val="16"/>
              </w:rPr>
              <w:t>возрастание</w:t>
            </w:r>
          </w:p>
        </w:tc>
        <w:tc>
          <w:tcPr>
            <w:tcW w:w="992" w:type="dxa"/>
            <w:tcBorders>
              <w:top w:val="single" w:sz="4" w:space="0" w:color="auto"/>
              <w:left w:val="single" w:sz="4" w:space="0" w:color="auto"/>
              <w:bottom w:val="single" w:sz="4" w:space="0" w:color="auto"/>
              <w:right w:val="single" w:sz="4" w:space="0" w:color="auto"/>
            </w:tcBorders>
            <w:hideMark/>
          </w:tcPr>
          <w:p w14:paraId="36983CED"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09663255" w14:textId="77777777" w:rsidR="00DD3F70" w:rsidRDefault="00133FDE">
            <w:pPr>
              <w:jc w:val="center"/>
              <w:rPr>
                <w:sz w:val="16"/>
                <w:szCs w:val="16"/>
              </w:rPr>
            </w:pPr>
            <w:r>
              <w:rPr>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14:paraId="30A59F60" w14:textId="77777777" w:rsidR="00DD3F70" w:rsidRDefault="00133FDE">
            <w:pPr>
              <w:jc w:val="center"/>
              <w:rPr>
                <w:sz w:val="16"/>
                <w:szCs w:val="16"/>
              </w:rPr>
            </w:pPr>
            <w:r>
              <w:rPr>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14:paraId="5CDFFE10" w14:textId="77777777" w:rsidR="00DD3F70" w:rsidRDefault="00133FDE">
            <w:pPr>
              <w:rPr>
                <w:sz w:val="16"/>
                <w:szCs w:val="16"/>
              </w:rPr>
            </w:pPr>
            <w:r>
              <w:rPr>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14:paraId="1822A400" w14:textId="77777777" w:rsidR="00DD3F70" w:rsidRDefault="00133FDE">
            <w:pPr>
              <w:rPr>
                <w:sz w:val="16"/>
                <w:szCs w:val="16"/>
              </w:rPr>
            </w:pPr>
            <w:r>
              <w:rPr>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14:paraId="03FA54F8" w14:textId="77777777" w:rsidR="00DD3F70" w:rsidRDefault="00133FDE">
            <w:pPr>
              <w:rPr>
                <w:sz w:val="16"/>
                <w:szCs w:val="16"/>
              </w:rPr>
            </w:pPr>
            <w:r>
              <w:rPr>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14:paraId="359A4DB7"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7BA431FB" w14:textId="77777777" w:rsidR="00DD3F70" w:rsidRDefault="00133FDE">
            <w:pPr>
              <w:rPr>
                <w:sz w:val="16"/>
                <w:szCs w:val="16"/>
              </w:rPr>
            </w:pPr>
            <w:proofErr w:type="spellStart"/>
            <w:r>
              <w:rPr>
                <w:sz w:val="16"/>
                <w:szCs w:val="16"/>
              </w:rPr>
              <w:t>КДНиЗП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651E557B" w14:textId="77777777" w:rsidR="00DD3F70" w:rsidRDefault="00DD3F70">
            <w:pPr>
              <w:rPr>
                <w:bCs/>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57C22DB8" w14:textId="77777777" w:rsidR="00DD3F70" w:rsidRDefault="00133FDE" w:rsidP="00853D76">
            <w:pPr>
              <w:rPr>
                <w:sz w:val="16"/>
                <w:szCs w:val="16"/>
              </w:rPr>
            </w:pPr>
            <w:r>
              <w:rPr>
                <w:sz w:val="16"/>
                <w:szCs w:val="16"/>
              </w:rPr>
              <w:t>Годовой отчет об исполнении</w:t>
            </w:r>
          </w:p>
        </w:tc>
      </w:tr>
      <w:tr w:rsidR="00DD3F70" w14:paraId="192F2EBC"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4E503EF6" w14:textId="77777777" w:rsidR="00DD3F70" w:rsidRDefault="00DD3F70">
            <w:pPr>
              <w:jc w:val="center"/>
              <w:rPr>
                <w:sz w:val="16"/>
                <w:szCs w:val="16"/>
              </w:rPr>
            </w:pPr>
            <w:r>
              <w:rPr>
                <w:sz w:val="16"/>
                <w:szCs w:val="16"/>
              </w:rPr>
              <w:t>7</w:t>
            </w:r>
          </w:p>
        </w:tc>
        <w:tc>
          <w:tcPr>
            <w:tcW w:w="1982" w:type="dxa"/>
            <w:tcBorders>
              <w:top w:val="single" w:sz="4" w:space="0" w:color="auto"/>
              <w:left w:val="single" w:sz="4" w:space="0" w:color="auto"/>
              <w:bottom w:val="single" w:sz="4" w:space="0" w:color="auto"/>
              <w:right w:val="single" w:sz="4" w:space="0" w:color="auto"/>
            </w:tcBorders>
            <w:hideMark/>
          </w:tcPr>
          <w:p w14:paraId="778C4692" w14:textId="77777777" w:rsidR="00DD3F70" w:rsidRDefault="00133FDE">
            <w:pPr>
              <w:pStyle w:val="ConsPlusNonformat"/>
              <w:widowControl/>
              <w:rPr>
                <w:rFonts w:ascii="Times New Roman" w:hAnsi="Times New Roman" w:cs="Times New Roman"/>
                <w:sz w:val="16"/>
                <w:szCs w:val="16"/>
              </w:rPr>
            </w:pPr>
            <w:r w:rsidRPr="00133FDE">
              <w:rPr>
                <w:rFonts w:ascii="Times New Roman" w:hAnsi="Times New Roman"/>
                <w:sz w:val="16"/>
                <w:szCs w:val="16"/>
              </w:rPr>
              <w:t>доля учащихся начальных классов образовательных учреждений, вовлечённых в профилактические мероприятия (ежегодно не менее 100%) по отношению к общей численности данной</w:t>
            </w:r>
            <w:r w:rsidRPr="003A5858">
              <w:rPr>
                <w:rFonts w:ascii="Times New Roman" w:hAnsi="Times New Roman"/>
                <w:sz w:val="24"/>
                <w:szCs w:val="24"/>
              </w:rPr>
              <w:t xml:space="preserve"> </w:t>
            </w:r>
            <w:r w:rsidRPr="00133FDE">
              <w:rPr>
                <w:rFonts w:ascii="Times New Roman" w:hAnsi="Times New Roman"/>
                <w:sz w:val="16"/>
                <w:szCs w:val="16"/>
              </w:rPr>
              <w:t>категории н/летних</w:t>
            </w:r>
          </w:p>
        </w:tc>
        <w:tc>
          <w:tcPr>
            <w:tcW w:w="851" w:type="dxa"/>
            <w:tcBorders>
              <w:top w:val="single" w:sz="4" w:space="0" w:color="auto"/>
              <w:left w:val="single" w:sz="4" w:space="0" w:color="auto"/>
              <w:bottom w:val="single" w:sz="4" w:space="0" w:color="auto"/>
              <w:right w:val="single" w:sz="4" w:space="0" w:color="auto"/>
            </w:tcBorders>
            <w:hideMark/>
          </w:tcPr>
          <w:p w14:paraId="5B7C3BC2" w14:textId="77777777" w:rsidR="00DD3F70" w:rsidRDefault="00DD3F70">
            <w:pPr>
              <w:jc w:val="center"/>
              <w:rPr>
                <w:sz w:val="16"/>
                <w:szCs w:val="16"/>
              </w:rPr>
            </w:pPr>
            <w:r>
              <w:rPr>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14:paraId="480D70E5" w14:textId="77777777" w:rsidR="00DD3F70" w:rsidRDefault="00133FDE">
            <w:pPr>
              <w:rPr>
                <w:sz w:val="16"/>
                <w:szCs w:val="16"/>
              </w:rPr>
            </w:pPr>
            <w:r>
              <w:rPr>
                <w:sz w:val="16"/>
                <w:szCs w:val="16"/>
              </w:rPr>
              <w:t>возрастание</w:t>
            </w:r>
          </w:p>
        </w:tc>
        <w:tc>
          <w:tcPr>
            <w:tcW w:w="992" w:type="dxa"/>
            <w:tcBorders>
              <w:top w:val="single" w:sz="4" w:space="0" w:color="auto"/>
              <w:left w:val="single" w:sz="4" w:space="0" w:color="auto"/>
              <w:bottom w:val="single" w:sz="4" w:space="0" w:color="auto"/>
              <w:right w:val="single" w:sz="4" w:space="0" w:color="auto"/>
            </w:tcBorders>
            <w:hideMark/>
          </w:tcPr>
          <w:p w14:paraId="46B0DEDA"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0A622CFC" w14:textId="77777777" w:rsidR="00DD3F70" w:rsidRDefault="00133FDE">
            <w:pPr>
              <w:jc w:val="center"/>
              <w:rPr>
                <w:sz w:val="16"/>
                <w:szCs w:val="16"/>
              </w:rPr>
            </w:pPr>
            <w:r>
              <w:rPr>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14:paraId="73648693" w14:textId="77777777" w:rsidR="00DD3F70" w:rsidRDefault="00133FDE">
            <w:pPr>
              <w:jc w:val="center"/>
              <w:rPr>
                <w:sz w:val="16"/>
                <w:szCs w:val="16"/>
              </w:rPr>
            </w:pPr>
            <w:r>
              <w:rPr>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14:paraId="728BBD18" w14:textId="77777777" w:rsidR="00DD3F70" w:rsidRDefault="00133FDE">
            <w:pPr>
              <w:rPr>
                <w:sz w:val="16"/>
                <w:szCs w:val="16"/>
              </w:rPr>
            </w:pPr>
            <w:r>
              <w:rPr>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14:paraId="75E2401F" w14:textId="77777777" w:rsidR="00DD3F70" w:rsidRDefault="00133FDE">
            <w:pPr>
              <w:rPr>
                <w:sz w:val="16"/>
                <w:szCs w:val="16"/>
              </w:rPr>
            </w:pPr>
            <w:r>
              <w:rPr>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14:paraId="03C2CF97" w14:textId="77777777" w:rsidR="00DD3F70" w:rsidRDefault="00133FDE">
            <w:pPr>
              <w:rPr>
                <w:sz w:val="16"/>
                <w:szCs w:val="16"/>
              </w:rPr>
            </w:pPr>
            <w:r>
              <w:rPr>
                <w:sz w:val="16"/>
                <w:szCs w:val="16"/>
              </w:rPr>
              <w:t>100</w:t>
            </w:r>
          </w:p>
        </w:tc>
        <w:tc>
          <w:tcPr>
            <w:tcW w:w="1134" w:type="dxa"/>
            <w:tcBorders>
              <w:top w:val="single" w:sz="4" w:space="0" w:color="auto"/>
              <w:left w:val="single" w:sz="4" w:space="0" w:color="auto"/>
              <w:bottom w:val="single" w:sz="4" w:space="0" w:color="auto"/>
              <w:right w:val="single" w:sz="4" w:space="0" w:color="auto"/>
            </w:tcBorders>
            <w:hideMark/>
          </w:tcPr>
          <w:p w14:paraId="63A27DBD"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6BBEAA1A" w14:textId="77777777" w:rsidR="00DD3F70" w:rsidRDefault="00133FDE">
            <w:pPr>
              <w:rPr>
                <w:sz w:val="16"/>
                <w:szCs w:val="16"/>
              </w:rPr>
            </w:pPr>
            <w:proofErr w:type="spellStart"/>
            <w:r>
              <w:rPr>
                <w:sz w:val="16"/>
                <w:szCs w:val="16"/>
              </w:rPr>
              <w:t>УООиП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0C909D9C" w14:textId="77777777" w:rsidR="00DD3F70" w:rsidRDefault="00DD3F70">
            <w:pPr>
              <w:jc w:val="center"/>
              <w:rPr>
                <w:bCs/>
                <w:sz w:val="16"/>
                <w:szCs w:val="16"/>
              </w:rPr>
            </w:pPr>
            <w:r>
              <w:rPr>
                <w:bCs/>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22FB2E62" w14:textId="77777777" w:rsidR="00DD3F70" w:rsidRDefault="00133FDE">
            <w:pPr>
              <w:rPr>
                <w:sz w:val="16"/>
                <w:szCs w:val="16"/>
              </w:rPr>
            </w:pPr>
            <w:r>
              <w:rPr>
                <w:sz w:val="16"/>
                <w:szCs w:val="16"/>
              </w:rPr>
              <w:t>Годовой отчет об исполнении</w:t>
            </w:r>
          </w:p>
        </w:tc>
      </w:tr>
      <w:tr w:rsidR="00DD3F70" w14:paraId="41FBD837" w14:textId="77777777" w:rsidTr="00133FDE">
        <w:tc>
          <w:tcPr>
            <w:tcW w:w="533" w:type="dxa"/>
            <w:tcBorders>
              <w:top w:val="single" w:sz="4" w:space="0" w:color="auto"/>
              <w:left w:val="single" w:sz="4" w:space="0" w:color="auto"/>
              <w:bottom w:val="single" w:sz="4" w:space="0" w:color="auto"/>
              <w:right w:val="single" w:sz="4" w:space="0" w:color="auto"/>
            </w:tcBorders>
            <w:hideMark/>
          </w:tcPr>
          <w:p w14:paraId="4220A090" w14:textId="77777777" w:rsidR="00DD3F70" w:rsidRDefault="00DD3F70">
            <w:pPr>
              <w:jc w:val="center"/>
              <w:rPr>
                <w:sz w:val="16"/>
                <w:szCs w:val="16"/>
              </w:rPr>
            </w:pPr>
            <w:r>
              <w:rPr>
                <w:sz w:val="16"/>
                <w:szCs w:val="16"/>
              </w:rPr>
              <w:t>8</w:t>
            </w:r>
          </w:p>
        </w:tc>
        <w:tc>
          <w:tcPr>
            <w:tcW w:w="1982" w:type="dxa"/>
            <w:tcBorders>
              <w:top w:val="single" w:sz="4" w:space="0" w:color="auto"/>
              <w:left w:val="single" w:sz="4" w:space="0" w:color="auto"/>
              <w:bottom w:val="single" w:sz="4" w:space="0" w:color="auto"/>
              <w:right w:val="single" w:sz="4" w:space="0" w:color="auto"/>
            </w:tcBorders>
            <w:hideMark/>
          </w:tcPr>
          <w:p w14:paraId="78BC8BFA" w14:textId="594FC133" w:rsidR="00DD3F70" w:rsidRDefault="00133FDE" w:rsidP="00853D76">
            <w:pPr>
              <w:pStyle w:val="ConsPlusNonformat"/>
              <w:widowControl/>
              <w:rPr>
                <w:rFonts w:ascii="Times New Roman" w:hAnsi="Times New Roman" w:cs="Times New Roman"/>
                <w:sz w:val="16"/>
                <w:szCs w:val="16"/>
              </w:rPr>
            </w:pPr>
            <w:r w:rsidRPr="00133FDE">
              <w:rPr>
                <w:rFonts w:ascii="Times New Roman" w:hAnsi="Times New Roman"/>
                <w:sz w:val="16"/>
                <w:szCs w:val="16"/>
              </w:rPr>
              <w:t xml:space="preserve">доля родителей учащихся </w:t>
            </w:r>
            <w:r w:rsidR="00AF7C9C">
              <w:rPr>
                <w:rFonts w:ascii="Times New Roman" w:hAnsi="Times New Roman"/>
                <w:sz w:val="16"/>
                <w:szCs w:val="16"/>
              </w:rPr>
              <w:t>образовательных учреждений округ</w:t>
            </w:r>
            <w:r w:rsidRPr="00133FDE">
              <w:rPr>
                <w:rFonts w:ascii="Times New Roman" w:hAnsi="Times New Roman"/>
                <w:sz w:val="16"/>
                <w:szCs w:val="16"/>
              </w:rPr>
              <w:t>а, состоящих на профилактических</w:t>
            </w:r>
            <w:r w:rsidRPr="003A5858">
              <w:rPr>
                <w:rFonts w:ascii="Times New Roman" w:hAnsi="Times New Roman"/>
                <w:sz w:val="24"/>
                <w:szCs w:val="24"/>
              </w:rPr>
              <w:t xml:space="preserve"> </w:t>
            </w:r>
            <w:r w:rsidRPr="00133FDE">
              <w:rPr>
                <w:rFonts w:ascii="Times New Roman" w:hAnsi="Times New Roman"/>
                <w:sz w:val="16"/>
                <w:szCs w:val="16"/>
              </w:rPr>
              <w:t>учетах,  вовлечённых в профилактические мероприятия</w:t>
            </w:r>
          </w:p>
        </w:tc>
        <w:tc>
          <w:tcPr>
            <w:tcW w:w="851" w:type="dxa"/>
            <w:tcBorders>
              <w:top w:val="single" w:sz="4" w:space="0" w:color="auto"/>
              <w:left w:val="single" w:sz="4" w:space="0" w:color="auto"/>
              <w:bottom w:val="single" w:sz="4" w:space="0" w:color="auto"/>
              <w:right w:val="single" w:sz="4" w:space="0" w:color="auto"/>
            </w:tcBorders>
            <w:hideMark/>
          </w:tcPr>
          <w:p w14:paraId="7452E396" w14:textId="77777777" w:rsidR="00DD3F70" w:rsidRDefault="00DD3F70">
            <w:pPr>
              <w:jc w:val="center"/>
              <w:rPr>
                <w:sz w:val="16"/>
                <w:szCs w:val="16"/>
              </w:rPr>
            </w:pPr>
            <w:r>
              <w:rPr>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14:paraId="2AF1F5BE" w14:textId="77777777" w:rsidR="00DD3F70" w:rsidRDefault="00133FDE">
            <w:pPr>
              <w:rPr>
                <w:sz w:val="16"/>
                <w:szCs w:val="16"/>
              </w:rPr>
            </w:pPr>
            <w:r>
              <w:rPr>
                <w:sz w:val="16"/>
                <w:szCs w:val="16"/>
              </w:rPr>
              <w:t>возрастание</w:t>
            </w:r>
          </w:p>
        </w:tc>
        <w:tc>
          <w:tcPr>
            <w:tcW w:w="992" w:type="dxa"/>
            <w:tcBorders>
              <w:top w:val="single" w:sz="4" w:space="0" w:color="auto"/>
              <w:left w:val="single" w:sz="4" w:space="0" w:color="auto"/>
              <w:bottom w:val="single" w:sz="4" w:space="0" w:color="auto"/>
              <w:right w:val="single" w:sz="4" w:space="0" w:color="auto"/>
            </w:tcBorders>
            <w:hideMark/>
          </w:tcPr>
          <w:p w14:paraId="1F6D446E" w14:textId="77777777" w:rsidR="00DD3F70" w:rsidRDefault="00DD3F70">
            <w:pPr>
              <w:jc w:val="center"/>
              <w:rPr>
                <w:sz w:val="16"/>
                <w:szCs w:val="16"/>
              </w:rPr>
            </w:pPr>
            <w:r>
              <w:rPr>
                <w:sz w:val="16"/>
                <w:szCs w:val="16"/>
              </w:rPr>
              <w:t>процентов</w:t>
            </w:r>
          </w:p>
        </w:tc>
        <w:tc>
          <w:tcPr>
            <w:tcW w:w="850" w:type="dxa"/>
            <w:tcBorders>
              <w:top w:val="single" w:sz="4" w:space="0" w:color="auto"/>
              <w:left w:val="single" w:sz="4" w:space="0" w:color="auto"/>
              <w:bottom w:val="single" w:sz="4" w:space="0" w:color="auto"/>
              <w:right w:val="single" w:sz="4" w:space="0" w:color="auto"/>
            </w:tcBorders>
            <w:hideMark/>
          </w:tcPr>
          <w:p w14:paraId="3DE6F199" w14:textId="77777777" w:rsidR="00DD3F70" w:rsidRDefault="00133FDE" w:rsidP="00853D76">
            <w:pPr>
              <w:rPr>
                <w:sz w:val="16"/>
                <w:szCs w:val="16"/>
              </w:rPr>
            </w:pPr>
            <w:r>
              <w:rPr>
                <w:sz w:val="16"/>
                <w:szCs w:val="16"/>
              </w:rPr>
              <w:t>90</w:t>
            </w:r>
          </w:p>
        </w:tc>
        <w:tc>
          <w:tcPr>
            <w:tcW w:w="851" w:type="dxa"/>
            <w:tcBorders>
              <w:top w:val="single" w:sz="4" w:space="0" w:color="auto"/>
              <w:left w:val="single" w:sz="4" w:space="0" w:color="auto"/>
              <w:bottom w:val="single" w:sz="4" w:space="0" w:color="auto"/>
              <w:right w:val="single" w:sz="4" w:space="0" w:color="auto"/>
            </w:tcBorders>
            <w:hideMark/>
          </w:tcPr>
          <w:p w14:paraId="5FCF58EA" w14:textId="77777777" w:rsidR="00DD3F70" w:rsidRDefault="00133FDE">
            <w:pPr>
              <w:jc w:val="center"/>
              <w:rPr>
                <w:sz w:val="16"/>
                <w:szCs w:val="16"/>
              </w:rPr>
            </w:pPr>
            <w:r>
              <w:rPr>
                <w:sz w:val="16"/>
                <w:szCs w:val="16"/>
              </w:rPr>
              <w:t>90</w:t>
            </w:r>
          </w:p>
        </w:tc>
        <w:tc>
          <w:tcPr>
            <w:tcW w:w="850" w:type="dxa"/>
            <w:tcBorders>
              <w:top w:val="single" w:sz="4" w:space="0" w:color="auto"/>
              <w:left w:val="single" w:sz="4" w:space="0" w:color="auto"/>
              <w:bottom w:val="single" w:sz="4" w:space="0" w:color="auto"/>
              <w:right w:val="single" w:sz="4" w:space="0" w:color="auto"/>
            </w:tcBorders>
            <w:hideMark/>
          </w:tcPr>
          <w:p w14:paraId="3092FD26" w14:textId="77777777" w:rsidR="00DD3F70" w:rsidRDefault="00133FDE">
            <w:pPr>
              <w:jc w:val="center"/>
              <w:rPr>
                <w:sz w:val="16"/>
                <w:szCs w:val="16"/>
              </w:rPr>
            </w:pPr>
            <w:r>
              <w:rPr>
                <w:sz w:val="16"/>
                <w:szCs w:val="16"/>
              </w:rPr>
              <w:t>90</w:t>
            </w:r>
          </w:p>
        </w:tc>
        <w:tc>
          <w:tcPr>
            <w:tcW w:w="851" w:type="dxa"/>
            <w:tcBorders>
              <w:top w:val="single" w:sz="4" w:space="0" w:color="auto"/>
              <w:left w:val="single" w:sz="4" w:space="0" w:color="auto"/>
              <w:bottom w:val="single" w:sz="4" w:space="0" w:color="auto"/>
              <w:right w:val="single" w:sz="4" w:space="0" w:color="auto"/>
            </w:tcBorders>
            <w:hideMark/>
          </w:tcPr>
          <w:p w14:paraId="1206631D" w14:textId="77777777" w:rsidR="00DD3F70" w:rsidRDefault="00133FDE">
            <w:pPr>
              <w:jc w:val="center"/>
              <w:rPr>
                <w:sz w:val="16"/>
                <w:szCs w:val="16"/>
              </w:rPr>
            </w:pPr>
            <w:r>
              <w:rPr>
                <w:sz w:val="16"/>
                <w:szCs w:val="16"/>
              </w:rPr>
              <w:t>90</w:t>
            </w:r>
          </w:p>
        </w:tc>
        <w:tc>
          <w:tcPr>
            <w:tcW w:w="850" w:type="dxa"/>
            <w:tcBorders>
              <w:top w:val="single" w:sz="4" w:space="0" w:color="auto"/>
              <w:left w:val="single" w:sz="4" w:space="0" w:color="auto"/>
              <w:bottom w:val="single" w:sz="4" w:space="0" w:color="auto"/>
              <w:right w:val="single" w:sz="4" w:space="0" w:color="auto"/>
            </w:tcBorders>
            <w:hideMark/>
          </w:tcPr>
          <w:p w14:paraId="1A150DE1" w14:textId="77777777" w:rsidR="00DD3F70" w:rsidRDefault="00133FDE">
            <w:pPr>
              <w:jc w:val="center"/>
              <w:rPr>
                <w:sz w:val="16"/>
                <w:szCs w:val="16"/>
              </w:rPr>
            </w:pPr>
            <w:r>
              <w:rPr>
                <w:sz w:val="16"/>
                <w:szCs w:val="16"/>
              </w:rPr>
              <w:t>90</w:t>
            </w:r>
          </w:p>
        </w:tc>
        <w:tc>
          <w:tcPr>
            <w:tcW w:w="1134" w:type="dxa"/>
            <w:tcBorders>
              <w:top w:val="single" w:sz="4" w:space="0" w:color="auto"/>
              <w:left w:val="single" w:sz="4" w:space="0" w:color="auto"/>
              <w:bottom w:val="single" w:sz="4" w:space="0" w:color="auto"/>
              <w:right w:val="single" w:sz="4" w:space="0" w:color="auto"/>
            </w:tcBorders>
            <w:hideMark/>
          </w:tcPr>
          <w:p w14:paraId="34C22903" w14:textId="77777777" w:rsidR="00DD3F70" w:rsidRDefault="00DD3F70">
            <w:pP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14:paraId="17AC1B61" w14:textId="77777777" w:rsidR="00DD3F70" w:rsidRDefault="00133FDE">
            <w:pPr>
              <w:rPr>
                <w:sz w:val="16"/>
                <w:szCs w:val="16"/>
              </w:rPr>
            </w:pPr>
            <w:proofErr w:type="spellStart"/>
            <w:r>
              <w:rPr>
                <w:sz w:val="16"/>
                <w:szCs w:val="16"/>
              </w:rPr>
              <w:t>УООиП</w:t>
            </w:r>
            <w:proofErr w:type="spellEnd"/>
          </w:p>
        </w:tc>
        <w:tc>
          <w:tcPr>
            <w:tcW w:w="1558" w:type="dxa"/>
            <w:tcBorders>
              <w:top w:val="single" w:sz="4" w:space="0" w:color="auto"/>
              <w:left w:val="single" w:sz="4" w:space="0" w:color="auto"/>
              <w:bottom w:val="single" w:sz="4" w:space="0" w:color="auto"/>
              <w:right w:val="single" w:sz="4" w:space="0" w:color="auto"/>
            </w:tcBorders>
            <w:hideMark/>
          </w:tcPr>
          <w:p w14:paraId="40A3100F" w14:textId="77777777" w:rsidR="00DD3F70" w:rsidRDefault="00DD3F70">
            <w:pPr>
              <w:jc w:val="center"/>
              <w:rPr>
                <w:bCs/>
                <w:sz w:val="16"/>
                <w:szCs w:val="16"/>
              </w:rPr>
            </w:pPr>
            <w:r>
              <w:rPr>
                <w:bCs/>
                <w:sz w:val="16"/>
                <w:szCs w:val="16"/>
              </w:rPr>
              <w:t>-</w:t>
            </w:r>
          </w:p>
        </w:tc>
        <w:tc>
          <w:tcPr>
            <w:tcW w:w="1417" w:type="dxa"/>
            <w:tcBorders>
              <w:top w:val="single" w:sz="4" w:space="0" w:color="auto"/>
              <w:left w:val="single" w:sz="4" w:space="0" w:color="auto"/>
              <w:bottom w:val="single" w:sz="4" w:space="0" w:color="auto"/>
              <w:right w:val="single" w:sz="4" w:space="0" w:color="auto"/>
            </w:tcBorders>
            <w:hideMark/>
          </w:tcPr>
          <w:p w14:paraId="4AABF5A7" w14:textId="77777777" w:rsidR="00DD3F70" w:rsidRDefault="00133FDE">
            <w:pPr>
              <w:rPr>
                <w:sz w:val="16"/>
                <w:szCs w:val="16"/>
              </w:rPr>
            </w:pPr>
            <w:r>
              <w:rPr>
                <w:sz w:val="16"/>
                <w:szCs w:val="16"/>
              </w:rPr>
              <w:t>Годовой отчет об исполнении</w:t>
            </w:r>
          </w:p>
        </w:tc>
      </w:tr>
    </w:tbl>
    <w:p w14:paraId="75A299EF" w14:textId="77777777" w:rsidR="00DD3F70" w:rsidRDefault="00DD3F70" w:rsidP="00DD3F70">
      <w:pPr>
        <w:widowControl w:val="0"/>
        <w:autoSpaceDE w:val="0"/>
        <w:autoSpaceDN w:val="0"/>
        <w:jc w:val="center"/>
        <w:rPr>
          <w:szCs w:val="28"/>
        </w:rPr>
      </w:pPr>
    </w:p>
    <w:p w14:paraId="79F84B80" w14:textId="77777777" w:rsidR="00DD3F70" w:rsidRDefault="00DD3F70" w:rsidP="00DD3F70">
      <w:pPr>
        <w:autoSpaceDE w:val="0"/>
        <w:autoSpaceDN w:val="0"/>
        <w:adjustRightInd w:val="0"/>
        <w:jc w:val="both"/>
        <w:rPr>
          <w:szCs w:val="28"/>
        </w:rPr>
      </w:pPr>
    </w:p>
    <w:p w14:paraId="45755A12" w14:textId="77777777" w:rsidR="00DD3F70" w:rsidRDefault="00DD3F70" w:rsidP="00DD3F70">
      <w:pPr>
        <w:autoSpaceDE w:val="0"/>
        <w:autoSpaceDN w:val="0"/>
        <w:adjustRightInd w:val="0"/>
        <w:jc w:val="center"/>
        <w:rPr>
          <w:szCs w:val="28"/>
        </w:rPr>
      </w:pPr>
    </w:p>
    <w:p w14:paraId="420D4605" w14:textId="77777777" w:rsidR="00DD3F70" w:rsidRDefault="00DD3F70" w:rsidP="00DD3F70">
      <w:pPr>
        <w:autoSpaceDE w:val="0"/>
        <w:autoSpaceDN w:val="0"/>
        <w:adjustRightInd w:val="0"/>
        <w:jc w:val="center"/>
        <w:rPr>
          <w:szCs w:val="28"/>
        </w:rPr>
      </w:pPr>
    </w:p>
    <w:p w14:paraId="124413B9" w14:textId="77777777" w:rsidR="00DD3F70" w:rsidRDefault="00DD3F70" w:rsidP="00DD3F70">
      <w:pPr>
        <w:autoSpaceDE w:val="0"/>
        <w:autoSpaceDN w:val="0"/>
        <w:adjustRightInd w:val="0"/>
        <w:jc w:val="center"/>
        <w:rPr>
          <w:szCs w:val="28"/>
        </w:rPr>
      </w:pPr>
    </w:p>
    <w:p w14:paraId="58B554E1" w14:textId="77777777" w:rsidR="00DD3F70" w:rsidRDefault="00DD3F70" w:rsidP="00DD3F70">
      <w:pPr>
        <w:autoSpaceDE w:val="0"/>
        <w:autoSpaceDN w:val="0"/>
        <w:adjustRightInd w:val="0"/>
        <w:jc w:val="center"/>
        <w:rPr>
          <w:szCs w:val="28"/>
        </w:rPr>
      </w:pPr>
    </w:p>
    <w:p w14:paraId="3F86302D" w14:textId="77777777" w:rsidR="00DD3F70" w:rsidRDefault="00DD3F70" w:rsidP="00DD3F70">
      <w:pPr>
        <w:autoSpaceDE w:val="0"/>
        <w:autoSpaceDN w:val="0"/>
        <w:adjustRightInd w:val="0"/>
        <w:jc w:val="center"/>
        <w:rPr>
          <w:szCs w:val="28"/>
        </w:rPr>
      </w:pPr>
    </w:p>
    <w:p w14:paraId="19F31288" w14:textId="77777777" w:rsidR="00DD3F70" w:rsidRDefault="00DD3F70" w:rsidP="00DD3F70">
      <w:pPr>
        <w:autoSpaceDE w:val="0"/>
        <w:autoSpaceDN w:val="0"/>
        <w:adjustRightInd w:val="0"/>
        <w:jc w:val="center"/>
        <w:rPr>
          <w:szCs w:val="28"/>
        </w:rPr>
      </w:pPr>
    </w:p>
    <w:p w14:paraId="1D1A9944" w14:textId="77777777" w:rsidR="00DD3F70" w:rsidRDefault="00DD3F70" w:rsidP="00DD3F70">
      <w:pPr>
        <w:autoSpaceDE w:val="0"/>
        <w:autoSpaceDN w:val="0"/>
        <w:adjustRightInd w:val="0"/>
        <w:jc w:val="center"/>
        <w:rPr>
          <w:szCs w:val="28"/>
        </w:rPr>
      </w:pPr>
    </w:p>
    <w:p w14:paraId="20767F7A" w14:textId="77777777" w:rsidR="00DD3F70" w:rsidRDefault="00DD3F70" w:rsidP="00DD3F70">
      <w:pPr>
        <w:autoSpaceDE w:val="0"/>
        <w:autoSpaceDN w:val="0"/>
        <w:adjustRightInd w:val="0"/>
        <w:jc w:val="center"/>
        <w:rPr>
          <w:szCs w:val="28"/>
        </w:rPr>
      </w:pPr>
    </w:p>
    <w:p w14:paraId="7D052084" w14:textId="77777777" w:rsidR="00DD3F70" w:rsidRDefault="00DD3F70" w:rsidP="00DD3F70">
      <w:pPr>
        <w:rPr>
          <w:szCs w:val="28"/>
        </w:rPr>
        <w:sectPr w:rsidR="00DD3F70">
          <w:pgSz w:w="16838" w:h="11906" w:orient="landscape"/>
          <w:pgMar w:top="851" w:right="851" w:bottom="567" w:left="567" w:header="709" w:footer="709" w:gutter="0"/>
          <w:pgNumType w:start="2"/>
          <w:cols w:space="720"/>
        </w:sectPr>
      </w:pPr>
    </w:p>
    <w:p w14:paraId="48BD66CE" w14:textId="77777777" w:rsidR="00DD3F70" w:rsidRDefault="00DD3F70" w:rsidP="00DD3F70">
      <w:pPr>
        <w:autoSpaceDE w:val="0"/>
        <w:autoSpaceDN w:val="0"/>
        <w:adjustRightInd w:val="0"/>
        <w:jc w:val="center"/>
        <w:outlineLvl w:val="2"/>
        <w:rPr>
          <w:szCs w:val="28"/>
        </w:rPr>
      </w:pPr>
      <w:r>
        <w:rPr>
          <w:szCs w:val="28"/>
        </w:rPr>
        <w:lastRenderedPageBreak/>
        <w:t>2.3. Структура муниципальной программы</w:t>
      </w:r>
    </w:p>
    <w:p w14:paraId="251DDA9C" w14:textId="77777777" w:rsidR="00DD3F70" w:rsidRDefault="00DD3F70" w:rsidP="00DD3F70">
      <w:pPr>
        <w:autoSpaceDE w:val="0"/>
        <w:autoSpaceDN w:val="0"/>
        <w:adjustRightInd w:val="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252"/>
        <w:gridCol w:w="4252"/>
      </w:tblGrid>
      <w:tr w:rsidR="00DD3F70" w:rsidRPr="007C4002" w14:paraId="2FD2E517"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05584A1F" w14:textId="77777777" w:rsidR="00DD3F70" w:rsidRPr="007C4002" w:rsidRDefault="00DD3F70">
            <w:pPr>
              <w:autoSpaceDE w:val="0"/>
              <w:autoSpaceDN w:val="0"/>
              <w:adjustRightInd w:val="0"/>
              <w:jc w:val="center"/>
              <w:rPr>
                <w:sz w:val="22"/>
                <w:szCs w:val="22"/>
              </w:rPr>
            </w:pPr>
            <w:r w:rsidRPr="007C4002">
              <w:rPr>
                <w:sz w:val="22"/>
                <w:szCs w:val="22"/>
              </w:rPr>
              <w:t>№ п/п</w:t>
            </w:r>
          </w:p>
        </w:tc>
        <w:tc>
          <w:tcPr>
            <w:tcW w:w="4252" w:type="dxa"/>
            <w:tcBorders>
              <w:top w:val="single" w:sz="4" w:space="0" w:color="auto"/>
              <w:left w:val="single" w:sz="4" w:space="0" w:color="auto"/>
              <w:bottom w:val="single" w:sz="4" w:space="0" w:color="auto"/>
              <w:right w:val="single" w:sz="4" w:space="0" w:color="auto"/>
            </w:tcBorders>
            <w:hideMark/>
          </w:tcPr>
          <w:p w14:paraId="27204AA0" w14:textId="77777777" w:rsidR="00DD3F70" w:rsidRPr="007C4002" w:rsidRDefault="00DD3F70">
            <w:pPr>
              <w:autoSpaceDE w:val="0"/>
              <w:autoSpaceDN w:val="0"/>
              <w:adjustRightInd w:val="0"/>
              <w:jc w:val="center"/>
              <w:rPr>
                <w:sz w:val="22"/>
                <w:szCs w:val="22"/>
              </w:rPr>
            </w:pPr>
            <w:r w:rsidRPr="007C4002">
              <w:rPr>
                <w:sz w:val="22"/>
                <w:szCs w:val="22"/>
              </w:rPr>
              <w:t>Наименование ведомственных проектов, комплексов процессных мероприятий (далее - структурный элемент)</w:t>
            </w:r>
          </w:p>
        </w:tc>
        <w:tc>
          <w:tcPr>
            <w:tcW w:w="4252" w:type="dxa"/>
            <w:tcBorders>
              <w:top w:val="single" w:sz="4" w:space="0" w:color="auto"/>
              <w:left w:val="single" w:sz="4" w:space="0" w:color="auto"/>
              <w:bottom w:val="single" w:sz="4" w:space="0" w:color="auto"/>
              <w:right w:val="single" w:sz="4" w:space="0" w:color="auto"/>
            </w:tcBorders>
            <w:hideMark/>
          </w:tcPr>
          <w:p w14:paraId="1CDB9AEB" w14:textId="77777777" w:rsidR="00DD3F70" w:rsidRPr="007C4002" w:rsidRDefault="00DD3F70">
            <w:pPr>
              <w:autoSpaceDE w:val="0"/>
              <w:autoSpaceDN w:val="0"/>
              <w:adjustRightInd w:val="0"/>
              <w:jc w:val="center"/>
              <w:rPr>
                <w:sz w:val="22"/>
                <w:szCs w:val="22"/>
              </w:rPr>
            </w:pPr>
            <w:r w:rsidRPr="007C4002">
              <w:rPr>
                <w:sz w:val="22"/>
                <w:szCs w:val="22"/>
              </w:rPr>
              <w:t>Период реализации структурного элемента/связь с показателями муниципальной программы Козульского муниципального округа</w:t>
            </w:r>
          </w:p>
        </w:tc>
      </w:tr>
      <w:tr w:rsidR="00DD3F70" w:rsidRPr="007C4002" w14:paraId="3B127599"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48AB7447" w14:textId="77777777" w:rsidR="00DD3F70" w:rsidRPr="007C4002" w:rsidRDefault="00DD3F70">
            <w:pPr>
              <w:autoSpaceDE w:val="0"/>
              <w:autoSpaceDN w:val="0"/>
              <w:adjustRightInd w:val="0"/>
              <w:jc w:val="center"/>
              <w:rPr>
                <w:sz w:val="22"/>
                <w:szCs w:val="22"/>
              </w:rPr>
            </w:pPr>
            <w:r w:rsidRPr="007C4002">
              <w:rPr>
                <w:sz w:val="22"/>
                <w:szCs w:val="22"/>
              </w:rPr>
              <w:t>1</w:t>
            </w:r>
          </w:p>
        </w:tc>
        <w:tc>
          <w:tcPr>
            <w:tcW w:w="4252" w:type="dxa"/>
            <w:tcBorders>
              <w:top w:val="single" w:sz="4" w:space="0" w:color="auto"/>
              <w:left w:val="single" w:sz="4" w:space="0" w:color="auto"/>
              <w:bottom w:val="single" w:sz="4" w:space="0" w:color="auto"/>
              <w:right w:val="single" w:sz="4" w:space="0" w:color="auto"/>
            </w:tcBorders>
            <w:hideMark/>
          </w:tcPr>
          <w:p w14:paraId="7498A839" w14:textId="77777777" w:rsidR="00DD3F70" w:rsidRPr="007C4002" w:rsidRDefault="00DD3F70">
            <w:pPr>
              <w:autoSpaceDE w:val="0"/>
              <w:autoSpaceDN w:val="0"/>
              <w:adjustRightInd w:val="0"/>
              <w:jc w:val="center"/>
              <w:rPr>
                <w:sz w:val="22"/>
                <w:szCs w:val="22"/>
              </w:rPr>
            </w:pPr>
            <w:r w:rsidRPr="007C4002">
              <w:rPr>
                <w:sz w:val="22"/>
                <w:szCs w:val="22"/>
              </w:rPr>
              <w:t>2</w:t>
            </w:r>
          </w:p>
        </w:tc>
        <w:tc>
          <w:tcPr>
            <w:tcW w:w="4252" w:type="dxa"/>
            <w:tcBorders>
              <w:top w:val="single" w:sz="4" w:space="0" w:color="auto"/>
              <w:left w:val="single" w:sz="4" w:space="0" w:color="auto"/>
              <w:bottom w:val="single" w:sz="4" w:space="0" w:color="auto"/>
              <w:right w:val="single" w:sz="4" w:space="0" w:color="auto"/>
            </w:tcBorders>
            <w:hideMark/>
          </w:tcPr>
          <w:p w14:paraId="1F7A8A25" w14:textId="77777777" w:rsidR="00DD3F70" w:rsidRPr="007C4002" w:rsidRDefault="00DD3F70">
            <w:pPr>
              <w:autoSpaceDE w:val="0"/>
              <w:autoSpaceDN w:val="0"/>
              <w:adjustRightInd w:val="0"/>
              <w:jc w:val="center"/>
              <w:rPr>
                <w:sz w:val="22"/>
                <w:szCs w:val="22"/>
              </w:rPr>
            </w:pPr>
            <w:r w:rsidRPr="007C4002">
              <w:rPr>
                <w:sz w:val="22"/>
                <w:szCs w:val="22"/>
              </w:rPr>
              <w:t>3</w:t>
            </w:r>
          </w:p>
        </w:tc>
      </w:tr>
      <w:tr w:rsidR="00DD3F70" w:rsidRPr="007C4002" w14:paraId="7F9C2D64"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4E364559" w14:textId="77777777" w:rsidR="00DD3F70" w:rsidRPr="007C4002" w:rsidRDefault="00DD3F70">
            <w:pPr>
              <w:widowControl w:val="0"/>
              <w:autoSpaceDE w:val="0"/>
              <w:autoSpaceDN w:val="0"/>
              <w:jc w:val="center"/>
              <w:rPr>
                <w:sz w:val="22"/>
                <w:szCs w:val="22"/>
              </w:rPr>
            </w:pPr>
            <w:r w:rsidRPr="007C4002">
              <w:rPr>
                <w:sz w:val="22"/>
                <w:szCs w:val="22"/>
              </w:rPr>
              <w:t>1</w:t>
            </w:r>
          </w:p>
        </w:tc>
        <w:tc>
          <w:tcPr>
            <w:tcW w:w="4252" w:type="dxa"/>
            <w:tcBorders>
              <w:top w:val="single" w:sz="4" w:space="0" w:color="auto"/>
              <w:left w:val="single" w:sz="4" w:space="0" w:color="auto"/>
              <w:bottom w:val="single" w:sz="4" w:space="0" w:color="auto"/>
              <w:right w:val="single" w:sz="4" w:space="0" w:color="auto"/>
            </w:tcBorders>
            <w:hideMark/>
          </w:tcPr>
          <w:p w14:paraId="130F4E36" w14:textId="77777777" w:rsidR="00DD3F70" w:rsidRPr="007C4002" w:rsidRDefault="00DD3F70">
            <w:pPr>
              <w:widowControl w:val="0"/>
              <w:autoSpaceDE w:val="0"/>
              <w:autoSpaceDN w:val="0"/>
              <w:rPr>
                <w:sz w:val="22"/>
                <w:szCs w:val="22"/>
              </w:rPr>
            </w:pPr>
            <w:r w:rsidRPr="007C4002">
              <w:rPr>
                <w:sz w:val="22"/>
                <w:szCs w:val="22"/>
              </w:rPr>
              <w:t xml:space="preserve">Комплекс процессных мероприятий </w:t>
            </w:r>
            <w:r w:rsidR="00853D76" w:rsidRPr="007C4002">
              <w:rPr>
                <w:sz w:val="22"/>
                <w:szCs w:val="22"/>
              </w:rPr>
              <w:t>«Профилактика безнадзорности и правонарушений несовершеннолетних</w:t>
            </w:r>
            <w:r w:rsidRPr="007C4002">
              <w:rPr>
                <w:sz w:val="22"/>
                <w:szCs w:val="22"/>
              </w:rPr>
              <w:t>»</w:t>
            </w:r>
          </w:p>
        </w:tc>
        <w:tc>
          <w:tcPr>
            <w:tcW w:w="4252" w:type="dxa"/>
            <w:tcBorders>
              <w:top w:val="single" w:sz="4" w:space="0" w:color="auto"/>
              <w:left w:val="single" w:sz="4" w:space="0" w:color="auto"/>
              <w:bottom w:val="single" w:sz="4" w:space="0" w:color="auto"/>
              <w:right w:val="single" w:sz="4" w:space="0" w:color="auto"/>
            </w:tcBorders>
            <w:hideMark/>
          </w:tcPr>
          <w:p w14:paraId="4D383027" w14:textId="1B3E98CC" w:rsidR="00DD3F70" w:rsidRPr="007C4002" w:rsidRDefault="00DD3F70">
            <w:pPr>
              <w:widowControl w:val="0"/>
              <w:autoSpaceDE w:val="0"/>
              <w:autoSpaceDN w:val="0"/>
              <w:rPr>
                <w:sz w:val="22"/>
                <w:szCs w:val="22"/>
              </w:rPr>
            </w:pPr>
            <w:r w:rsidRPr="007C4002">
              <w:rPr>
                <w:sz w:val="22"/>
                <w:szCs w:val="22"/>
              </w:rPr>
              <w:t>период реализации: 2026–</w:t>
            </w:r>
            <w:r w:rsidR="007C4002" w:rsidRPr="007C4002">
              <w:rPr>
                <w:sz w:val="22"/>
                <w:szCs w:val="22"/>
              </w:rPr>
              <w:t>2028 годы</w:t>
            </w:r>
            <w:r w:rsidRPr="007C4002">
              <w:rPr>
                <w:sz w:val="22"/>
                <w:szCs w:val="22"/>
              </w:rPr>
              <w:t xml:space="preserve"> </w:t>
            </w:r>
          </w:p>
        </w:tc>
      </w:tr>
      <w:tr w:rsidR="00DD3F70" w:rsidRPr="007C4002" w14:paraId="63C6D433" w14:textId="77777777" w:rsidTr="00DD3F70">
        <w:tc>
          <w:tcPr>
            <w:tcW w:w="567" w:type="dxa"/>
            <w:tcBorders>
              <w:top w:val="single" w:sz="4" w:space="0" w:color="auto"/>
              <w:left w:val="single" w:sz="4" w:space="0" w:color="auto"/>
              <w:bottom w:val="single" w:sz="4" w:space="0" w:color="auto"/>
              <w:right w:val="single" w:sz="4" w:space="0" w:color="auto"/>
            </w:tcBorders>
          </w:tcPr>
          <w:p w14:paraId="258664BE" w14:textId="77777777" w:rsidR="00DD3F70" w:rsidRPr="007C4002" w:rsidRDefault="00DD3F70">
            <w:pPr>
              <w:widowControl w:val="0"/>
              <w:autoSpaceDE w:val="0"/>
              <w:autoSpaceDN w:val="0"/>
              <w:jc w:val="center"/>
              <w:rPr>
                <w:sz w:val="22"/>
                <w:szCs w:val="22"/>
              </w:rPr>
            </w:pPr>
          </w:p>
        </w:tc>
        <w:tc>
          <w:tcPr>
            <w:tcW w:w="8504" w:type="dxa"/>
            <w:gridSpan w:val="2"/>
            <w:tcBorders>
              <w:top w:val="single" w:sz="4" w:space="0" w:color="auto"/>
              <w:left w:val="single" w:sz="4" w:space="0" w:color="auto"/>
              <w:bottom w:val="single" w:sz="4" w:space="0" w:color="auto"/>
              <w:right w:val="single" w:sz="4" w:space="0" w:color="auto"/>
            </w:tcBorders>
            <w:hideMark/>
          </w:tcPr>
          <w:p w14:paraId="662ACBEC" w14:textId="77777777" w:rsidR="00DD3F70" w:rsidRDefault="007C4002">
            <w:pPr>
              <w:autoSpaceDE w:val="0"/>
              <w:autoSpaceDN w:val="0"/>
              <w:adjustRightInd w:val="0"/>
              <w:rPr>
                <w:sz w:val="22"/>
                <w:szCs w:val="22"/>
              </w:rPr>
            </w:pPr>
            <w:r w:rsidRPr="00AC11B3">
              <w:rPr>
                <w:sz w:val="22"/>
                <w:szCs w:val="22"/>
              </w:rPr>
              <w:t>Администрация</w:t>
            </w:r>
            <w:r w:rsidR="00DD3F70" w:rsidRPr="00AC11B3">
              <w:rPr>
                <w:sz w:val="22"/>
                <w:szCs w:val="22"/>
              </w:rPr>
              <w:t xml:space="preserve"> </w:t>
            </w:r>
            <w:proofErr w:type="spellStart"/>
            <w:r w:rsidR="00DD3F70" w:rsidRPr="00AC11B3">
              <w:rPr>
                <w:sz w:val="22"/>
                <w:szCs w:val="22"/>
              </w:rPr>
              <w:t>Козульского</w:t>
            </w:r>
            <w:proofErr w:type="spellEnd"/>
            <w:r w:rsidR="00DD3F70" w:rsidRPr="00AC11B3">
              <w:rPr>
                <w:sz w:val="22"/>
                <w:szCs w:val="22"/>
              </w:rPr>
              <w:t xml:space="preserve"> муниципального округа</w:t>
            </w:r>
          </w:p>
          <w:p w14:paraId="2FD399FA" w14:textId="70015067" w:rsidR="00611031" w:rsidRPr="007C4002" w:rsidRDefault="00611031">
            <w:pPr>
              <w:autoSpaceDE w:val="0"/>
              <w:autoSpaceDN w:val="0"/>
              <w:adjustRightInd w:val="0"/>
              <w:rPr>
                <w:sz w:val="22"/>
                <w:szCs w:val="22"/>
              </w:rPr>
            </w:pPr>
            <w:r>
              <w:rPr>
                <w:sz w:val="22"/>
                <w:szCs w:val="22"/>
              </w:rPr>
              <w:t xml:space="preserve">Управление образования, опеки и попечительства администрации </w:t>
            </w:r>
            <w:proofErr w:type="spellStart"/>
            <w:r>
              <w:rPr>
                <w:sz w:val="22"/>
                <w:szCs w:val="22"/>
              </w:rPr>
              <w:t>Козульского</w:t>
            </w:r>
            <w:proofErr w:type="spellEnd"/>
            <w:r>
              <w:rPr>
                <w:sz w:val="22"/>
                <w:szCs w:val="22"/>
              </w:rPr>
              <w:t xml:space="preserve"> муниципального округа</w:t>
            </w:r>
          </w:p>
        </w:tc>
      </w:tr>
      <w:tr w:rsidR="00DD3F70" w:rsidRPr="007C4002" w14:paraId="10620EB6" w14:textId="77777777" w:rsidTr="00DD3F70">
        <w:trPr>
          <w:trHeight w:val="3541"/>
        </w:trPr>
        <w:tc>
          <w:tcPr>
            <w:tcW w:w="567" w:type="dxa"/>
            <w:tcBorders>
              <w:top w:val="single" w:sz="4" w:space="0" w:color="auto"/>
              <w:left w:val="single" w:sz="4" w:space="0" w:color="auto"/>
              <w:bottom w:val="single" w:sz="4" w:space="0" w:color="auto"/>
              <w:right w:val="single" w:sz="4" w:space="0" w:color="auto"/>
            </w:tcBorders>
            <w:hideMark/>
          </w:tcPr>
          <w:p w14:paraId="5DC79433" w14:textId="77777777" w:rsidR="00DD3F70" w:rsidRPr="007C4002" w:rsidRDefault="00DD3F70">
            <w:pPr>
              <w:autoSpaceDE w:val="0"/>
              <w:autoSpaceDN w:val="0"/>
              <w:adjustRightInd w:val="0"/>
              <w:rPr>
                <w:sz w:val="22"/>
                <w:szCs w:val="22"/>
              </w:rPr>
            </w:pPr>
            <w:r w:rsidRPr="007C4002">
              <w:rPr>
                <w:sz w:val="22"/>
                <w:szCs w:val="22"/>
              </w:rPr>
              <w:t>1.1</w:t>
            </w:r>
          </w:p>
        </w:tc>
        <w:tc>
          <w:tcPr>
            <w:tcW w:w="4252" w:type="dxa"/>
            <w:tcBorders>
              <w:top w:val="single" w:sz="4" w:space="0" w:color="auto"/>
              <w:left w:val="single" w:sz="4" w:space="0" w:color="auto"/>
              <w:bottom w:val="single" w:sz="4" w:space="0" w:color="auto"/>
              <w:right w:val="single" w:sz="4" w:space="0" w:color="auto"/>
            </w:tcBorders>
            <w:hideMark/>
          </w:tcPr>
          <w:p w14:paraId="4C8D430A" w14:textId="2D3BAAC3" w:rsidR="00173ABE" w:rsidRPr="007C4002" w:rsidRDefault="00173ABE" w:rsidP="00173ABE">
            <w:pPr>
              <w:widowControl w:val="0"/>
              <w:contextualSpacing/>
              <w:rPr>
                <w:sz w:val="22"/>
                <w:szCs w:val="22"/>
              </w:rPr>
            </w:pPr>
            <w:r w:rsidRPr="007C4002">
              <w:rPr>
                <w:sz w:val="22"/>
                <w:szCs w:val="22"/>
              </w:rPr>
              <w:t xml:space="preserve">Сокращение и стабилизация правонарушений и </w:t>
            </w:r>
            <w:r w:rsidR="007C4002" w:rsidRPr="007C4002">
              <w:rPr>
                <w:sz w:val="22"/>
                <w:szCs w:val="22"/>
              </w:rPr>
              <w:t>преступлений несовершеннолетних</w:t>
            </w:r>
            <w:r w:rsidRPr="007C4002">
              <w:rPr>
                <w:sz w:val="22"/>
                <w:szCs w:val="22"/>
              </w:rPr>
              <w:t xml:space="preserve"> и в отношении их.</w:t>
            </w:r>
          </w:p>
          <w:p w14:paraId="6251C0A8" w14:textId="77777777" w:rsidR="00DD3F70" w:rsidRPr="007C4002" w:rsidRDefault="00DD3F70">
            <w:pPr>
              <w:autoSpaceDE w:val="0"/>
              <w:autoSpaceDN w:val="0"/>
              <w:adjustRightInd w:val="0"/>
              <w:rPr>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558C7B1" w14:textId="77777777" w:rsidR="00173ABE" w:rsidRPr="007C4002" w:rsidRDefault="00173ABE" w:rsidP="00173ABE">
            <w:pPr>
              <w:pStyle w:val="afd"/>
              <w:tabs>
                <w:tab w:val="left" w:pos="567"/>
              </w:tabs>
              <w:ind w:left="0"/>
              <w:jc w:val="both"/>
              <w:rPr>
                <w:sz w:val="22"/>
                <w:szCs w:val="22"/>
              </w:rPr>
            </w:pPr>
            <w:r w:rsidRPr="007C4002">
              <w:rPr>
                <w:sz w:val="22"/>
                <w:szCs w:val="22"/>
              </w:rPr>
              <w:t>Развитие системы ранней профилактики безнадзорности, асоциального и противоправного поведения несовершеннолетних.</w:t>
            </w:r>
          </w:p>
          <w:p w14:paraId="69F1C942" w14:textId="539C0B62" w:rsidR="00173ABE" w:rsidRPr="007C4002" w:rsidRDefault="00173ABE" w:rsidP="00173ABE">
            <w:pPr>
              <w:pStyle w:val="afd"/>
              <w:tabs>
                <w:tab w:val="left" w:pos="567"/>
              </w:tabs>
              <w:ind w:left="0"/>
              <w:jc w:val="both"/>
              <w:rPr>
                <w:sz w:val="22"/>
                <w:szCs w:val="22"/>
              </w:rPr>
            </w:pPr>
            <w:r w:rsidRPr="007C4002">
              <w:rPr>
                <w:sz w:val="22"/>
                <w:szCs w:val="22"/>
              </w:rPr>
              <w:t xml:space="preserve">Профилактика правонарушений и преступлений, иных антиобщественных </w:t>
            </w:r>
            <w:r w:rsidR="007C4002" w:rsidRPr="007C4002">
              <w:rPr>
                <w:sz w:val="22"/>
                <w:szCs w:val="22"/>
              </w:rPr>
              <w:t>действий в</w:t>
            </w:r>
            <w:r w:rsidRPr="007C4002">
              <w:rPr>
                <w:sz w:val="22"/>
                <w:szCs w:val="22"/>
              </w:rPr>
              <w:t xml:space="preserve"> подростковой среде.</w:t>
            </w:r>
          </w:p>
          <w:p w14:paraId="7BC2E1D5" w14:textId="77777777" w:rsidR="00173ABE" w:rsidRPr="007C4002" w:rsidRDefault="00173ABE" w:rsidP="00173ABE">
            <w:pPr>
              <w:pStyle w:val="afd"/>
              <w:tabs>
                <w:tab w:val="left" w:pos="567"/>
              </w:tabs>
              <w:ind w:left="0"/>
              <w:jc w:val="both"/>
              <w:rPr>
                <w:sz w:val="22"/>
                <w:szCs w:val="22"/>
              </w:rPr>
            </w:pPr>
            <w:r w:rsidRPr="007C4002">
              <w:rPr>
                <w:sz w:val="22"/>
                <w:szCs w:val="22"/>
              </w:rPr>
              <w:t>Социально-реабилитационная работа с несовершеннолетними.</w:t>
            </w:r>
          </w:p>
          <w:p w14:paraId="7E5EA80E" w14:textId="43BF6105" w:rsidR="00DD3F70" w:rsidRPr="007C4002" w:rsidRDefault="00173ABE" w:rsidP="00E5314D">
            <w:pPr>
              <w:pStyle w:val="afd"/>
              <w:tabs>
                <w:tab w:val="left" w:pos="567"/>
              </w:tabs>
              <w:ind w:left="0"/>
              <w:jc w:val="both"/>
              <w:rPr>
                <w:sz w:val="22"/>
                <w:szCs w:val="22"/>
              </w:rPr>
            </w:pPr>
            <w:r w:rsidRPr="007C4002">
              <w:rPr>
                <w:rStyle w:val="FontStyle26"/>
                <w:sz w:val="22"/>
                <w:szCs w:val="22"/>
              </w:rPr>
              <w:t>Противодействие вовлечению несовершеннолетних в</w:t>
            </w:r>
            <w:r w:rsidRPr="007C4002">
              <w:rPr>
                <w:sz w:val="22"/>
                <w:szCs w:val="22"/>
              </w:rPr>
              <w:t xml:space="preserve"> группы, движения и течения деструктивной направленности на территории</w:t>
            </w:r>
            <w:r w:rsidR="00AF7C9C">
              <w:rPr>
                <w:sz w:val="22"/>
                <w:szCs w:val="22"/>
              </w:rPr>
              <w:t xml:space="preserve"> округ</w:t>
            </w:r>
            <w:r w:rsidR="00E5314D" w:rsidRPr="007C4002">
              <w:rPr>
                <w:sz w:val="22"/>
                <w:szCs w:val="22"/>
              </w:rPr>
              <w:t>а</w:t>
            </w:r>
          </w:p>
        </w:tc>
      </w:tr>
      <w:tr w:rsidR="00DD3F70" w:rsidRPr="007C4002" w14:paraId="5191EECE"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1CDB05B4" w14:textId="77777777" w:rsidR="00DD3F70" w:rsidRPr="007C4002" w:rsidRDefault="00DD3F70">
            <w:pPr>
              <w:widowControl w:val="0"/>
              <w:autoSpaceDE w:val="0"/>
              <w:autoSpaceDN w:val="0"/>
              <w:jc w:val="center"/>
              <w:rPr>
                <w:sz w:val="22"/>
                <w:szCs w:val="22"/>
              </w:rPr>
            </w:pPr>
            <w:r w:rsidRPr="007C4002">
              <w:rPr>
                <w:sz w:val="22"/>
                <w:szCs w:val="22"/>
              </w:rPr>
              <w:t>2</w:t>
            </w:r>
          </w:p>
        </w:tc>
        <w:tc>
          <w:tcPr>
            <w:tcW w:w="4252" w:type="dxa"/>
            <w:tcBorders>
              <w:top w:val="single" w:sz="4" w:space="0" w:color="auto"/>
              <w:left w:val="single" w:sz="4" w:space="0" w:color="auto"/>
              <w:bottom w:val="single" w:sz="4" w:space="0" w:color="auto"/>
              <w:right w:val="single" w:sz="4" w:space="0" w:color="auto"/>
            </w:tcBorders>
            <w:hideMark/>
          </w:tcPr>
          <w:p w14:paraId="19769CF7" w14:textId="77777777" w:rsidR="00DD3F70" w:rsidRPr="007C4002" w:rsidRDefault="00DD3F70" w:rsidP="00173ABE">
            <w:pPr>
              <w:pStyle w:val="afd"/>
              <w:tabs>
                <w:tab w:val="left" w:pos="567"/>
              </w:tabs>
              <w:ind w:left="0"/>
              <w:jc w:val="both"/>
              <w:rPr>
                <w:sz w:val="22"/>
                <w:szCs w:val="22"/>
              </w:rPr>
            </w:pPr>
            <w:r w:rsidRPr="007C4002">
              <w:rPr>
                <w:sz w:val="22"/>
                <w:szCs w:val="22"/>
              </w:rPr>
              <w:t xml:space="preserve">Комплекс процессных мероприятий </w:t>
            </w:r>
            <w:r w:rsidR="00173ABE" w:rsidRPr="007C4002">
              <w:rPr>
                <w:sz w:val="22"/>
                <w:szCs w:val="22"/>
              </w:rPr>
              <w:t>«Комплексные меры противодействия употреблению психоактивных веществ несовершеннолетними</w:t>
            </w:r>
            <w:r w:rsidRPr="007C4002">
              <w:rPr>
                <w:sz w:val="22"/>
                <w:szCs w:val="22"/>
              </w:rPr>
              <w:t>»</w:t>
            </w:r>
          </w:p>
        </w:tc>
        <w:tc>
          <w:tcPr>
            <w:tcW w:w="4252" w:type="dxa"/>
            <w:tcBorders>
              <w:top w:val="single" w:sz="4" w:space="0" w:color="auto"/>
              <w:left w:val="single" w:sz="4" w:space="0" w:color="auto"/>
              <w:bottom w:val="single" w:sz="4" w:space="0" w:color="auto"/>
              <w:right w:val="single" w:sz="4" w:space="0" w:color="auto"/>
            </w:tcBorders>
            <w:hideMark/>
          </w:tcPr>
          <w:p w14:paraId="767069A6" w14:textId="39D66FF3" w:rsidR="00DD3F70" w:rsidRPr="007C4002" w:rsidRDefault="00DD3F70">
            <w:pPr>
              <w:widowControl w:val="0"/>
              <w:autoSpaceDE w:val="0"/>
              <w:autoSpaceDN w:val="0"/>
              <w:rPr>
                <w:sz w:val="22"/>
                <w:szCs w:val="22"/>
              </w:rPr>
            </w:pPr>
            <w:r w:rsidRPr="007C4002">
              <w:rPr>
                <w:sz w:val="22"/>
                <w:szCs w:val="22"/>
              </w:rPr>
              <w:t>период реализации: 2026–</w:t>
            </w:r>
            <w:r w:rsidR="007C4002" w:rsidRPr="007C4002">
              <w:rPr>
                <w:sz w:val="22"/>
                <w:szCs w:val="22"/>
              </w:rPr>
              <w:t>2028 годы</w:t>
            </w:r>
            <w:r w:rsidRPr="007C4002">
              <w:rPr>
                <w:sz w:val="22"/>
                <w:szCs w:val="22"/>
              </w:rPr>
              <w:t xml:space="preserve"> </w:t>
            </w:r>
          </w:p>
        </w:tc>
      </w:tr>
      <w:tr w:rsidR="00DD3F70" w:rsidRPr="007C4002" w14:paraId="3D27F9B4" w14:textId="77777777" w:rsidTr="00DD3F70">
        <w:tc>
          <w:tcPr>
            <w:tcW w:w="567" w:type="dxa"/>
            <w:tcBorders>
              <w:top w:val="single" w:sz="4" w:space="0" w:color="auto"/>
              <w:left w:val="single" w:sz="4" w:space="0" w:color="auto"/>
              <w:bottom w:val="single" w:sz="4" w:space="0" w:color="auto"/>
              <w:right w:val="single" w:sz="4" w:space="0" w:color="auto"/>
            </w:tcBorders>
          </w:tcPr>
          <w:p w14:paraId="66832515" w14:textId="77777777" w:rsidR="00DD3F70" w:rsidRPr="007C4002" w:rsidRDefault="00DD3F70">
            <w:pPr>
              <w:widowControl w:val="0"/>
              <w:autoSpaceDE w:val="0"/>
              <w:autoSpaceDN w:val="0"/>
              <w:jc w:val="center"/>
              <w:rPr>
                <w:sz w:val="22"/>
                <w:szCs w:val="22"/>
              </w:rPr>
            </w:pPr>
          </w:p>
        </w:tc>
        <w:tc>
          <w:tcPr>
            <w:tcW w:w="8504" w:type="dxa"/>
            <w:gridSpan w:val="2"/>
            <w:tcBorders>
              <w:top w:val="single" w:sz="4" w:space="0" w:color="auto"/>
              <w:left w:val="single" w:sz="4" w:space="0" w:color="auto"/>
              <w:bottom w:val="single" w:sz="4" w:space="0" w:color="auto"/>
              <w:right w:val="single" w:sz="4" w:space="0" w:color="auto"/>
            </w:tcBorders>
            <w:hideMark/>
          </w:tcPr>
          <w:p w14:paraId="50328513" w14:textId="6FABACE8" w:rsidR="00DD3F70" w:rsidRPr="00AC11B3" w:rsidRDefault="007C4002">
            <w:pPr>
              <w:widowControl w:val="0"/>
              <w:autoSpaceDE w:val="0"/>
              <w:autoSpaceDN w:val="0"/>
              <w:rPr>
                <w:sz w:val="22"/>
                <w:szCs w:val="22"/>
              </w:rPr>
            </w:pPr>
            <w:r w:rsidRPr="00AC11B3">
              <w:rPr>
                <w:sz w:val="22"/>
                <w:szCs w:val="22"/>
              </w:rPr>
              <w:t>Администрация Козульского муниципального округа</w:t>
            </w:r>
          </w:p>
        </w:tc>
      </w:tr>
      <w:tr w:rsidR="007C4002" w:rsidRPr="007C4002" w14:paraId="7E552F1F" w14:textId="77777777" w:rsidTr="00BB6A4D">
        <w:tc>
          <w:tcPr>
            <w:tcW w:w="567" w:type="dxa"/>
            <w:tcBorders>
              <w:top w:val="single" w:sz="4" w:space="0" w:color="auto"/>
              <w:left w:val="single" w:sz="4" w:space="0" w:color="auto"/>
              <w:bottom w:val="single" w:sz="4" w:space="0" w:color="auto"/>
              <w:right w:val="single" w:sz="4" w:space="0" w:color="auto"/>
            </w:tcBorders>
          </w:tcPr>
          <w:p w14:paraId="7E9878A2" w14:textId="77777777" w:rsidR="007C4002" w:rsidRPr="007C4002" w:rsidRDefault="007C4002">
            <w:pPr>
              <w:widowControl w:val="0"/>
              <w:autoSpaceDE w:val="0"/>
              <w:autoSpaceDN w:val="0"/>
              <w:jc w:val="center"/>
              <w:rPr>
                <w:sz w:val="22"/>
                <w:szCs w:val="22"/>
              </w:rPr>
            </w:pPr>
          </w:p>
        </w:tc>
        <w:tc>
          <w:tcPr>
            <w:tcW w:w="4252" w:type="dxa"/>
            <w:tcBorders>
              <w:top w:val="single" w:sz="4" w:space="0" w:color="auto"/>
              <w:left w:val="single" w:sz="4" w:space="0" w:color="auto"/>
              <w:bottom w:val="single" w:sz="4" w:space="0" w:color="auto"/>
              <w:right w:val="single" w:sz="4" w:space="0" w:color="auto"/>
            </w:tcBorders>
          </w:tcPr>
          <w:p w14:paraId="618AAA59" w14:textId="17DD12F8" w:rsidR="007C4002" w:rsidRPr="00AC11B3" w:rsidRDefault="007C4002">
            <w:pPr>
              <w:widowControl w:val="0"/>
              <w:autoSpaceDE w:val="0"/>
              <w:autoSpaceDN w:val="0"/>
              <w:rPr>
                <w:sz w:val="22"/>
                <w:szCs w:val="22"/>
              </w:rPr>
            </w:pPr>
            <w:r w:rsidRPr="00AC11B3">
              <w:rPr>
                <w:sz w:val="22"/>
                <w:szCs w:val="22"/>
              </w:rPr>
              <w:t>Соисполнитель муниципальной программы</w:t>
            </w:r>
          </w:p>
        </w:tc>
        <w:tc>
          <w:tcPr>
            <w:tcW w:w="4252" w:type="dxa"/>
            <w:tcBorders>
              <w:top w:val="single" w:sz="4" w:space="0" w:color="auto"/>
              <w:left w:val="single" w:sz="4" w:space="0" w:color="auto"/>
              <w:bottom w:val="single" w:sz="4" w:space="0" w:color="auto"/>
              <w:right w:val="single" w:sz="4" w:space="0" w:color="auto"/>
            </w:tcBorders>
          </w:tcPr>
          <w:p w14:paraId="3A58DE4E" w14:textId="53531D02" w:rsidR="007C4002" w:rsidRPr="00AC11B3" w:rsidRDefault="007C4002">
            <w:pPr>
              <w:widowControl w:val="0"/>
              <w:autoSpaceDE w:val="0"/>
              <w:autoSpaceDN w:val="0"/>
              <w:rPr>
                <w:sz w:val="22"/>
                <w:szCs w:val="22"/>
              </w:rPr>
            </w:pPr>
            <w:r w:rsidRPr="00AC11B3">
              <w:rPr>
                <w:sz w:val="22"/>
                <w:szCs w:val="22"/>
              </w:rPr>
              <w:t>Управление образования, опеки и попечительства администрации Козульского муниципального округа</w:t>
            </w:r>
          </w:p>
        </w:tc>
      </w:tr>
      <w:tr w:rsidR="00DD3F70" w:rsidRPr="007C4002" w14:paraId="35CB2602"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41A33306" w14:textId="77777777" w:rsidR="00DD3F70" w:rsidRPr="007C4002" w:rsidRDefault="00DD3F70">
            <w:pPr>
              <w:autoSpaceDE w:val="0"/>
              <w:autoSpaceDN w:val="0"/>
              <w:adjustRightInd w:val="0"/>
              <w:rPr>
                <w:sz w:val="22"/>
                <w:szCs w:val="22"/>
              </w:rPr>
            </w:pPr>
            <w:r w:rsidRPr="007C4002">
              <w:rPr>
                <w:sz w:val="22"/>
                <w:szCs w:val="22"/>
              </w:rPr>
              <w:t>2.1</w:t>
            </w:r>
          </w:p>
        </w:tc>
        <w:tc>
          <w:tcPr>
            <w:tcW w:w="4252" w:type="dxa"/>
            <w:tcBorders>
              <w:top w:val="single" w:sz="4" w:space="0" w:color="auto"/>
              <w:left w:val="single" w:sz="4" w:space="0" w:color="auto"/>
              <w:bottom w:val="single" w:sz="4" w:space="0" w:color="auto"/>
              <w:right w:val="single" w:sz="4" w:space="0" w:color="auto"/>
            </w:tcBorders>
            <w:hideMark/>
          </w:tcPr>
          <w:p w14:paraId="2CE955B5" w14:textId="77777777" w:rsidR="00E5314D" w:rsidRPr="007C4002" w:rsidRDefault="00E5314D" w:rsidP="00E5314D">
            <w:pPr>
              <w:autoSpaceDE w:val="0"/>
              <w:autoSpaceDN w:val="0"/>
              <w:adjustRightInd w:val="0"/>
              <w:rPr>
                <w:color w:val="000000"/>
                <w:sz w:val="22"/>
                <w:szCs w:val="22"/>
              </w:rPr>
            </w:pPr>
            <w:r w:rsidRPr="007C4002">
              <w:rPr>
                <w:color w:val="000000"/>
                <w:sz w:val="22"/>
                <w:szCs w:val="22"/>
              </w:rPr>
              <w:t xml:space="preserve">Формирование среди подростков и молодёжи стойкого негативного отношения к употреблению ПАВ </w:t>
            </w:r>
          </w:p>
          <w:p w14:paraId="2425B005" w14:textId="77777777" w:rsidR="00656937" w:rsidRDefault="00E5314D" w:rsidP="00E5314D">
            <w:pPr>
              <w:pStyle w:val="a5"/>
              <w:spacing w:before="0" w:after="0"/>
              <w:rPr>
                <w:sz w:val="22"/>
                <w:szCs w:val="22"/>
              </w:rPr>
            </w:pPr>
            <w:r w:rsidRPr="007C4002">
              <w:rPr>
                <w:sz w:val="22"/>
                <w:szCs w:val="22"/>
              </w:rPr>
              <w:t>Ин</w:t>
            </w:r>
            <w:r w:rsidR="00D53617" w:rsidRPr="007C4002">
              <w:rPr>
                <w:sz w:val="22"/>
                <w:szCs w:val="22"/>
              </w:rPr>
              <w:t xml:space="preserve">формирование несовершеннолетних </w:t>
            </w:r>
          </w:p>
          <w:p w14:paraId="0E89C325" w14:textId="54DE63D1" w:rsidR="00E5314D" w:rsidRPr="007C4002" w:rsidRDefault="00E5314D" w:rsidP="00E5314D">
            <w:pPr>
              <w:pStyle w:val="a5"/>
              <w:spacing w:before="0" w:after="0"/>
              <w:rPr>
                <w:sz w:val="22"/>
                <w:szCs w:val="22"/>
              </w:rPr>
            </w:pPr>
            <w:r w:rsidRPr="007C4002">
              <w:rPr>
                <w:sz w:val="22"/>
                <w:szCs w:val="22"/>
              </w:rPr>
              <w:t>о негативных последствиях употребления ПАВ.</w:t>
            </w:r>
          </w:p>
          <w:p w14:paraId="5610135E" w14:textId="77777777" w:rsidR="00E5314D" w:rsidRPr="007C4002" w:rsidRDefault="00E5314D" w:rsidP="00E5314D">
            <w:pPr>
              <w:pStyle w:val="a5"/>
              <w:spacing w:before="0" w:after="0"/>
              <w:rPr>
                <w:sz w:val="22"/>
                <w:szCs w:val="22"/>
              </w:rPr>
            </w:pPr>
            <w:r w:rsidRPr="007C4002">
              <w:rPr>
                <w:sz w:val="22"/>
                <w:szCs w:val="22"/>
              </w:rPr>
              <w:t>Ведение здорового образа жизни.</w:t>
            </w:r>
          </w:p>
          <w:p w14:paraId="41C3EE71" w14:textId="77777777" w:rsidR="00E5314D" w:rsidRPr="007C4002" w:rsidRDefault="00E5314D" w:rsidP="00E5314D">
            <w:pPr>
              <w:pStyle w:val="a5"/>
              <w:spacing w:before="0" w:after="0"/>
              <w:rPr>
                <w:sz w:val="22"/>
                <w:szCs w:val="22"/>
              </w:rPr>
            </w:pPr>
            <w:r w:rsidRPr="007C4002">
              <w:rPr>
                <w:sz w:val="22"/>
                <w:szCs w:val="22"/>
              </w:rPr>
              <w:t xml:space="preserve">Повышение родительской компетентности в области профилактики употребления </w:t>
            </w:r>
            <w:r w:rsidRPr="007C4002">
              <w:rPr>
                <w:sz w:val="22"/>
                <w:szCs w:val="22"/>
              </w:rPr>
              <w:lastRenderedPageBreak/>
              <w:t>психоактивных веществ несовершеннолетними.</w:t>
            </w:r>
          </w:p>
          <w:p w14:paraId="149F311B" w14:textId="77777777" w:rsidR="00DD3F70" w:rsidRPr="007C4002" w:rsidRDefault="00DD3F70">
            <w:pPr>
              <w:autoSpaceDE w:val="0"/>
              <w:autoSpaceDN w:val="0"/>
              <w:adjustRightInd w:val="0"/>
              <w:rPr>
                <w:sz w:val="22"/>
                <w:szCs w:val="22"/>
              </w:rPr>
            </w:pPr>
          </w:p>
        </w:tc>
        <w:tc>
          <w:tcPr>
            <w:tcW w:w="4252" w:type="dxa"/>
            <w:tcBorders>
              <w:top w:val="single" w:sz="4" w:space="0" w:color="auto"/>
              <w:left w:val="single" w:sz="4" w:space="0" w:color="auto"/>
              <w:bottom w:val="single" w:sz="4" w:space="0" w:color="auto"/>
              <w:right w:val="single" w:sz="4" w:space="0" w:color="auto"/>
            </w:tcBorders>
            <w:hideMark/>
          </w:tcPr>
          <w:p w14:paraId="3A2B9A4C" w14:textId="77777777" w:rsidR="00DD3F70" w:rsidRPr="007C4002" w:rsidRDefault="00E5314D" w:rsidP="008D0D36">
            <w:pPr>
              <w:pStyle w:val="ConsPlusNormal"/>
              <w:spacing w:before="200"/>
              <w:ind w:firstLine="0"/>
              <w:jc w:val="both"/>
              <w:rPr>
                <w:sz w:val="22"/>
                <w:szCs w:val="22"/>
                <w:lang w:val="x-none"/>
              </w:rPr>
            </w:pPr>
            <w:r w:rsidRPr="007C4002">
              <w:rPr>
                <w:rFonts w:ascii="Times New Roman" w:hAnsi="Times New Roman"/>
                <w:sz w:val="22"/>
                <w:szCs w:val="22"/>
              </w:rPr>
              <w:lastRenderedPageBreak/>
              <w:t xml:space="preserve">Имеют место нарушения прав детей, проживающих с родителями, употребляющими психоактивные вещества. Анализ ситуации показал, что основной причиной неблагополучия является пьянство 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w:t>
            </w:r>
            <w:r w:rsidRPr="007C4002">
              <w:rPr>
                <w:rFonts w:ascii="Times New Roman" w:hAnsi="Times New Roman" w:cs="Times New Roman"/>
                <w:sz w:val="22"/>
                <w:szCs w:val="22"/>
              </w:rPr>
              <w:t xml:space="preserve">С учетом актуальности данной проблемы вопросы организации работы по предупреждению </w:t>
            </w:r>
            <w:r w:rsidRPr="007C4002">
              <w:rPr>
                <w:rFonts w:ascii="Times New Roman" w:hAnsi="Times New Roman" w:cs="Times New Roman"/>
                <w:sz w:val="22"/>
                <w:szCs w:val="22"/>
              </w:rPr>
              <w:lastRenderedPageBreak/>
              <w:t xml:space="preserve">злоупотребления психоактивными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предусмотренных программой.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w:t>
            </w:r>
          </w:p>
        </w:tc>
      </w:tr>
      <w:tr w:rsidR="00DD3F70" w:rsidRPr="007C4002" w14:paraId="7803503D"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4D7DF0BE" w14:textId="77777777" w:rsidR="00DD3F70" w:rsidRPr="007C4002" w:rsidRDefault="00DD3F70">
            <w:pPr>
              <w:widowControl w:val="0"/>
              <w:autoSpaceDE w:val="0"/>
              <w:autoSpaceDN w:val="0"/>
              <w:jc w:val="center"/>
              <w:rPr>
                <w:sz w:val="22"/>
                <w:szCs w:val="22"/>
              </w:rPr>
            </w:pPr>
            <w:r w:rsidRPr="007C4002">
              <w:rPr>
                <w:sz w:val="22"/>
                <w:szCs w:val="22"/>
              </w:rPr>
              <w:lastRenderedPageBreak/>
              <w:t>3</w:t>
            </w:r>
          </w:p>
        </w:tc>
        <w:tc>
          <w:tcPr>
            <w:tcW w:w="4252" w:type="dxa"/>
            <w:tcBorders>
              <w:top w:val="single" w:sz="4" w:space="0" w:color="auto"/>
              <w:left w:val="single" w:sz="4" w:space="0" w:color="auto"/>
              <w:bottom w:val="single" w:sz="4" w:space="0" w:color="auto"/>
              <w:right w:val="single" w:sz="4" w:space="0" w:color="auto"/>
            </w:tcBorders>
            <w:hideMark/>
          </w:tcPr>
          <w:p w14:paraId="738996F1" w14:textId="78D748BE" w:rsidR="00DD3F70" w:rsidRPr="007C4002" w:rsidRDefault="00DD3F70" w:rsidP="00E5314D">
            <w:pPr>
              <w:widowControl w:val="0"/>
              <w:autoSpaceDE w:val="0"/>
              <w:autoSpaceDN w:val="0"/>
              <w:rPr>
                <w:sz w:val="22"/>
                <w:szCs w:val="22"/>
              </w:rPr>
            </w:pPr>
            <w:r w:rsidRPr="007C4002">
              <w:rPr>
                <w:sz w:val="22"/>
                <w:szCs w:val="22"/>
              </w:rPr>
              <w:t>Комплекс процессных мероприятий «</w:t>
            </w:r>
            <w:r w:rsidR="00D53617" w:rsidRPr="007C4002">
              <w:rPr>
                <w:sz w:val="22"/>
                <w:szCs w:val="22"/>
              </w:rPr>
              <w:t xml:space="preserve">Социально-реабилитационная работа с </w:t>
            </w:r>
            <w:r w:rsidR="007C4002" w:rsidRPr="007C4002">
              <w:rPr>
                <w:sz w:val="22"/>
                <w:szCs w:val="22"/>
              </w:rPr>
              <w:t>несовершеннолетними и родителями</w:t>
            </w:r>
            <w:r w:rsidRPr="007C4002">
              <w:rPr>
                <w:sz w:val="22"/>
                <w:szCs w:val="22"/>
              </w:rPr>
              <w:t>»</w:t>
            </w:r>
          </w:p>
        </w:tc>
        <w:tc>
          <w:tcPr>
            <w:tcW w:w="4252" w:type="dxa"/>
            <w:tcBorders>
              <w:top w:val="single" w:sz="4" w:space="0" w:color="auto"/>
              <w:left w:val="single" w:sz="4" w:space="0" w:color="auto"/>
              <w:bottom w:val="single" w:sz="4" w:space="0" w:color="auto"/>
              <w:right w:val="single" w:sz="4" w:space="0" w:color="auto"/>
            </w:tcBorders>
            <w:hideMark/>
          </w:tcPr>
          <w:p w14:paraId="0070874D" w14:textId="77777777" w:rsidR="00DD3F70" w:rsidRPr="007C4002" w:rsidRDefault="00DD3F70">
            <w:pPr>
              <w:widowControl w:val="0"/>
              <w:autoSpaceDE w:val="0"/>
              <w:autoSpaceDN w:val="0"/>
              <w:rPr>
                <w:sz w:val="22"/>
                <w:szCs w:val="22"/>
              </w:rPr>
            </w:pPr>
            <w:r w:rsidRPr="007C4002">
              <w:rPr>
                <w:sz w:val="22"/>
                <w:szCs w:val="22"/>
              </w:rPr>
              <w:t xml:space="preserve">период реализации: 2026–2028 годы </w:t>
            </w:r>
          </w:p>
        </w:tc>
      </w:tr>
      <w:tr w:rsidR="00DD3F70" w:rsidRPr="007C4002" w14:paraId="325BBF05" w14:textId="77777777" w:rsidTr="00DD3F70">
        <w:tc>
          <w:tcPr>
            <w:tcW w:w="567" w:type="dxa"/>
            <w:tcBorders>
              <w:top w:val="single" w:sz="4" w:space="0" w:color="auto"/>
              <w:left w:val="single" w:sz="4" w:space="0" w:color="auto"/>
              <w:bottom w:val="single" w:sz="4" w:space="0" w:color="auto"/>
              <w:right w:val="single" w:sz="4" w:space="0" w:color="auto"/>
            </w:tcBorders>
          </w:tcPr>
          <w:p w14:paraId="322A2800" w14:textId="77777777" w:rsidR="00DD3F70" w:rsidRPr="007C4002" w:rsidRDefault="00DD3F70">
            <w:pPr>
              <w:widowControl w:val="0"/>
              <w:autoSpaceDE w:val="0"/>
              <w:autoSpaceDN w:val="0"/>
              <w:jc w:val="center"/>
              <w:rPr>
                <w:sz w:val="22"/>
                <w:szCs w:val="22"/>
              </w:rPr>
            </w:pPr>
          </w:p>
        </w:tc>
        <w:tc>
          <w:tcPr>
            <w:tcW w:w="8504" w:type="dxa"/>
            <w:gridSpan w:val="2"/>
            <w:tcBorders>
              <w:top w:val="single" w:sz="4" w:space="0" w:color="auto"/>
              <w:left w:val="single" w:sz="4" w:space="0" w:color="auto"/>
              <w:bottom w:val="single" w:sz="4" w:space="0" w:color="auto"/>
              <w:right w:val="single" w:sz="4" w:space="0" w:color="auto"/>
            </w:tcBorders>
            <w:hideMark/>
          </w:tcPr>
          <w:p w14:paraId="164D6656" w14:textId="1A0A2AC9" w:rsidR="00DD3F70" w:rsidRPr="007C4002" w:rsidRDefault="00611031">
            <w:pPr>
              <w:widowControl w:val="0"/>
              <w:autoSpaceDE w:val="0"/>
              <w:autoSpaceDN w:val="0"/>
              <w:rPr>
                <w:sz w:val="22"/>
                <w:szCs w:val="22"/>
              </w:rPr>
            </w:pPr>
            <w:r>
              <w:rPr>
                <w:sz w:val="22"/>
                <w:szCs w:val="22"/>
              </w:rPr>
              <w:t xml:space="preserve">Управление образования, опеки и попечительства администрации </w:t>
            </w:r>
            <w:proofErr w:type="spellStart"/>
            <w:r>
              <w:rPr>
                <w:sz w:val="22"/>
                <w:szCs w:val="22"/>
              </w:rPr>
              <w:t>Козульского</w:t>
            </w:r>
            <w:proofErr w:type="spellEnd"/>
            <w:r>
              <w:rPr>
                <w:sz w:val="22"/>
                <w:szCs w:val="22"/>
              </w:rPr>
              <w:t xml:space="preserve"> муниципального округа</w:t>
            </w:r>
          </w:p>
        </w:tc>
      </w:tr>
      <w:tr w:rsidR="00DD3F70" w:rsidRPr="007C4002" w14:paraId="01A7146F" w14:textId="77777777" w:rsidTr="00DD3F70">
        <w:tc>
          <w:tcPr>
            <w:tcW w:w="567" w:type="dxa"/>
            <w:tcBorders>
              <w:top w:val="single" w:sz="4" w:space="0" w:color="auto"/>
              <w:left w:val="single" w:sz="4" w:space="0" w:color="auto"/>
              <w:bottom w:val="single" w:sz="4" w:space="0" w:color="auto"/>
              <w:right w:val="single" w:sz="4" w:space="0" w:color="auto"/>
            </w:tcBorders>
            <w:hideMark/>
          </w:tcPr>
          <w:p w14:paraId="04BBEB20" w14:textId="77777777" w:rsidR="00DD3F70" w:rsidRPr="007C4002" w:rsidRDefault="00DD3F70">
            <w:pPr>
              <w:autoSpaceDE w:val="0"/>
              <w:autoSpaceDN w:val="0"/>
              <w:adjustRightInd w:val="0"/>
              <w:rPr>
                <w:sz w:val="22"/>
                <w:szCs w:val="22"/>
              </w:rPr>
            </w:pPr>
            <w:r w:rsidRPr="007C4002">
              <w:rPr>
                <w:sz w:val="22"/>
                <w:szCs w:val="22"/>
              </w:rPr>
              <w:t>3.1</w:t>
            </w:r>
          </w:p>
        </w:tc>
        <w:tc>
          <w:tcPr>
            <w:tcW w:w="4252" w:type="dxa"/>
            <w:tcBorders>
              <w:top w:val="single" w:sz="4" w:space="0" w:color="auto"/>
              <w:left w:val="single" w:sz="4" w:space="0" w:color="auto"/>
              <w:bottom w:val="single" w:sz="4" w:space="0" w:color="auto"/>
              <w:right w:val="single" w:sz="4" w:space="0" w:color="auto"/>
            </w:tcBorders>
            <w:hideMark/>
          </w:tcPr>
          <w:p w14:paraId="3837E8F7" w14:textId="77777777" w:rsidR="00DD3F70" w:rsidRPr="007C4002" w:rsidRDefault="00D53617">
            <w:pPr>
              <w:autoSpaceDE w:val="0"/>
              <w:autoSpaceDN w:val="0"/>
              <w:adjustRightInd w:val="0"/>
              <w:rPr>
                <w:sz w:val="22"/>
                <w:szCs w:val="22"/>
              </w:rPr>
            </w:pPr>
            <w:r w:rsidRPr="007C4002">
              <w:rPr>
                <w:sz w:val="22"/>
                <w:szCs w:val="22"/>
              </w:rPr>
              <w:t>формирование гармоничной личности, навыков человеческого общения, взаимопонимания, толерантности, патриотизма, профилактики жестокого обращения в отношении несовершеннолетних</w:t>
            </w:r>
          </w:p>
        </w:tc>
        <w:tc>
          <w:tcPr>
            <w:tcW w:w="4252" w:type="dxa"/>
            <w:tcBorders>
              <w:top w:val="single" w:sz="4" w:space="0" w:color="auto"/>
              <w:left w:val="single" w:sz="4" w:space="0" w:color="auto"/>
              <w:bottom w:val="single" w:sz="4" w:space="0" w:color="auto"/>
              <w:right w:val="single" w:sz="4" w:space="0" w:color="auto"/>
            </w:tcBorders>
            <w:hideMark/>
          </w:tcPr>
          <w:p w14:paraId="53F12A5D" w14:textId="77777777" w:rsidR="00D53617" w:rsidRPr="007C4002" w:rsidRDefault="00D53617" w:rsidP="00D53617">
            <w:pPr>
              <w:pStyle w:val="afd"/>
              <w:tabs>
                <w:tab w:val="left" w:pos="567"/>
              </w:tabs>
              <w:ind w:left="0"/>
              <w:jc w:val="both"/>
              <w:rPr>
                <w:sz w:val="22"/>
                <w:szCs w:val="22"/>
              </w:rPr>
            </w:pPr>
            <w:r w:rsidRPr="007C4002">
              <w:rPr>
                <w:sz w:val="22"/>
                <w:szCs w:val="22"/>
              </w:rPr>
              <w:t>Социально-реабилитационная работа с несовершеннолетними и их семьями.</w:t>
            </w:r>
          </w:p>
          <w:p w14:paraId="65F31B6F" w14:textId="21B5C15A" w:rsidR="00D53617" w:rsidRPr="007C4002" w:rsidRDefault="00D53617" w:rsidP="00D53617">
            <w:pPr>
              <w:pStyle w:val="ConsPlusCell"/>
              <w:widowControl/>
              <w:jc w:val="both"/>
              <w:rPr>
                <w:sz w:val="22"/>
                <w:szCs w:val="22"/>
                <w:lang w:eastAsia="en-US"/>
              </w:rPr>
            </w:pPr>
            <w:r w:rsidRPr="007C4002">
              <w:rPr>
                <w:sz w:val="22"/>
                <w:szCs w:val="22"/>
                <w:lang w:eastAsia="en-US"/>
              </w:rPr>
              <w:t xml:space="preserve">  Создание условий трудовой занятости, организованного </w:t>
            </w:r>
            <w:r w:rsidR="007C4002" w:rsidRPr="007C4002">
              <w:rPr>
                <w:sz w:val="22"/>
                <w:szCs w:val="22"/>
                <w:lang w:eastAsia="en-US"/>
              </w:rPr>
              <w:t>отдыха и</w:t>
            </w:r>
            <w:r w:rsidRPr="007C4002">
              <w:rPr>
                <w:sz w:val="22"/>
                <w:szCs w:val="22"/>
                <w:lang w:eastAsia="en-US"/>
              </w:rPr>
              <w:t xml:space="preserve"> оздоровления несовершеннолетних группы социального риска.</w:t>
            </w:r>
          </w:p>
          <w:p w14:paraId="3A704F82" w14:textId="77777777" w:rsidR="00DD3F70" w:rsidRPr="007C4002" w:rsidRDefault="00DD3F70">
            <w:pPr>
              <w:pStyle w:val="ConsPlusNonformat"/>
              <w:widowControl/>
              <w:rPr>
                <w:rFonts w:ascii="Times New Roman" w:hAnsi="Times New Roman" w:cs="Times New Roman"/>
                <w:sz w:val="22"/>
                <w:szCs w:val="22"/>
              </w:rPr>
            </w:pPr>
          </w:p>
        </w:tc>
      </w:tr>
    </w:tbl>
    <w:p w14:paraId="01C79083" w14:textId="77777777" w:rsidR="00DD3F70" w:rsidRDefault="00DD3F70" w:rsidP="00DD3F70">
      <w:pPr>
        <w:autoSpaceDE w:val="0"/>
        <w:autoSpaceDN w:val="0"/>
        <w:adjustRightInd w:val="0"/>
        <w:jc w:val="center"/>
        <w:rPr>
          <w:szCs w:val="28"/>
        </w:rPr>
      </w:pPr>
    </w:p>
    <w:p w14:paraId="5FFFAF2E" w14:textId="77777777" w:rsidR="00DD3F70" w:rsidRDefault="00DD3F70" w:rsidP="00DD3F70">
      <w:pPr>
        <w:autoSpaceDE w:val="0"/>
        <w:autoSpaceDN w:val="0"/>
        <w:adjustRightInd w:val="0"/>
        <w:jc w:val="center"/>
        <w:outlineLvl w:val="2"/>
        <w:rPr>
          <w:szCs w:val="28"/>
        </w:rPr>
      </w:pPr>
      <w:r>
        <w:rPr>
          <w:szCs w:val="28"/>
        </w:rPr>
        <w:t>2.4. Информация об источниках финансирования муниципальной программы</w:t>
      </w:r>
    </w:p>
    <w:p w14:paraId="6EF068E3" w14:textId="77777777" w:rsidR="00DD3F70" w:rsidRDefault="00DD3F70" w:rsidP="00DD3F70">
      <w:pPr>
        <w:autoSpaceDE w:val="0"/>
        <w:autoSpaceDN w:val="0"/>
        <w:adjustRightInd w:val="0"/>
        <w:jc w:val="center"/>
        <w:rPr>
          <w:szCs w:val="28"/>
        </w:rPr>
      </w:pPr>
      <w:r>
        <w:rPr>
          <w:szCs w:val="28"/>
        </w:rPr>
        <w:t>и ее структурных элементов</w:t>
      </w:r>
    </w:p>
    <w:p w14:paraId="17F4B0A6" w14:textId="77777777" w:rsidR="00DD3F70" w:rsidRDefault="00DD3F70" w:rsidP="00DD3F70">
      <w:pPr>
        <w:autoSpaceDE w:val="0"/>
        <w:autoSpaceDN w:val="0"/>
        <w:adjustRightInd w:val="0"/>
        <w:jc w:val="center"/>
        <w:rPr>
          <w:szCs w:val="28"/>
        </w:rPr>
      </w:pPr>
      <w:r>
        <w:rPr>
          <w:szCs w:val="28"/>
        </w:rPr>
        <w:t xml:space="preserve">                                                                                                     (тыс. рублей)</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2"/>
        <w:gridCol w:w="1701"/>
        <w:gridCol w:w="1527"/>
        <w:gridCol w:w="1701"/>
        <w:gridCol w:w="1814"/>
      </w:tblGrid>
      <w:tr w:rsidR="00DD3F70" w14:paraId="74B9DF80" w14:textId="77777777" w:rsidTr="00767189">
        <w:trPr>
          <w:tblHeader/>
        </w:trPr>
        <w:tc>
          <w:tcPr>
            <w:tcW w:w="2722" w:type="dxa"/>
            <w:vMerge w:val="restart"/>
            <w:tcBorders>
              <w:top w:val="single" w:sz="4" w:space="0" w:color="auto"/>
              <w:left w:val="single" w:sz="4" w:space="0" w:color="auto"/>
              <w:bottom w:val="single" w:sz="4" w:space="0" w:color="auto"/>
              <w:right w:val="single" w:sz="4" w:space="0" w:color="auto"/>
            </w:tcBorders>
            <w:hideMark/>
          </w:tcPr>
          <w:p w14:paraId="21297E3D" w14:textId="77777777" w:rsidR="00DD3F70" w:rsidRDefault="00DD3F70">
            <w:pPr>
              <w:autoSpaceDE w:val="0"/>
              <w:autoSpaceDN w:val="0"/>
              <w:adjustRightInd w:val="0"/>
              <w:jc w:val="center"/>
              <w:rPr>
                <w:sz w:val="20"/>
                <w:szCs w:val="20"/>
              </w:rPr>
            </w:pPr>
            <w:r>
              <w:rPr>
                <w:sz w:val="20"/>
                <w:szCs w:val="20"/>
              </w:rPr>
              <w:t>Наименование муниципальной программы Козульского муниципального округа, структурного элемента, источников финансирования</w:t>
            </w:r>
          </w:p>
        </w:tc>
        <w:tc>
          <w:tcPr>
            <w:tcW w:w="4929" w:type="dxa"/>
            <w:gridSpan w:val="3"/>
            <w:tcBorders>
              <w:top w:val="single" w:sz="4" w:space="0" w:color="auto"/>
              <w:left w:val="single" w:sz="4" w:space="0" w:color="auto"/>
              <w:bottom w:val="single" w:sz="4" w:space="0" w:color="auto"/>
              <w:right w:val="single" w:sz="4" w:space="0" w:color="auto"/>
            </w:tcBorders>
            <w:hideMark/>
          </w:tcPr>
          <w:p w14:paraId="4FDCAAE6" w14:textId="77777777" w:rsidR="00DD3F70" w:rsidRDefault="00DD3F70">
            <w:pPr>
              <w:autoSpaceDE w:val="0"/>
              <w:autoSpaceDN w:val="0"/>
              <w:adjustRightInd w:val="0"/>
              <w:jc w:val="center"/>
              <w:rPr>
                <w:sz w:val="20"/>
                <w:szCs w:val="20"/>
              </w:rPr>
            </w:pPr>
            <w:r>
              <w:rPr>
                <w:sz w:val="20"/>
                <w:szCs w:val="20"/>
              </w:rPr>
              <w:t>Объем финансового обеспечения по годам реализации</w:t>
            </w:r>
          </w:p>
        </w:tc>
        <w:tc>
          <w:tcPr>
            <w:tcW w:w="1814" w:type="dxa"/>
            <w:vMerge w:val="restart"/>
            <w:tcBorders>
              <w:top w:val="single" w:sz="4" w:space="0" w:color="auto"/>
              <w:left w:val="single" w:sz="4" w:space="0" w:color="auto"/>
              <w:bottom w:val="single" w:sz="4" w:space="0" w:color="auto"/>
              <w:right w:val="single" w:sz="4" w:space="0" w:color="auto"/>
            </w:tcBorders>
            <w:hideMark/>
          </w:tcPr>
          <w:p w14:paraId="5F9510FF" w14:textId="77777777" w:rsidR="00DD3F70" w:rsidRDefault="00DD3F70">
            <w:pPr>
              <w:autoSpaceDE w:val="0"/>
              <w:autoSpaceDN w:val="0"/>
              <w:adjustRightInd w:val="0"/>
              <w:jc w:val="center"/>
              <w:rPr>
                <w:sz w:val="20"/>
                <w:szCs w:val="20"/>
              </w:rPr>
            </w:pPr>
            <w:r>
              <w:rPr>
                <w:sz w:val="20"/>
                <w:szCs w:val="20"/>
              </w:rPr>
              <w:t>Итого на очередной финансовый год и плановый период</w:t>
            </w:r>
          </w:p>
        </w:tc>
      </w:tr>
      <w:tr w:rsidR="00DD3F70" w14:paraId="36522986" w14:textId="77777777" w:rsidTr="00767189">
        <w:trPr>
          <w:tblHeader/>
        </w:trPr>
        <w:tc>
          <w:tcPr>
            <w:tcW w:w="2722" w:type="dxa"/>
            <w:vMerge/>
            <w:tcBorders>
              <w:top w:val="single" w:sz="4" w:space="0" w:color="auto"/>
              <w:left w:val="single" w:sz="4" w:space="0" w:color="auto"/>
              <w:bottom w:val="single" w:sz="4" w:space="0" w:color="auto"/>
              <w:right w:val="single" w:sz="4" w:space="0" w:color="auto"/>
            </w:tcBorders>
            <w:vAlign w:val="center"/>
            <w:hideMark/>
          </w:tcPr>
          <w:p w14:paraId="19C01BAD" w14:textId="77777777" w:rsidR="00DD3F70" w:rsidRDefault="00DD3F70">
            <w:pP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9F27E28" w14:textId="77777777" w:rsidR="00DD3F70" w:rsidRDefault="00DD3F70">
            <w:pPr>
              <w:autoSpaceDE w:val="0"/>
              <w:autoSpaceDN w:val="0"/>
              <w:adjustRightInd w:val="0"/>
              <w:jc w:val="center"/>
              <w:rPr>
                <w:sz w:val="20"/>
                <w:szCs w:val="20"/>
              </w:rPr>
            </w:pPr>
            <w:r>
              <w:rPr>
                <w:sz w:val="20"/>
                <w:szCs w:val="20"/>
              </w:rPr>
              <w:t>2026 год</w:t>
            </w:r>
          </w:p>
        </w:tc>
        <w:tc>
          <w:tcPr>
            <w:tcW w:w="1527" w:type="dxa"/>
            <w:tcBorders>
              <w:top w:val="single" w:sz="4" w:space="0" w:color="auto"/>
              <w:left w:val="single" w:sz="4" w:space="0" w:color="auto"/>
              <w:bottom w:val="single" w:sz="4" w:space="0" w:color="auto"/>
              <w:right w:val="single" w:sz="4" w:space="0" w:color="auto"/>
            </w:tcBorders>
            <w:hideMark/>
          </w:tcPr>
          <w:p w14:paraId="66DEBB37" w14:textId="77777777" w:rsidR="00DD3F70" w:rsidRDefault="00DD3F70">
            <w:pPr>
              <w:autoSpaceDE w:val="0"/>
              <w:autoSpaceDN w:val="0"/>
              <w:adjustRightInd w:val="0"/>
              <w:jc w:val="center"/>
              <w:rPr>
                <w:sz w:val="20"/>
                <w:szCs w:val="20"/>
              </w:rPr>
            </w:pPr>
            <w:r>
              <w:rPr>
                <w:sz w:val="20"/>
                <w:szCs w:val="20"/>
              </w:rPr>
              <w:t>2027 год</w:t>
            </w:r>
          </w:p>
        </w:tc>
        <w:tc>
          <w:tcPr>
            <w:tcW w:w="1701" w:type="dxa"/>
            <w:tcBorders>
              <w:top w:val="single" w:sz="4" w:space="0" w:color="auto"/>
              <w:left w:val="single" w:sz="4" w:space="0" w:color="auto"/>
              <w:bottom w:val="single" w:sz="4" w:space="0" w:color="auto"/>
              <w:right w:val="single" w:sz="4" w:space="0" w:color="auto"/>
            </w:tcBorders>
            <w:hideMark/>
          </w:tcPr>
          <w:p w14:paraId="09C12266" w14:textId="77777777" w:rsidR="00DD3F70" w:rsidRDefault="00DD3F70">
            <w:pPr>
              <w:autoSpaceDE w:val="0"/>
              <w:autoSpaceDN w:val="0"/>
              <w:adjustRightInd w:val="0"/>
              <w:jc w:val="center"/>
              <w:rPr>
                <w:sz w:val="20"/>
                <w:szCs w:val="20"/>
              </w:rPr>
            </w:pPr>
            <w:r>
              <w:rPr>
                <w:sz w:val="20"/>
                <w:szCs w:val="20"/>
              </w:rPr>
              <w:t>2028 год</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5151485E" w14:textId="77777777" w:rsidR="00DD3F70" w:rsidRDefault="00DD3F70">
            <w:pPr>
              <w:rPr>
                <w:sz w:val="20"/>
                <w:szCs w:val="20"/>
              </w:rPr>
            </w:pPr>
          </w:p>
        </w:tc>
      </w:tr>
      <w:tr w:rsidR="00DD3F70" w14:paraId="40BD9419" w14:textId="77777777" w:rsidTr="00767189">
        <w:trPr>
          <w:tblHeader/>
        </w:trPr>
        <w:tc>
          <w:tcPr>
            <w:tcW w:w="2722" w:type="dxa"/>
            <w:tcBorders>
              <w:top w:val="single" w:sz="4" w:space="0" w:color="auto"/>
              <w:left w:val="single" w:sz="4" w:space="0" w:color="auto"/>
              <w:bottom w:val="single" w:sz="4" w:space="0" w:color="auto"/>
              <w:right w:val="single" w:sz="4" w:space="0" w:color="auto"/>
            </w:tcBorders>
            <w:hideMark/>
          </w:tcPr>
          <w:p w14:paraId="090FB853" w14:textId="77777777" w:rsidR="00DD3F70" w:rsidRDefault="00DD3F70">
            <w:pPr>
              <w:autoSpaceDE w:val="0"/>
              <w:autoSpaceDN w:val="0"/>
              <w:adjustRightInd w:val="0"/>
              <w:jc w:val="center"/>
              <w:rPr>
                <w:sz w:val="20"/>
                <w:szCs w:val="20"/>
              </w:rPr>
            </w:pPr>
            <w:r>
              <w:rPr>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3B1EF5EF" w14:textId="77777777" w:rsidR="00DD3F70" w:rsidRDefault="00DD3F70">
            <w:pPr>
              <w:autoSpaceDE w:val="0"/>
              <w:autoSpaceDN w:val="0"/>
              <w:adjustRightInd w:val="0"/>
              <w:jc w:val="center"/>
              <w:rPr>
                <w:sz w:val="20"/>
                <w:szCs w:val="20"/>
              </w:rPr>
            </w:pPr>
            <w:r>
              <w:rPr>
                <w:sz w:val="20"/>
                <w:szCs w:val="20"/>
              </w:rPr>
              <w:t>2</w:t>
            </w:r>
          </w:p>
        </w:tc>
        <w:tc>
          <w:tcPr>
            <w:tcW w:w="1527" w:type="dxa"/>
            <w:tcBorders>
              <w:top w:val="single" w:sz="4" w:space="0" w:color="auto"/>
              <w:left w:val="single" w:sz="4" w:space="0" w:color="auto"/>
              <w:bottom w:val="single" w:sz="4" w:space="0" w:color="auto"/>
              <w:right w:val="single" w:sz="4" w:space="0" w:color="auto"/>
            </w:tcBorders>
            <w:hideMark/>
          </w:tcPr>
          <w:p w14:paraId="2DCDAAFE" w14:textId="77777777" w:rsidR="00DD3F70" w:rsidRDefault="00DD3F70">
            <w:pPr>
              <w:autoSpaceDE w:val="0"/>
              <w:autoSpaceDN w:val="0"/>
              <w:adjustRightInd w:val="0"/>
              <w:jc w:val="center"/>
              <w:rPr>
                <w:sz w:val="20"/>
                <w:szCs w:val="20"/>
              </w:rPr>
            </w:pPr>
            <w:r>
              <w:rPr>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14:paraId="46258B98" w14:textId="77777777" w:rsidR="00DD3F70" w:rsidRDefault="00DD3F70">
            <w:pPr>
              <w:autoSpaceDE w:val="0"/>
              <w:autoSpaceDN w:val="0"/>
              <w:adjustRightInd w:val="0"/>
              <w:jc w:val="center"/>
              <w:rPr>
                <w:sz w:val="20"/>
                <w:szCs w:val="20"/>
              </w:rPr>
            </w:pPr>
            <w:r>
              <w:rPr>
                <w:sz w:val="20"/>
                <w:szCs w:val="20"/>
              </w:rPr>
              <w:t>4</w:t>
            </w:r>
          </w:p>
        </w:tc>
        <w:tc>
          <w:tcPr>
            <w:tcW w:w="1814" w:type="dxa"/>
            <w:tcBorders>
              <w:top w:val="single" w:sz="4" w:space="0" w:color="auto"/>
              <w:left w:val="single" w:sz="4" w:space="0" w:color="auto"/>
              <w:bottom w:val="single" w:sz="4" w:space="0" w:color="auto"/>
              <w:right w:val="single" w:sz="4" w:space="0" w:color="auto"/>
            </w:tcBorders>
            <w:hideMark/>
          </w:tcPr>
          <w:p w14:paraId="29691E56" w14:textId="77777777" w:rsidR="00DD3F70" w:rsidRDefault="00DD3F70">
            <w:pPr>
              <w:autoSpaceDE w:val="0"/>
              <w:autoSpaceDN w:val="0"/>
              <w:adjustRightInd w:val="0"/>
              <w:jc w:val="center"/>
              <w:rPr>
                <w:sz w:val="20"/>
                <w:szCs w:val="20"/>
              </w:rPr>
            </w:pPr>
            <w:r>
              <w:rPr>
                <w:sz w:val="20"/>
                <w:szCs w:val="20"/>
              </w:rPr>
              <w:t>5</w:t>
            </w:r>
          </w:p>
        </w:tc>
      </w:tr>
      <w:tr w:rsidR="00DD3F70" w14:paraId="608BE68E"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43E7482A" w14:textId="77777777" w:rsidR="00DD3F70" w:rsidRDefault="00DD3F70">
            <w:pPr>
              <w:autoSpaceDE w:val="0"/>
              <w:autoSpaceDN w:val="0"/>
              <w:adjustRightInd w:val="0"/>
              <w:rPr>
                <w:sz w:val="20"/>
                <w:szCs w:val="20"/>
              </w:rPr>
            </w:pPr>
            <w:r>
              <w:rPr>
                <w:sz w:val="20"/>
                <w:szCs w:val="20"/>
              </w:rPr>
              <w:t>Муниципальная программа Козульского муниципального округа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1AC85F3B" w14:textId="77777777" w:rsidR="00DD3F70" w:rsidRDefault="00853D76">
            <w:pPr>
              <w:autoSpaceDE w:val="0"/>
              <w:autoSpaceDN w:val="0"/>
              <w:adjustRightInd w:val="0"/>
              <w:jc w:val="right"/>
              <w:rPr>
                <w:sz w:val="20"/>
                <w:szCs w:val="20"/>
              </w:rPr>
            </w:pPr>
            <w:r>
              <w:rPr>
                <w:sz w:val="20"/>
                <w:szCs w:val="20"/>
              </w:rPr>
              <w:t>50,00</w:t>
            </w:r>
          </w:p>
        </w:tc>
        <w:tc>
          <w:tcPr>
            <w:tcW w:w="1527" w:type="dxa"/>
            <w:tcBorders>
              <w:top w:val="single" w:sz="4" w:space="0" w:color="auto"/>
              <w:left w:val="single" w:sz="4" w:space="0" w:color="auto"/>
              <w:bottom w:val="single" w:sz="4" w:space="0" w:color="auto"/>
              <w:right w:val="single" w:sz="4" w:space="0" w:color="auto"/>
            </w:tcBorders>
            <w:hideMark/>
          </w:tcPr>
          <w:p w14:paraId="13FA2A76" w14:textId="77777777" w:rsidR="00DD3F70" w:rsidRDefault="00853D76">
            <w:pPr>
              <w:autoSpaceDE w:val="0"/>
              <w:autoSpaceDN w:val="0"/>
              <w:adjustRightInd w:val="0"/>
              <w:jc w:val="right"/>
              <w:rPr>
                <w:sz w:val="20"/>
                <w:szCs w:val="20"/>
              </w:rPr>
            </w:pPr>
            <w:r>
              <w:rPr>
                <w:sz w:val="20"/>
                <w:szCs w:val="20"/>
              </w:rPr>
              <w:t>50,00</w:t>
            </w:r>
          </w:p>
        </w:tc>
        <w:tc>
          <w:tcPr>
            <w:tcW w:w="1701" w:type="dxa"/>
            <w:tcBorders>
              <w:top w:val="single" w:sz="4" w:space="0" w:color="auto"/>
              <w:left w:val="single" w:sz="4" w:space="0" w:color="auto"/>
              <w:bottom w:val="single" w:sz="4" w:space="0" w:color="auto"/>
              <w:right w:val="single" w:sz="4" w:space="0" w:color="auto"/>
            </w:tcBorders>
            <w:hideMark/>
          </w:tcPr>
          <w:p w14:paraId="7F3BA40A" w14:textId="77777777" w:rsidR="00DD3F70" w:rsidRDefault="00853D76">
            <w:pPr>
              <w:autoSpaceDE w:val="0"/>
              <w:autoSpaceDN w:val="0"/>
              <w:adjustRightInd w:val="0"/>
              <w:jc w:val="right"/>
              <w:rPr>
                <w:sz w:val="20"/>
                <w:szCs w:val="20"/>
              </w:rPr>
            </w:pPr>
            <w:r>
              <w:rPr>
                <w:sz w:val="20"/>
                <w:szCs w:val="20"/>
              </w:rPr>
              <w:t>50,00</w:t>
            </w:r>
          </w:p>
        </w:tc>
        <w:tc>
          <w:tcPr>
            <w:tcW w:w="1814" w:type="dxa"/>
            <w:tcBorders>
              <w:top w:val="single" w:sz="4" w:space="0" w:color="auto"/>
              <w:left w:val="single" w:sz="4" w:space="0" w:color="auto"/>
              <w:bottom w:val="single" w:sz="4" w:space="0" w:color="auto"/>
              <w:right w:val="single" w:sz="4" w:space="0" w:color="auto"/>
            </w:tcBorders>
            <w:hideMark/>
          </w:tcPr>
          <w:p w14:paraId="2E111629" w14:textId="77777777" w:rsidR="00DD3F70" w:rsidRDefault="00853D76">
            <w:pPr>
              <w:autoSpaceDE w:val="0"/>
              <w:autoSpaceDN w:val="0"/>
              <w:adjustRightInd w:val="0"/>
              <w:jc w:val="right"/>
              <w:rPr>
                <w:sz w:val="20"/>
                <w:szCs w:val="20"/>
              </w:rPr>
            </w:pPr>
            <w:r>
              <w:rPr>
                <w:sz w:val="20"/>
                <w:szCs w:val="20"/>
              </w:rPr>
              <w:t>150,00</w:t>
            </w:r>
          </w:p>
        </w:tc>
      </w:tr>
      <w:tr w:rsidR="00DD3F70" w14:paraId="27D19917"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7218B03F" w14:textId="77777777" w:rsidR="00DD3F70" w:rsidRDefault="00DD3F70">
            <w:pPr>
              <w:autoSpaceDE w:val="0"/>
              <w:autoSpaceDN w:val="0"/>
              <w:adjustRightInd w:val="0"/>
              <w:rPr>
                <w:sz w:val="20"/>
                <w:szCs w:val="20"/>
              </w:rPr>
            </w:pPr>
            <w:r>
              <w:rPr>
                <w:sz w:val="20"/>
                <w:szCs w:val="20"/>
              </w:rPr>
              <w:t>Внебюджетные источники</w:t>
            </w:r>
          </w:p>
        </w:tc>
        <w:tc>
          <w:tcPr>
            <w:tcW w:w="1701" w:type="dxa"/>
            <w:tcBorders>
              <w:top w:val="single" w:sz="4" w:space="0" w:color="auto"/>
              <w:left w:val="single" w:sz="4" w:space="0" w:color="auto"/>
              <w:bottom w:val="single" w:sz="4" w:space="0" w:color="auto"/>
              <w:right w:val="single" w:sz="4" w:space="0" w:color="auto"/>
            </w:tcBorders>
            <w:hideMark/>
          </w:tcPr>
          <w:p w14:paraId="382E58D9"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65134F53"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30D722D5"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48600CA3" w14:textId="77777777" w:rsidR="00DD3F70" w:rsidRDefault="00DD3F70">
            <w:pPr>
              <w:autoSpaceDE w:val="0"/>
              <w:autoSpaceDN w:val="0"/>
              <w:adjustRightInd w:val="0"/>
              <w:jc w:val="right"/>
              <w:rPr>
                <w:sz w:val="20"/>
                <w:szCs w:val="20"/>
              </w:rPr>
            </w:pPr>
            <w:r>
              <w:rPr>
                <w:sz w:val="20"/>
                <w:szCs w:val="20"/>
              </w:rPr>
              <w:t>0,00</w:t>
            </w:r>
          </w:p>
        </w:tc>
      </w:tr>
      <w:tr w:rsidR="00DD3F70" w14:paraId="53B7F85E"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2EEAD2F6" w14:textId="77777777" w:rsidR="00DD3F70" w:rsidRDefault="00DD3F70" w:rsidP="00EF04DA">
            <w:pPr>
              <w:autoSpaceDE w:val="0"/>
              <w:autoSpaceDN w:val="0"/>
              <w:adjustRightInd w:val="0"/>
              <w:rPr>
                <w:sz w:val="20"/>
                <w:szCs w:val="20"/>
              </w:rPr>
            </w:pPr>
            <w:r>
              <w:rPr>
                <w:sz w:val="20"/>
                <w:szCs w:val="20"/>
              </w:rPr>
              <w:t>Комплекс процессных мероприятий «</w:t>
            </w:r>
            <w:r w:rsidR="00EF04DA">
              <w:rPr>
                <w:sz w:val="20"/>
                <w:szCs w:val="20"/>
              </w:rPr>
              <w:t>Профилактика безнадзорности и правонарушений несовершеннолетних</w:t>
            </w:r>
            <w:r>
              <w:rPr>
                <w:sz w:val="20"/>
                <w:szCs w:val="20"/>
              </w:rPr>
              <w:t>»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01ABE569" w14:textId="1F698BB5"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3A8CAFE8" w14:textId="2C11B678"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42452B0E" w14:textId="7EF2C97A"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72918569" w14:textId="5F3AFB22" w:rsidR="00DD3F70" w:rsidRDefault="00611031">
            <w:pPr>
              <w:autoSpaceDE w:val="0"/>
              <w:autoSpaceDN w:val="0"/>
              <w:adjustRightInd w:val="0"/>
              <w:jc w:val="right"/>
              <w:rPr>
                <w:sz w:val="20"/>
                <w:szCs w:val="20"/>
              </w:rPr>
            </w:pPr>
            <w:r>
              <w:rPr>
                <w:sz w:val="20"/>
                <w:szCs w:val="20"/>
              </w:rPr>
              <w:t>72</w:t>
            </w:r>
            <w:r w:rsidR="00A32D4F">
              <w:rPr>
                <w:sz w:val="20"/>
                <w:szCs w:val="20"/>
              </w:rPr>
              <w:t>,00</w:t>
            </w:r>
          </w:p>
        </w:tc>
      </w:tr>
      <w:tr w:rsidR="00DD3F70" w14:paraId="6895BDAB"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53C0054A" w14:textId="77777777" w:rsidR="00DD3F70" w:rsidRDefault="00DD3F70">
            <w:pPr>
              <w:autoSpaceDE w:val="0"/>
              <w:autoSpaceDN w:val="0"/>
              <w:adjustRightInd w:val="0"/>
              <w:rPr>
                <w:sz w:val="20"/>
                <w:szCs w:val="20"/>
              </w:rPr>
            </w:pPr>
            <w:r>
              <w:rPr>
                <w:sz w:val="20"/>
                <w:szCs w:val="20"/>
              </w:rPr>
              <w:t>Бюджет муниципального округа (всего), из них:</w:t>
            </w:r>
          </w:p>
        </w:tc>
        <w:tc>
          <w:tcPr>
            <w:tcW w:w="1701" w:type="dxa"/>
            <w:tcBorders>
              <w:top w:val="single" w:sz="4" w:space="0" w:color="auto"/>
              <w:left w:val="single" w:sz="4" w:space="0" w:color="auto"/>
              <w:bottom w:val="single" w:sz="4" w:space="0" w:color="auto"/>
              <w:right w:val="single" w:sz="4" w:space="0" w:color="auto"/>
            </w:tcBorders>
            <w:hideMark/>
          </w:tcPr>
          <w:p w14:paraId="0897CB3E" w14:textId="77777777" w:rsidR="00DD3F70" w:rsidRDefault="00A32D4F">
            <w:pPr>
              <w:autoSpaceDE w:val="0"/>
              <w:autoSpaceDN w:val="0"/>
              <w:adjustRightInd w:val="0"/>
              <w:jc w:val="right"/>
              <w:rPr>
                <w:sz w:val="20"/>
                <w:szCs w:val="20"/>
              </w:rPr>
            </w:pPr>
            <w:r>
              <w:rPr>
                <w:sz w:val="20"/>
                <w:szCs w:val="20"/>
              </w:rPr>
              <w:t>8,00</w:t>
            </w:r>
          </w:p>
        </w:tc>
        <w:tc>
          <w:tcPr>
            <w:tcW w:w="1527" w:type="dxa"/>
            <w:tcBorders>
              <w:top w:val="single" w:sz="4" w:space="0" w:color="auto"/>
              <w:left w:val="single" w:sz="4" w:space="0" w:color="auto"/>
              <w:bottom w:val="single" w:sz="4" w:space="0" w:color="auto"/>
              <w:right w:val="single" w:sz="4" w:space="0" w:color="auto"/>
            </w:tcBorders>
            <w:hideMark/>
          </w:tcPr>
          <w:p w14:paraId="425CB774" w14:textId="77777777" w:rsidR="00DD3F70" w:rsidRDefault="00A32D4F">
            <w:pPr>
              <w:autoSpaceDE w:val="0"/>
              <w:autoSpaceDN w:val="0"/>
              <w:adjustRightInd w:val="0"/>
              <w:jc w:val="right"/>
              <w:rPr>
                <w:sz w:val="20"/>
                <w:szCs w:val="20"/>
              </w:rPr>
            </w:pPr>
            <w:r>
              <w:rPr>
                <w:sz w:val="20"/>
                <w:szCs w:val="20"/>
              </w:rPr>
              <w:t>8,00</w:t>
            </w:r>
          </w:p>
        </w:tc>
        <w:tc>
          <w:tcPr>
            <w:tcW w:w="1701" w:type="dxa"/>
            <w:tcBorders>
              <w:top w:val="single" w:sz="4" w:space="0" w:color="auto"/>
              <w:left w:val="single" w:sz="4" w:space="0" w:color="auto"/>
              <w:bottom w:val="single" w:sz="4" w:space="0" w:color="auto"/>
              <w:right w:val="single" w:sz="4" w:space="0" w:color="auto"/>
            </w:tcBorders>
            <w:hideMark/>
          </w:tcPr>
          <w:p w14:paraId="79F6C43D" w14:textId="77777777" w:rsidR="00DD3F70" w:rsidRDefault="00A32D4F">
            <w:pPr>
              <w:autoSpaceDE w:val="0"/>
              <w:autoSpaceDN w:val="0"/>
              <w:adjustRightInd w:val="0"/>
              <w:jc w:val="right"/>
              <w:rPr>
                <w:sz w:val="20"/>
                <w:szCs w:val="20"/>
              </w:rPr>
            </w:pPr>
            <w:r>
              <w:rPr>
                <w:sz w:val="20"/>
                <w:szCs w:val="20"/>
              </w:rPr>
              <w:t>8,00</w:t>
            </w:r>
          </w:p>
        </w:tc>
        <w:tc>
          <w:tcPr>
            <w:tcW w:w="1814" w:type="dxa"/>
            <w:tcBorders>
              <w:top w:val="single" w:sz="4" w:space="0" w:color="auto"/>
              <w:left w:val="single" w:sz="4" w:space="0" w:color="auto"/>
              <w:bottom w:val="single" w:sz="4" w:space="0" w:color="auto"/>
              <w:right w:val="single" w:sz="4" w:space="0" w:color="auto"/>
            </w:tcBorders>
            <w:hideMark/>
          </w:tcPr>
          <w:p w14:paraId="0AD355F8" w14:textId="77777777" w:rsidR="00DD3F70" w:rsidRDefault="00A32D4F">
            <w:pPr>
              <w:autoSpaceDE w:val="0"/>
              <w:autoSpaceDN w:val="0"/>
              <w:adjustRightInd w:val="0"/>
              <w:jc w:val="right"/>
              <w:rPr>
                <w:sz w:val="20"/>
                <w:szCs w:val="20"/>
              </w:rPr>
            </w:pPr>
            <w:r>
              <w:rPr>
                <w:sz w:val="20"/>
                <w:szCs w:val="20"/>
              </w:rPr>
              <w:t>24,00</w:t>
            </w:r>
          </w:p>
        </w:tc>
      </w:tr>
      <w:tr w:rsidR="00DD3F70" w14:paraId="222A42A7"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539A3A43" w14:textId="77777777" w:rsidR="00DD3F70" w:rsidRDefault="00DD3F70">
            <w:pPr>
              <w:autoSpaceDE w:val="0"/>
              <w:autoSpaceDN w:val="0"/>
              <w:adjustRightInd w:val="0"/>
              <w:rPr>
                <w:sz w:val="20"/>
                <w:szCs w:val="20"/>
              </w:rPr>
            </w:pPr>
            <w:r>
              <w:rPr>
                <w:sz w:val="20"/>
                <w:szCs w:val="20"/>
              </w:rPr>
              <w:t xml:space="preserve">в том числе межбюджетные трансферты из федерального </w:t>
            </w:r>
            <w:r>
              <w:rPr>
                <w:sz w:val="20"/>
                <w:szCs w:val="20"/>
              </w:rPr>
              <w:lastRenderedPageBreak/>
              <w:t>бюджета</w:t>
            </w:r>
          </w:p>
        </w:tc>
        <w:tc>
          <w:tcPr>
            <w:tcW w:w="1701" w:type="dxa"/>
            <w:tcBorders>
              <w:top w:val="single" w:sz="4" w:space="0" w:color="auto"/>
              <w:left w:val="single" w:sz="4" w:space="0" w:color="auto"/>
              <w:bottom w:val="single" w:sz="4" w:space="0" w:color="auto"/>
              <w:right w:val="single" w:sz="4" w:space="0" w:color="auto"/>
            </w:tcBorders>
            <w:hideMark/>
          </w:tcPr>
          <w:p w14:paraId="5EBA00D1" w14:textId="77777777" w:rsidR="00DD3F70" w:rsidRDefault="00DD3F70">
            <w:pPr>
              <w:jc w:val="right"/>
              <w:rPr>
                <w:sz w:val="20"/>
                <w:szCs w:val="20"/>
              </w:rPr>
            </w:pPr>
            <w:r>
              <w:rPr>
                <w:sz w:val="20"/>
                <w:szCs w:val="20"/>
              </w:rPr>
              <w:lastRenderedPageBreak/>
              <w:t>0,00</w:t>
            </w:r>
          </w:p>
        </w:tc>
        <w:tc>
          <w:tcPr>
            <w:tcW w:w="1527" w:type="dxa"/>
            <w:tcBorders>
              <w:top w:val="single" w:sz="4" w:space="0" w:color="auto"/>
              <w:left w:val="single" w:sz="4" w:space="0" w:color="auto"/>
              <w:bottom w:val="single" w:sz="4" w:space="0" w:color="auto"/>
              <w:right w:val="single" w:sz="4" w:space="0" w:color="auto"/>
            </w:tcBorders>
            <w:hideMark/>
          </w:tcPr>
          <w:p w14:paraId="20BE4205" w14:textId="77777777" w:rsidR="00DD3F70" w:rsidRDefault="00DD3F70">
            <w:pPr>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3DF78977" w14:textId="77777777" w:rsidR="00DD3F70" w:rsidRDefault="00DD3F70">
            <w:pPr>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5C61774A" w14:textId="77777777" w:rsidR="00DD3F70" w:rsidRDefault="00DD3F70">
            <w:pPr>
              <w:jc w:val="right"/>
              <w:rPr>
                <w:sz w:val="20"/>
                <w:szCs w:val="20"/>
              </w:rPr>
            </w:pPr>
            <w:r>
              <w:rPr>
                <w:sz w:val="20"/>
                <w:szCs w:val="20"/>
              </w:rPr>
              <w:t>0,00</w:t>
            </w:r>
          </w:p>
        </w:tc>
      </w:tr>
      <w:tr w:rsidR="00DD3F70" w14:paraId="07624C94"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4A4BC24E" w14:textId="77777777" w:rsidR="00DD3F70" w:rsidRDefault="00DD3F70">
            <w:pPr>
              <w:autoSpaceDE w:val="0"/>
              <w:autoSpaceDN w:val="0"/>
              <w:adjustRightInd w:val="0"/>
              <w:rPr>
                <w:sz w:val="20"/>
                <w:szCs w:val="20"/>
              </w:rPr>
            </w:pPr>
            <w:r>
              <w:rPr>
                <w:sz w:val="20"/>
                <w:szCs w:val="20"/>
              </w:rPr>
              <w:lastRenderedPageBreak/>
              <w:t>в том числе межбюджетные трансферты из краевого бюджета</w:t>
            </w:r>
          </w:p>
        </w:tc>
        <w:tc>
          <w:tcPr>
            <w:tcW w:w="1701" w:type="dxa"/>
            <w:tcBorders>
              <w:top w:val="single" w:sz="4" w:space="0" w:color="auto"/>
              <w:left w:val="single" w:sz="4" w:space="0" w:color="auto"/>
              <w:bottom w:val="single" w:sz="4" w:space="0" w:color="auto"/>
              <w:right w:val="single" w:sz="4" w:space="0" w:color="auto"/>
            </w:tcBorders>
            <w:hideMark/>
          </w:tcPr>
          <w:p w14:paraId="576A08AB" w14:textId="77777777" w:rsidR="00DD3F70" w:rsidRDefault="00DD3F70">
            <w:pPr>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19DB7C43" w14:textId="77777777" w:rsidR="00DD3F70" w:rsidRDefault="00DD3F70">
            <w:pPr>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143ADEA6" w14:textId="77777777" w:rsidR="00DD3F70" w:rsidRDefault="00DD3F70">
            <w:pPr>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317C44A5" w14:textId="77777777" w:rsidR="00DD3F70" w:rsidRDefault="00DD3F70">
            <w:pPr>
              <w:jc w:val="right"/>
              <w:rPr>
                <w:sz w:val="20"/>
                <w:szCs w:val="20"/>
              </w:rPr>
            </w:pPr>
            <w:r>
              <w:rPr>
                <w:sz w:val="20"/>
                <w:szCs w:val="20"/>
              </w:rPr>
              <w:t>0,00</w:t>
            </w:r>
          </w:p>
        </w:tc>
      </w:tr>
      <w:tr w:rsidR="00DD3F70" w14:paraId="2ED694D0"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61208D0D" w14:textId="77777777" w:rsidR="00DD3F70" w:rsidRDefault="00DD3F70">
            <w:pPr>
              <w:autoSpaceDE w:val="0"/>
              <w:autoSpaceDN w:val="0"/>
              <w:adjustRightInd w:val="0"/>
              <w:rPr>
                <w:sz w:val="20"/>
                <w:szCs w:val="20"/>
              </w:rPr>
            </w:pPr>
            <w:r>
              <w:rPr>
                <w:sz w:val="20"/>
                <w:szCs w:val="20"/>
              </w:rPr>
              <w:t>в том числе средства из бюджета Козульского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14:paraId="38D009E9" w14:textId="344D967E"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2018EF7C" w14:textId="6EDF44A7"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77A83897" w14:textId="3854F1F0" w:rsidR="00DD3F70" w:rsidRDefault="00611031">
            <w:pPr>
              <w:autoSpaceDE w:val="0"/>
              <w:autoSpaceDN w:val="0"/>
              <w:adjustRightInd w:val="0"/>
              <w:jc w:val="right"/>
              <w:rPr>
                <w:sz w:val="20"/>
                <w:szCs w:val="20"/>
              </w:rPr>
            </w:pPr>
            <w:r>
              <w:rPr>
                <w:sz w:val="20"/>
                <w:szCs w:val="20"/>
              </w:rPr>
              <w:t>24</w:t>
            </w:r>
            <w:r w:rsidR="00A32D4F">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0B90032D" w14:textId="60357A45" w:rsidR="00DD3F70" w:rsidRDefault="00611031">
            <w:pPr>
              <w:autoSpaceDE w:val="0"/>
              <w:autoSpaceDN w:val="0"/>
              <w:adjustRightInd w:val="0"/>
              <w:jc w:val="right"/>
              <w:rPr>
                <w:sz w:val="20"/>
                <w:szCs w:val="20"/>
              </w:rPr>
            </w:pPr>
            <w:r>
              <w:rPr>
                <w:sz w:val="20"/>
                <w:szCs w:val="20"/>
              </w:rPr>
              <w:t>72</w:t>
            </w:r>
            <w:r w:rsidR="00A32D4F">
              <w:rPr>
                <w:sz w:val="20"/>
                <w:szCs w:val="20"/>
              </w:rPr>
              <w:t>,00</w:t>
            </w:r>
          </w:p>
        </w:tc>
      </w:tr>
      <w:tr w:rsidR="00DD3F70" w14:paraId="37D53DC5" w14:textId="77777777" w:rsidTr="00611031">
        <w:trPr>
          <w:trHeight w:val="415"/>
        </w:trPr>
        <w:tc>
          <w:tcPr>
            <w:tcW w:w="2722" w:type="dxa"/>
            <w:tcBorders>
              <w:top w:val="single" w:sz="4" w:space="0" w:color="auto"/>
              <w:left w:val="single" w:sz="4" w:space="0" w:color="auto"/>
              <w:bottom w:val="single" w:sz="4" w:space="0" w:color="auto"/>
              <w:right w:val="single" w:sz="4" w:space="0" w:color="auto"/>
            </w:tcBorders>
            <w:hideMark/>
          </w:tcPr>
          <w:p w14:paraId="7917C3A1" w14:textId="77777777" w:rsidR="00DD3F70" w:rsidRDefault="00DD3F70">
            <w:pPr>
              <w:autoSpaceDE w:val="0"/>
              <w:autoSpaceDN w:val="0"/>
              <w:adjustRightInd w:val="0"/>
              <w:rPr>
                <w:sz w:val="20"/>
                <w:szCs w:val="20"/>
              </w:rPr>
            </w:pPr>
            <w:r>
              <w:rPr>
                <w:sz w:val="20"/>
                <w:szCs w:val="20"/>
              </w:rPr>
              <w:t>Внебюджетные источники</w:t>
            </w:r>
          </w:p>
        </w:tc>
        <w:tc>
          <w:tcPr>
            <w:tcW w:w="1701" w:type="dxa"/>
            <w:tcBorders>
              <w:top w:val="single" w:sz="4" w:space="0" w:color="auto"/>
              <w:left w:val="single" w:sz="4" w:space="0" w:color="auto"/>
              <w:bottom w:val="single" w:sz="4" w:space="0" w:color="auto"/>
              <w:right w:val="single" w:sz="4" w:space="0" w:color="auto"/>
            </w:tcBorders>
            <w:hideMark/>
          </w:tcPr>
          <w:p w14:paraId="1FB8F00D" w14:textId="77777777" w:rsidR="00DD3F70" w:rsidRDefault="00DD3F70">
            <w:pPr>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14DDE03E" w14:textId="77777777" w:rsidR="00DD3F70" w:rsidRDefault="00DD3F70">
            <w:pPr>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1EF062DF" w14:textId="77777777" w:rsidR="00DD3F70" w:rsidRDefault="00DD3F70">
            <w:pPr>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070DCF45" w14:textId="77777777" w:rsidR="00DD3F70" w:rsidRDefault="00DD3F70">
            <w:pPr>
              <w:jc w:val="right"/>
              <w:rPr>
                <w:sz w:val="20"/>
                <w:szCs w:val="20"/>
              </w:rPr>
            </w:pPr>
            <w:r>
              <w:rPr>
                <w:sz w:val="20"/>
                <w:szCs w:val="20"/>
              </w:rPr>
              <w:t>0,00</w:t>
            </w:r>
          </w:p>
        </w:tc>
      </w:tr>
      <w:tr w:rsidR="00DD3F70" w14:paraId="101C3B49"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0AAF6EC9" w14:textId="77777777" w:rsidR="00DD3F70" w:rsidRDefault="00DD3F70" w:rsidP="00A32D4F">
            <w:pPr>
              <w:autoSpaceDE w:val="0"/>
              <w:autoSpaceDN w:val="0"/>
              <w:adjustRightInd w:val="0"/>
              <w:rPr>
                <w:sz w:val="20"/>
                <w:szCs w:val="20"/>
              </w:rPr>
            </w:pPr>
            <w:r>
              <w:rPr>
                <w:sz w:val="20"/>
                <w:szCs w:val="20"/>
              </w:rPr>
              <w:t>Комплекс процессных мероприятий «</w:t>
            </w:r>
            <w:r w:rsidR="00A32D4F" w:rsidRPr="00173ABE">
              <w:rPr>
                <w:sz w:val="20"/>
                <w:szCs w:val="20"/>
              </w:rPr>
              <w:t>Комплексные меры противодействия употреблению психоактивных веществ несовершеннолетними</w:t>
            </w:r>
            <w:r>
              <w:rPr>
                <w:sz w:val="20"/>
                <w:szCs w:val="20"/>
              </w:rPr>
              <w:t>»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0739BBB0" w14:textId="638E7FFE"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4CE1F7EC" w14:textId="436BE9C4"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13F1004A" w14:textId="4F7ABEE7"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1FA4CB69" w14:textId="5755094F" w:rsidR="00DD3F70" w:rsidRDefault="00611031">
            <w:pPr>
              <w:autoSpaceDE w:val="0"/>
              <w:autoSpaceDN w:val="0"/>
              <w:adjustRightInd w:val="0"/>
              <w:jc w:val="right"/>
              <w:rPr>
                <w:sz w:val="20"/>
                <w:szCs w:val="20"/>
              </w:rPr>
            </w:pPr>
            <w:r>
              <w:rPr>
                <w:sz w:val="20"/>
                <w:szCs w:val="20"/>
              </w:rPr>
              <w:t>48</w:t>
            </w:r>
            <w:r w:rsidR="00DD3F70">
              <w:rPr>
                <w:sz w:val="20"/>
                <w:szCs w:val="20"/>
              </w:rPr>
              <w:t>,00</w:t>
            </w:r>
          </w:p>
        </w:tc>
      </w:tr>
      <w:tr w:rsidR="00DD3F70" w14:paraId="400909C4"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261B2594" w14:textId="77777777" w:rsidR="00DD3F70" w:rsidRDefault="00DD3F70">
            <w:pPr>
              <w:autoSpaceDE w:val="0"/>
              <w:autoSpaceDN w:val="0"/>
              <w:adjustRightInd w:val="0"/>
              <w:rPr>
                <w:sz w:val="20"/>
                <w:szCs w:val="20"/>
              </w:rPr>
            </w:pPr>
            <w:r>
              <w:rPr>
                <w:sz w:val="20"/>
                <w:szCs w:val="20"/>
              </w:rPr>
              <w:t>Бюджет Козульского муниципального округа (всего), из них:</w:t>
            </w:r>
          </w:p>
        </w:tc>
        <w:tc>
          <w:tcPr>
            <w:tcW w:w="1701" w:type="dxa"/>
            <w:tcBorders>
              <w:top w:val="single" w:sz="4" w:space="0" w:color="auto"/>
              <w:left w:val="single" w:sz="4" w:space="0" w:color="auto"/>
              <w:bottom w:val="single" w:sz="4" w:space="0" w:color="auto"/>
              <w:right w:val="single" w:sz="4" w:space="0" w:color="auto"/>
            </w:tcBorders>
            <w:hideMark/>
          </w:tcPr>
          <w:p w14:paraId="7A7D723C" w14:textId="2EFD14F0"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39944EF9" w14:textId="0021405B"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09A684F2" w14:textId="4790ADF7"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5446ED43" w14:textId="204D4D19" w:rsidR="00DD3F70" w:rsidRDefault="00611031">
            <w:pPr>
              <w:autoSpaceDE w:val="0"/>
              <w:autoSpaceDN w:val="0"/>
              <w:adjustRightInd w:val="0"/>
              <w:jc w:val="right"/>
              <w:rPr>
                <w:sz w:val="20"/>
                <w:szCs w:val="20"/>
              </w:rPr>
            </w:pPr>
            <w:r>
              <w:rPr>
                <w:sz w:val="20"/>
                <w:szCs w:val="20"/>
              </w:rPr>
              <w:t>48</w:t>
            </w:r>
            <w:r w:rsidR="00DD3F70">
              <w:rPr>
                <w:sz w:val="20"/>
                <w:szCs w:val="20"/>
              </w:rPr>
              <w:t>,00</w:t>
            </w:r>
          </w:p>
        </w:tc>
      </w:tr>
      <w:tr w:rsidR="00DD3F70" w14:paraId="30ED3BD6"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35C889A8" w14:textId="77777777" w:rsidR="00DD3F70" w:rsidRDefault="00DD3F70">
            <w:pPr>
              <w:autoSpaceDE w:val="0"/>
              <w:autoSpaceDN w:val="0"/>
              <w:adjustRightInd w:val="0"/>
              <w:rPr>
                <w:sz w:val="20"/>
                <w:szCs w:val="20"/>
              </w:rPr>
            </w:pPr>
            <w:r>
              <w:rPr>
                <w:sz w:val="20"/>
                <w:szCs w:val="20"/>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14:paraId="6955C99F"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1B24BF91"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6BD5D93E"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05FC08E0" w14:textId="77777777" w:rsidR="00DD3F70" w:rsidRDefault="00DD3F70">
            <w:pPr>
              <w:autoSpaceDE w:val="0"/>
              <w:autoSpaceDN w:val="0"/>
              <w:adjustRightInd w:val="0"/>
              <w:jc w:val="right"/>
              <w:rPr>
                <w:sz w:val="20"/>
                <w:szCs w:val="20"/>
              </w:rPr>
            </w:pPr>
            <w:r>
              <w:rPr>
                <w:sz w:val="20"/>
                <w:szCs w:val="20"/>
              </w:rPr>
              <w:t>0,00</w:t>
            </w:r>
          </w:p>
        </w:tc>
      </w:tr>
      <w:tr w:rsidR="00DD3F70" w14:paraId="54E5A86D"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181D5F01" w14:textId="77777777" w:rsidR="00DD3F70" w:rsidRDefault="00DD3F70">
            <w:pPr>
              <w:autoSpaceDE w:val="0"/>
              <w:autoSpaceDN w:val="0"/>
              <w:adjustRightInd w:val="0"/>
              <w:rPr>
                <w:sz w:val="20"/>
                <w:szCs w:val="20"/>
              </w:rPr>
            </w:pPr>
            <w:r>
              <w:rPr>
                <w:sz w:val="20"/>
                <w:szCs w:val="20"/>
              </w:rPr>
              <w:t>в том числе межбюджетные трансферты из краевого бюджета</w:t>
            </w:r>
          </w:p>
        </w:tc>
        <w:tc>
          <w:tcPr>
            <w:tcW w:w="1701" w:type="dxa"/>
            <w:tcBorders>
              <w:top w:val="single" w:sz="4" w:space="0" w:color="auto"/>
              <w:left w:val="single" w:sz="4" w:space="0" w:color="auto"/>
              <w:bottom w:val="single" w:sz="4" w:space="0" w:color="auto"/>
              <w:right w:val="single" w:sz="4" w:space="0" w:color="auto"/>
            </w:tcBorders>
            <w:hideMark/>
          </w:tcPr>
          <w:p w14:paraId="39D2702C"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59261469"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24E9E47A"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3BEED81D" w14:textId="77777777" w:rsidR="00DD3F70" w:rsidRDefault="00DD3F70">
            <w:pPr>
              <w:autoSpaceDE w:val="0"/>
              <w:autoSpaceDN w:val="0"/>
              <w:adjustRightInd w:val="0"/>
              <w:jc w:val="right"/>
              <w:rPr>
                <w:sz w:val="20"/>
                <w:szCs w:val="20"/>
              </w:rPr>
            </w:pPr>
            <w:r>
              <w:rPr>
                <w:sz w:val="20"/>
                <w:szCs w:val="20"/>
              </w:rPr>
              <w:t>0,00</w:t>
            </w:r>
          </w:p>
        </w:tc>
      </w:tr>
      <w:tr w:rsidR="00DD3F70" w14:paraId="14733E9C"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097B39EA" w14:textId="77777777" w:rsidR="00DD3F70" w:rsidRDefault="00DD3F70">
            <w:pPr>
              <w:autoSpaceDE w:val="0"/>
              <w:autoSpaceDN w:val="0"/>
              <w:adjustRightInd w:val="0"/>
              <w:rPr>
                <w:sz w:val="20"/>
                <w:szCs w:val="20"/>
              </w:rPr>
            </w:pPr>
            <w:r>
              <w:rPr>
                <w:sz w:val="20"/>
                <w:szCs w:val="20"/>
              </w:rPr>
              <w:t>в том числе средства из бюджета Козульского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14:paraId="57697117" w14:textId="1137F601"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03246A35" w14:textId="447B5088"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270B277B" w14:textId="28B31BAB" w:rsidR="00DD3F70" w:rsidRDefault="00611031">
            <w:pPr>
              <w:autoSpaceDE w:val="0"/>
              <w:autoSpaceDN w:val="0"/>
              <w:adjustRightInd w:val="0"/>
              <w:jc w:val="right"/>
              <w:rPr>
                <w:sz w:val="20"/>
                <w:szCs w:val="20"/>
              </w:rPr>
            </w:pPr>
            <w:r>
              <w:rPr>
                <w:sz w:val="20"/>
                <w:szCs w:val="20"/>
              </w:rPr>
              <w:t>16</w:t>
            </w:r>
            <w:r w:rsidR="00DD3F70">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71F66450" w14:textId="011FB773" w:rsidR="00DD3F70" w:rsidRDefault="00611031">
            <w:pPr>
              <w:autoSpaceDE w:val="0"/>
              <w:autoSpaceDN w:val="0"/>
              <w:adjustRightInd w:val="0"/>
              <w:jc w:val="right"/>
              <w:rPr>
                <w:sz w:val="20"/>
                <w:szCs w:val="20"/>
              </w:rPr>
            </w:pPr>
            <w:r>
              <w:rPr>
                <w:sz w:val="20"/>
                <w:szCs w:val="20"/>
              </w:rPr>
              <w:t>48</w:t>
            </w:r>
            <w:r w:rsidR="00DD3F70">
              <w:rPr>
                <w:sz w:val="20"/>
                <w:szCs w:val="20"/>
              </w:rPr>
              <w:t>,00</w:t>
            </w:r>
          </w:p>
        </w:tc>
      </w:tr>
      <w:tr w:rsidR="00DD3F70" w14:paraId="1F0ED751"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2435AFBB" w14:textId="77777777" w:rsidR="00DD3F70" w:rsidRDefault="00DD3F70">
            <w:pPr>
              <w:autoSpaceDE w:val="0"/>
              <w:autoSpaceDN w:val="0"/>
              <w:adjustRightInd w:val="0"/>
              <w:rPr>
                <w:sz w:val="20"/>
                <w:szCs w:val="20"/>
              </w:rPr>
            </w:pPr>
            <w:r>
              <w:rPr>
                <w:sz w:val="20"/>
                <w:szCs w:val="20"/>
              </w:rPr>
              <w:t>Внебюджетные источники</w:t>
            </w:r>
          </w:p>
        </w:tc>
        <w:tc>
          <w:tcPr>
            <w:tcW w:w="1701" w:type="dxa"/>
            <w:tcBorders>
              <w:top w:val="single" w:sz="4" w:space="0" w:color="auto"/>
              <w:left w:val="single" w:sz="4" w:space="0" w:color="auto"/>
              <w:bottom w:val="single" w:sz="4" w:space="0" w:color="auto"/>
              <w:right w:val="single" w:sz="4" w:space="0" w:color="auto"/>
            </w:tcBorders>
            <w:hideMark/>
          </w:tcPr>
          <w:p w14:paraId="3AA3503B"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2649C339"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76D328BC"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1DCEBBFF" w14:textId="77777777" w:rsidR="00DD3F70" w:rsidRDefault="00DD3F70">
            <w:pPr>
              <w:autoSpaceDE w:val="0"/>
              <w:autoSpaceDN w:val="0"/>
              <w:adjustRightInd w:val="0"/>
              <w:jc w:val="right"/>
              <w:rPr>
                <w:sz w:val="20"/>
                <w:szCs w:val="20"/>
              </w:rPr>
            </w:pPr>
            <w:r>
              <w:rPr>
                <w:sz w:val="20"/>
                <w:szCs w:val="20"/>
              </w:rPr>
              <w:t>0,00</w:t>
            </w:r>
          </w:p>
        </w:tc>
      </w:tr>
      <w:tr w:rsidR="00DD3F70" w14:paraId="22CCC85F"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17670250" w14:textId="2D24F348" w:rsidR="00DD3F70" w:rsidRDefault="00DD3F70">
            <w:pPr>
              <w:autoSpaceDE w:val="0"/>
              <w:autoSpaceDN w:val="0"/>
              <w:adjustRightInd w:val="0"/>
              <w:rPr>
                <w:sz w:val="20"/>
                <w:szCs w:val="20"/>
              </w:rPr>
            </w:pPr>
            <w:r>
              <w:rPr>
                <w:sz w:val="20"/>
                <w:szCs w:val="20"/>
              </w:rPr>
              <w:t>Комплек</w:t>
            </w:r>
            <w:r w:rsidR="00B30162">
              <w:rPr>
                <w:sz w:val="20"/>
                <w:szCs w:val="20"/>
              </w:rPr>
              <w:t>с процессных мероприятий «С</w:t>
            </w:r>
            <w:r w:rsidR="00B30162" w:rsidRPr="00D53617">
              <w:rPr>
                <w:sz w:val="20"/>
                <w:szCs w:val="20"/>
              </w:rPr>
              <w:t xml:space="preserve">оциально-реабилитационная работа с </w:t>
            </w:r>
            <w:r w:rsidR="007C4002" w:rsidRPr="00D53617">
              <w:rPr>
                <w:sz w:val="20"/>
                <w:szCs w:val="20"/>
              </w:rPr>
              <w:t xml:space="preserve">несовершеннолетними и </w:t>
            </w:r>
            <w:r w:rsidR="007C4002">
              <w:rPr>
                <w:sz w:val="20"/>
                <w:szCs w:val="20"/>
              </w:rPr>
              <w:t>родителями</w:t>
            </w:r>
            <w:r w:rsidR="00B30162">
              <w:rPr>
                <w:sz w:val="20"/>
                <w:szCs w:val="20"/>
              </w:rPr>
              <w:t>»</w:t>
            </w:r>
            <w:r w:rsidR="007C4002">
              <w:rPr>
                <w:sz w:val="20"/>
                <w:szCs w:val="20"/>
              </w:rPr>
              <w:t>, всего:</w:t>
            </w:r>
          </w:p>
        </w:tc>
        <w:tc>
          <w:tcPr>
            <w:tcW w:w="1701" w:type="dxa"/>
            <w:tcBorders>
              <w:top w:val="single" w:sz="4" w:space="0" w:color="auto"/>
              <w:left w:val="single" w:sz="4" w:space="0" w:color="auto"/>
              <w:bottom w:val="single" w:sz="4" w:space="0" w:color="auto"/>
              <w:right w:val="single" w:sz="4" w:space="0" w:color="auto"/>
            </w:tcBorders>
            <w:hideMark/>
          </w:tcPr>
          <w:p w14:paraId="65D08044" w14:textId="395D2791" w:rsidR="00DD3F70" w:rsidRDefault="00611031">
            <w:pPr>
              <w:autoSpaceDE w:val="0"/>
              <w:autoSpaceDN w:val="0"/>
              <w:adjustRightInd w:val="0"/>
              <w:jc w:val="right"/>
              <w:rPr>
                <w:sz w:val="20"/>
                <w:szCs w:val="20"/>
              </w:rPr>
            </w:pPr>
            <w:r>
              <w:rPr>
                <w:sz w:val="20"/>
                <w:szCs w:val="20"/>
              </w:rPr>
              <w:t>10</w:t>
            </w:r>
            <w:r w:rsidR="00A32D4F">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0AD59C4E" w14:textId="240DF21D"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3FDA0985" w14:textId="39BE2476"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2AABFB19" w14:textId="188E254B" w:rsidR="00DD3F70" w:rsidRDefault="00611031">
            <w:pPr>
              <w:autoSpaceDE w:val="0"/>
              <w:autoSpaceDN w:val="0"/>
              <w:adjustRightInd w:val="0"/>
              <w:jc w:val="right"/>
              <w:rPr>
                <w:sz w:val="20"/>
                <w:szCs w:val="20"/>
              </w:rPr>
            </w:pPr>
            <w:r>
              <w:rPr>
                <w:sz w:val="20"/>
                <w:szCs w:val="20"/>
              </w:rPr>
              <w:t>30</w:t>
            </w:r>
            <w:r w:rsidR="00B30162">
              <w:rPr>
                <w:sz w:val="20"/>
                <w:szCs w:val="20"/>
              </w:rPr>
              <w:t>,00</w:t>
            </w:r>
          </w:p>
        </w:tc>
      </w:tr>
      <w:tr w:rsidR="00DD3F70" w14:paraId="445DAF17"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252FB9A2" w14:textId="77777777" w:rsidR="00DD3F70" w:rsidRDefault="00DD3F70">
            <w:pPr>
              <w:autoSpaceDE w:val="0"/>
              <w:autoSpaceDN w:val="0"/>
              <w:adjustRightInd w:val="0"/>
              <w:rPr>
                <w:sz w:val="20"/>
                <w:szCs w:val="20"/>
              </w:rPr>
            </w:pPr>
            <w:r>
              <w:rPr>
                <w:sz w:val="20"/>
                <w:szCs w:val="20"/>
              </w:rPr>
              <w:t>Бюджет Козульского муниципального округа (всего), из них:</w:t>
            </w:r>
          </w:p>
        </w:tc>
        <w:tc>
          <w:tcPr>
            <w:tcW w:w="1701" w:type="dxa"/>
            <w:tcBorders>
              <w:top w:val="single" w:sz="4" w:space="0" w:color="auto"/>
              <w:left w:val="single" w:sz="4" w:space="0" w:color="auto"/>
              <w:bottom w:val="single" w:sz="4" w:space="0" w:color="auto"/>
              <w:right w:val="single" w:sz="4" w:space="0" w:color="auto"/>
            </w:tcBorders>
            <w:hideMark/>
          </w:tcPr>
          <w:p w14:paraId="32F13C84" w14:textId="28E676D0"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6BAB646C" w14:textId="1403B40F"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29388696" w14:textId="3A1C428C"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788FEC00" w14:textId="4767A935" w:rsidR="00DD3F70" w:rsidRDefault="00611031" w:rsidP="00611031">
            <w:pPr>
              <w:autoSpaceDE w:val="0"/>
              <w:autoSpaceDN w:val="0"/>
              <w:adjustRightInd w:val="0"/>
              <w:jc w:val="center"/>
              <w:rPr>
                <w:sz w:val="20"/>
                <w:szCs w:val="20"/>
              </w:rPr>
            </w:pPr>
            <w:r>
              <w:rPr>
                <w:sz w:val="20"/>
                <w:szCs w:val="20"/>
              </w:rPr>
              <w:t xml:space="preserve">                        30</w:t>
            </w:r>
            <w:r w:rsidR="00B30162">
              <w:rPr>
                <w:sz w:val="20"/>
                <w:szCs w:val="20"/>
              </w:rPr>
              <w:t>,00</w:t>
            </w:r>
          </w:p>
        </w:tc>
      </w:tr>
      <w:tr w:rsidR="00DD3F70" w14:paraId="15B94E4C"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5912DF31" w14:textId="77777777" w:rsidR="00DD3F70" w:rsidRDefault="00DD3F70">
            <w:pPr>
              <w:autoSpaceDE w:val="0"/>
              <w:autoSpaceDN w:val="0"/>
              <w:adjustRightInd w:val="0"/>
              <w:rPr>
                <w:sz w:val="20"/>
                <w:szCs w:val="20"/>
              </w:rPr>
            </w:pPr>
            <w:r>
              <w:rPr>
                <w:sz w:val="20"/>
                <w:szCs w:val="20"/>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14:paraId="440952D6"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34BBB522"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2020A794"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1FC9A485" w14:textId="77777777" w:rsidR="00DD3F70" w:rsidRDefault="00DD3F70">
            <w:pPr>
              <w:autoSpaceDE w:val="0"/>
              <w:autoSpaceDN w:val="0"/>
              <w:adjustRightInd w:val="0"/>
              <w:jc w:val="right"/>
              <w:rPr>
                <w:sz w:val="20"/>
                <w:szCs w:val="20"/>
              </w:rPr>
            </w:pPr>
            <w:r>
              <w:rPr>
                <w:sz w:val="20"/>
                <w:szCs w:val="20"/>
              </w:rPr>
              <w:t>0,00</w:t>
            </w:r>
          </w:p>
        </w:tc>
      </w:tr>
      <w:tr w:rsidR="00DD3F70" w14:paraId="53CF29E8"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00FD7422" w14:textId="77777777" w:rsidR="00DD3F70" w:rsidRDefault="00DD3F70">
            <w:pPr>
              <w:autoSpaceDE w:val="0"/>
              <w:autoSpaceDN w:val="0"/>
              <w:adjustRightInd w:val="0"/>
              <w:rPr>
                <w:sz w:val="20"/>
                <w:szCs w:val="20"/>
              </w:rPr>
            </w:pPr>
            <w:r>
              <w:rPr>
                <w:sz w:val="20"/>
                <w:szCs w:val="20"/>
              </w:rPr>
              <w:t xml:space="preserve">в том числе межбюджетные </w:t>
            </w:r>
            <w:r>
              <w:rPr>
                <w:sz w:val="20"/>
                <w:szCs w:val="20"/>
              </w:rPr>
              <w:lastRenderedPageBreak/>
              <w:t>трансферты из краевого бюджета</w:t>
            </w:r>
          </w:p>
        </w:tc>
        <w:tc>
          <w:tcPr>
            <w:tcW w:w="1701" w:type="dxa"/>
            <w:tcBorders>
              <w:top w:val="single" w:sz="4" w:space="0" w:color="auto"/>
              <w:left w:val="single" w:sz="4" w:space="0" w:color="auto"/>
              <w:bottom w:val="single" w:sz="4" w:space="0" w:color="auto"/>
              <w:right w:val="single" w:sz="4" w:space="0" w:color="auto"/>
            </w:tcBorders>
            <w:hideMark/>
          </w:tcPr>
          <w:p w14:paraId="165CEA83" w14:textId="77777777" w:rsidR="00DD3F70" w:rsidRDefault="00DD3F70">
            <w:pPr>
              <w:autoSpaceDE w:val="0"/>
              <w:autoSpaceDN w:val="0"/>
              <w:adjustRightInd w:val="0"/>
              <w:jc w:val="right"/>
              <w:rPr>
                <w:sz w:val="20"/>
                <w:szCs w:val="20"/>
              </w:rPr>
            </w:pPr>
            <w:r>
              <w:rPr>
                <w:sz w:val="20"/>
                <w:szCs w:val="20"/>
              </w:rPr>
              <w:lastRenderedPageBreak/>
              <w:t>0,00</w:t>
            </w:r>
          </w:p>
        </w:tc>
        <w:tc>
          <w:tcPr>
            <w:tcW w:w="1527" w:type="dxa"/>
            <w:tcBorders>
              <w:top w:val="single" w:sz="4" w:space="0" w:color="auto"/>
              <w:left w:val="single" w:sz="4" w:space="0" w:color="auto"/>
              <w:bottom w:val="single" w:sz="4" w:space="0" w:color="auto"/>
              <w:right w:val="single" w:sz="4" w:space="0" w:color="auto"/>
            </w:tcBorders>
            <w:hideMark/>
          </w:tcPr>
          <w:p w14:paraId="059D52E0"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7F810B96"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14A6887F" w14:textId="77777777" w:rsidR="00DD3F70" w:rsidRDefault="00DD3F70">
            <w:pPr>
              <w:autoSpaceDE w:val="0"/>
              <w:autoSpaceDN w:val="0"/>
              <w:adjustRightInd w:val="0"/>
              <w:jc w:val="right"/>
              <w:rPr>
                <w:sz w:val="20"/>
                <w:szCs w:val="20"/>
              </w:rPr>
            </w:pPr>
            <w:r>
              <w:rPr>
                <w:sz w:val="20"/>
                <w:szCs w:val="20"/>
              </w:rPr>
              <w:t>0,00</w:t>
            </w:r>
          </w:p>
        </w:tc>
      </w:tr>
      <w:tr w:rsidR="00DD3F70" w14:paraId="275D1F8E"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4D8784D8" w14:textId="77777777" w:rsidR="00DD3F70" w:rsidRDefault="00DD3F70">
            <w:pPr>
              <w:autoSpaceDE w:val="0"/>
              <w:autoSpaceDN w:val="0"/>
              <w:adjustRightInd w:val="0"/>
              <w:rPr>
                <w:sz w:val="20"/>
                <w:szCs w:val="20"/>
              </w:rPr>
            </w:pPr>
            <w:r>
              <w:rPr>
                <w:sz w:val="20"/>
                <w:szCs w:val="20"/>
              </w:rPr>
              <w:lastRenderedPageBreak/>
              <w:t>в том числе средства из бюджета Козульского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14:paraId="63002AF5" w14:textId="5747CC76"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527" w:type="dxa"/>
            <w:tcBorders>
              <w:top w:val="single" w:sz="4" w:space="0" w:color="auto"/>
              <w:left w:val="single" w:sz="4" w:space="0" w:color="auto"/>
              <w:bottom w:val="single" w:sz="4" w:space="0" w:color="auto"/>
              <w:right w:val="single" w:sz="4" w:space="0" w:color="auto"/>
            </w:tcBorders>
            <w:hideMark/>
          </w:tcPr>
          <w:p w14:paraId="187CE6B4" w14:textId="196F7A36"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701" w:type="dxa"/>
            <w:tcBorders>
              <w:top w:val="single" w:sz="4" w:space="0" w:color="auto"/>
              <w:left w:val="single" w:sz="4" w:space="0" w:color="auto"/>
              <w:bottom w:val="single" w:sz="4" w:space="0" w:color="auto"/>
              <w:right w:val="single" w:sz="4" w:space="0" w:color="auto"/>
            </w:tcBorders>
            <w:hideMark/>
          </w:tcPr>
          <w:p w14:paraId="0AAB37DF" w14:textId="22069236" w:rsidR="00DD3F70" w:rsidRDefault="00611031">
            <w:pPr>
              <w:autoSpaceDE w:val="0"/>
              <w:autoSpaceDN w:val="0"/>
              <w:adjustRightInd w:val="0"/>
              <w:jc w:val="right"/>
              <w:rPr>
                <w:sz w:val="20"/>
                <w:szCs w:val="20"/>
              </w:rPr>
            </w:pPr>
            <w:r>
              <w:rPr>
                <w:sz w:val="20"/>
                <w:szCs w:val="20"/>
              </w:rPr>
              <w:t>10</w:t>
            </w:r>
            <w:r w:rsidR="00B30162">
              <w:rPr>
                <w:sz w:val="20"/>
                <w:szCs w:val="20"/>
              </w:rPr>
              <w:t>,00</w:t>
            </w:r>
          </w:p>
        </w:tc>
        <w:tc>
          <w:tcPr>
            <w:tcW w:w="1814" w:type="dxa"/>
            <w:tcBorders>
              <w:top w:val="single" w:sz="4" w:space="0" w:color="auto"/>
              <w:left w:val="single" w:sz="4" w:space="0" w:color="auto"/>
              <w:bottom w:val="single" w:sz="4" w:space="0" w:color="auto"/>
              <w:right w:val="single" w:sz="4" w:space="0" w:color="auto"/>
            </w:tcBorders>
            <w:hideMark/>
          </w:tcPr>
          <w:p w14:paraId="658B2D7E" w14:textId="6F5EB6E9" w:rsidR="00DD3F70" w:rsidRDefault="00611031">
            <w:pPr>
              <w:autoSpaceDE w:val="0"/>
              <w:autoSpaceDN w:val="0"/>
              <w:adjustRightInd w:val="0"/>
              <w:jc w:val="right"/>
              <w:rPr>
                <w:sz w:val="20"/>
                <w:szCs w:val="20"/>
              </w:rPr>
            </w:pPr>
            <w:r>
              <w:rPr>
                <w:sz w:val="20"/>
                <w:szCs w:val="20"/>
              </w:rPr>
              <w:t>30</w:t>
            </w:r>
            <w:r w:rsidR="00B30162">
              <w:rPr>
                <w:sz w:val="20"/>
                <w:szCs w:val="20"/>
              </w:rPr>
              <w:t>,00</w:t>
            </w:r>
          </w:p>
        </w:tc>
      </w:tr>
      <w:tr w:rsidR="00DD3F70" w14:paraId="28103221" w14:textId="77777777" w:rsidTr="00767189">
        <w:tc>
          <w:tcPr>
            <w:tcW w:w="2722" w:type="dxa"/>
            <w:tcBorders>
              <w:top w:val="single" w:sz="4" w:space="0" w:color="auto"/>
              <w:left w:val="single" w:sz="4" w:space="0" w:color="auto"/>
              <w:bottom w:val="single" w:sz="4" w:space="0" w:color="auto"/>
              <w:right w:val="single" w:sz="4" w:space="0" w:color="auto"/>
            </w:tcBorders>
            <w:hideMark/>
          </w:tcPr>
          <w:p w14:paraId="3A9049D3" w14:textId="77777777" w:rsidR="00DD3F70" w:rsidRDefault="00DD3F70">
            <w:pPr>
              <w:autoSpaceDE w:val="0"/>
              <w:autoSpaceDN w:val="0"/>
              <w:adjustRightInd w:val="0"/>
              <w:rPr>
                <w:sz w:val="20"/>
                <w:szCs w:val="20"/>
              </w:rPr>
            </w:pPr>
            <w:r>
              <w:rPr>
                <w:sz w:val="20"/>
                <w:szCs w:val="20"/>
              </w:rPr>
              <w:t>Внебюджетные источники</w:t>
            </w:r>
          </w:p>
        </w:tc>
        <w:tc>
          <w:tcPr>
            <w:tcW w:w="1701" w:type="dxa"/>
            <w:tcBorders>
              <w:top w:val="single" w:sz="4" w:space="0" w:color="auto"/>
              <w:left w:val="single" w:sz="4" w:space="0" w:color="auto"/>
              <w:bottom w:val="single" w:sz="4" w:space="0" w:color="auto"/>
              <w:right w:val="single" w:sz="4" w:space="0" w:color="auto"/>
            </w:tcBorders>
            <w:hideMark/>
          </w:tcPr>
          <w:p w14:paraId="4C6D092E" w14:textId="77777777" w:rsidR="00DD3F70" w:rsidRDefault="00DD3F70">
            <w:pPr>
              <w:autoSpaceDE w:val="0"/>
              <w:autoSpaceDN w:val="0"/>
              <w:adjustRightInd w:val="0"/>
              <w:jc w:val="right"/>
              <w:rPr>
                <w:sz w:val="20"/>
                <w:szCs w:val="20"/>
              </w:rPr>
            </w:pPr>
            <w:r>
              <w:rPr>
                <w:sz w:val="20"/>
                <w:szCs w:val="20"/>
              </w:rPr>
              <w:t>0,00</w:t>
            </w:r>
          </w:p>
        </w:tc>
        <w:tc>
          <w:tcPr>
            <w:tcW w:w="1527" w:type="dxa"/>
            <w:tcBorders>
              <w:top w:val="single" w:sz="4" w:space="0" w:color="auto"/>
              <w:left w:val="single" w:sz="4" w:space="0" w:color="auto"/>
              <w:bottom w:val="single" w:sz="4" w:space="0" w:color="auto"/>
              <w:right w:val="single" w:sz="4" w:space="0" w:color="auto"/>
            </w:tcBorders>
            <w:hideMark/>
          </w:tcPr>
          <w:p w14:paraId="0E060846" w14:textId="77777777" w:rsidR="00DD3F70" w:rsidRDefault="00DD3F70">
            <w:pPr>
              <w:autoSpaceDE w:val="0"/>
              <w:autoSpaceDN w:val="0"/>
              <w:adjustRightInd w:val="0"/>
              <w:jc w:val="right"/>
              <w:rPr>
                <w:sz w:val="20"/>
                <w:szCs w:val="20"/>
              </w:rPr>
            </w:pPr>
            <w:r>
              <w:rPr>
                <w:sz w:val="20"/>
                <w:szCs w:val="20"/>
              </w:rPr>
              <w:t>0,00</w:t>
            </w:r>
          </w:p>
        </w:tc>
        <w:tc>
          <w:tcPr>
            <w:tcW w:w="1701" w:type="dxa"/>
            <w:tcBorders>
              <w:top w:val="single" w:sz="4" w:space="0" w:color="auto"/>
              <w:left w:val="single" w:sz="4" w:space="0" w:color="auto"/>
              <w:bottom w:val="single" w:sz="4" w:space="0" w:color="auto"/>
              <w:right w:val="single" w:sz="4" w:space="0" w:color="auto"/>
            </w:tcBorders>
            <w:hideMark/>
          </w:tcPr>
          <w:p w14:paraId="187821C0" w14:textId="77777777" w:rsidR="00DD3F70" w:rsidRDefault="00DD3F70">
            <w:pPr>
              <w:autoSpaceDE w:val="0"/>
              <w:autoSpaceDN w:val="0"/>
              <w:adjustRightInd w:val="0"/>
              <w:jc w:val="right"/>
              <w:rPr>
                <w:sz w:val="20"/>
                <w:szCs w:val="20"/>
              </w:rPr>
            </w:pPr>
            <w:r>
              <w:rPr>
                <w:sz w:val="20"/>
                <w:szCs w:val="20"/>
              </w:rPr>
              <w:t>0,00</w:t>
            </w:r>
          </w:p>
        </w:tc>
        <w:tc>
          <w:tcPr>
            <w:tcW w:w="1814" w:type="dxa"/>
            <w:tcBorders>
              <w:top w:val="single" w:sz="4" w:space="0" w:color="auto"/>
              <w:left w:val="single" w:sz="4" w:space="0" w:color="auto"/>
              <w:bottom w:val="single" w:sz="4" w:space="0" w:color="auto"/>
              <w:right w:val="single" w:sz="4" w:space="0" w:color="auto"/>
            </w:tcBorders>
            <w:hideMark/>
          </w:tcPr>
          <w:p w14:paraId="53B37EB1" w14:textId="77777777" w:rsidR="00DD3F70" w:rsidRDefault="00DD3F70">
            <w:pPr>
              <w:autoSpaceDE w:val="0"/>
              <w:autoSpaceDN w:val="0"/>
              <w:adjustRightInd w:val="0"/>
              <w:jc w:val="right"/>
              <w:rPr>
                <w:sz w:val="20"/>
                <w:szCs w:val="20"/>
              </w:rPr>
            </w:pPr>
            <w:r>
              <w:rPr>
                <w:sz w:val="20"/>
                <w:szCs w:val="20"/>
              </w:rPr>
              <w:t>0,00</w:t>
            </w:r>
          </w:p>
        </w:tc>
      </w:tr>
    </w:tbl>
    <w:p w14:paraId="105FF010" w14:textId="77777777" w:rsidR="00DD3F70" w:rsidRDefault="00DD3F70" w:rsidP="00DD3F70">
      <w:pPr>
        <w:autoSpaceDE w:val="0"/>
        <w:autoSpaceDN w:val="0"/>
        <w:adjustRightInd w:val="0"/>
        <w:rPr>
          <w:szCs w:val="28"/>
        </w:rPr>
      </w:pPr>
    </w:p>
    <w:p w14:paraId="145AF292" w14:textId="77777777" w:rsidR="001F55BD" w:rsidRDefault="001F55BD" w:rsidP="00DD3F70">
      <w:pPr>
        <w:autoSpaceDE w:val="0"/>
        <w:autoSpaceDN w:val="0"/>
        <w:adjustRightInd w:val="0"/>
        <w:rPr>
          <w:szCs w:val="28"/>
        </w:rPr>
      </w:pPr>
    </w:p>
    <w:p w14:paraId="00189034" w14:textId="77777777" w:rsidR="001F55BD" w:rsidRDefault="001F55BD" w:rsidP="00DD3F70">
      <w:pPr>
        <w:autoSpaceDE w:val="0"/>
        <w:autoSpaceDN w:val="0"/>
        <w:adjustRightInd w:val="0"/>
        <w:rPr>
          <w:szCs w:val="28"/>
        </w:rPr>
      </w:pPr>
    </w:p>
    <w:p w14:paraId="1FF9CF04" w14:textId="77777777" w:rsidR="00AF7C9C" w:rsidRDefault="00AF7C9C" w:rsidP="00DD3F70">
      <w:pPr>
        <w:autoSpaceDE w:val="0"/>
        <w:autoSpaceDN w:val="0"/>
        <w:adjustRightInd w:val="0"/>
        <w:rPr>
          <w:szCs w:val="28"/>
        </w:rPr>
      </w:pPr>
    </w:p>
    <w:p w14:paraId="4D8789E5" w14:textId="77777777" w:rsidR="00AF7C9C" w:rsidRDefault="00AF7C9C" w:rsidP="00DD3F70">
      <w:pPr>
        <w:autoSpaceDE w:val="0"/>
        <w:autoSpaceDN w:val="0"/>
        <w:adjustRightInd w:val="0"/>
        <w:rPr>
          <w:szCs w:val="28"/>
        </w:rPr>
      </w:pPr>
    </w:p>
    <w:p w14:paraId="63C1EDEE" w14:textId="77777777" w:rsidR="00AF7C9C" w:rsidRDefault="00AF7C9C" w:rsidP="00DD3F70">
      <w:pPr>
        <w:autoSpaceDE w:val="0"/>
        <w:autoSpaceDN w:val="0"/>
        <w:adjustRightInd w:val="0"/>
        <w:rPr>
          <w:szCs w:val="28"/>
        </w:rPr>
      </w:pPr>
    </w:p>
    <w:p w14:paraId="21D1B834" w14:textId="77777777" w:rsidR="00AF7C9C" w:rsidRDefault="00AF7C9C" w:rsidP="00DD3F70">
      <w:pPr>
        <w:autoSpaceDE w:val="0"/>
        <w:autoSpaceDN w:val="0"/>
        <w:adjustRightInd w:val="0"/>
        <w:rPr>
          <w:szCs w:val="28"/>
        </w:rPr>
      </w:pPr>
    </w:p>
    <w:p w14:paraId="05945638" w14:textId="77777777" w:rsidR="00AF7C9C" w:rsidRDefault="00AF7C9C" w:rsidP="00DD3F70">
      <w:pPr>
        <w:autoSpaceDE w:val="0"/>
        <w:autoSpaceDN w:val="0"/>
        <w:adjustRightInd w:val="0"/>
        <w:rPr>
          <w:szCs w:val="28"/>
        </w:rPr>
      </w:pPr>
    </w:p>
    <w:p w14:paraId="26BC6615" w14:textId="77777777" w:rsidR="00AF7C9C" w:rsidRDefault="00AF7C9C" w:rsidP="00DD3F70">
      <w:pPr>
        <w:autoSpaceDE w:val="0"/>
        <w:autoSpaceDN w:val="0"/>
        <w:adjustRightInd w:val="0"/>
        <w:rPr>
          <w:szCs w:val="28"/>
        </w:rPr>
      </w:pPr>
    </w:p>
    <w:p w14:paraId="24A4EEE6" w14:textId="77777777" w:rsidR="00AF7C9C" w:rsidRDefault="00AF7C9C" w:rsidP="00DD3F70">
      <w:pPr>
        <w:autoSpaceDE w:val="0"/>
        <w:autoSpaceDN w:val="0"/>
        <w:adjustRightInd w:val="0"/>
        <w:rPr>
          <w:szCs w:val="28"/>
        </w:rPr>
      </w:pPr>
    </w:p>
    <w:p w14:paraId="666DBB07" w14:textId="77777777" w:rsidR="00AF7C9C" w:rsidRDefault="00AF7C9C" w:rsidP="00DD3F70">
      <w:pPr>
        <w:autoSpaceDE w:val="0"/>
        <w:autoSpaceDN w:val="0"/>
        <w:adjustRightInd w:val="0"/>
        <w:rPr>
          <w:szCs w:val="28"/>
        </w:rPr>
      </w:pPr>
    </w:p>
    <w:p w14:paraId="1AACF4B4" w14:textId="77777777" w:rsidR="00AF7C9C" w:rsidRDefault="00AF7C9C" w:rsidP="00DD3F70">
      <w:pPr>
        <w:autoSpaceDE w:val="0"/>
        <w:autoSpaceDN w:val="0"/>
        <w:adjustRightInd w:val="0"/>
        <w:rPr>
          <w:szCs w:val="28"/>
        </w:rPr>
      </w:pPr>
    </w:p>
    <w:p w14:paraId="78346C36" w14:textId="77777777" w:rsidR="00AF7C9C" w:rsidRDefault="00AF7C9C" w:rsidP="00DD3F70">
      <w:pPr>
        <w:autoSpaceDE w:val="0"/>
        <w:autoSpaceDN w:val="0"/>
        <w:adjustRightInd w:val="0"/>
        <w:rPr>
          <w:szCs w:val="28"/>
        </w:rPr>
      </w:pPr>
    </w:p>
    <w:p w14:paraId="0E28571F" w14:textId="77777777" w:rsidR="00AF7C9C" w:rsidRDefault="00AF7C9C" w:rsidP="00DD3F70">
      <w:pPr>
        <w:autoSpaceDE w:val="0"/>
        <w:autoSpaceDN w:val="0"/>
        <w:adjustRightInd w:val="0"/>
        <w:rPr>
          <w:szCs w:val="28"/>
        </w:rPr>
      </w:pPr>
    </w:p>
    <w:p w14:paraId="3CA2EB59" w14:textId="77777777" w:rsidR="00AF7C9C" w:rsidRDefault="00AF7C9C" w:rsidP="00DD3F70">
      <w:pPr>
        <w:autoSpaceDE w:val="0"/>
        <w:autoSpaceDN w:val="0"/>
        <w:adjustRightInd w:val="0"/>
        <w:rPr>
          <w:szCs w:val="28"/>
        </w:rPr>
      </w:pPr>
    </w:p>
    <w:p w14:paraId="512B79D1" w14:textId="77777777" w:rsidR="00AF7C9C" w:rsidRDefault="00AF7C9C" w:rsidP="00DD3F70">
      <w:pPr>
        <w:autoSpaceDE w:val="0"/>
        <w:autoSpaceDN w:val="0"/>
        <w:adjustRightInd w:val="0"/>
        <w:rPr>
          <w:szCs w:val="28"/>
        </w:rPr>
      </w:pPr>
    </w:p>
    <w:p w14:paraId="0BED2185" w14:textId="77777777" w:rsidR="00AF7C9C" w:rsidRDefault="00AF7C9C" w:rsidP="00DD3F70">
      <w:pPr>
        <w:autoSpaceDE w:val="0"/>
        <w:autoSpaceDN w:val="0"/>
        <w:adjustRightInd w:val="0"/>
        <w:rPr>
          <w:szCs w:val="28"/>
        </w:rPr>
      </w:pPr>
    </w:p>
    <w:p w14:paraId="232B8F95" w14:textId="77777777" w:rsidR="00AF7C9C" w:rsidRDefault="00AF7C9C" w:rsidP="00DD3F70">
      <w:pPr>
        <w:autoSpaceDE w:val="0"/>
        <w:autoSpaceDN w:val="0"/>
        <w:adjustRightInd w:val="0"/>
        <w:rPr>
          <w:szCs w:val="28"/>
        </w:rPr>
      </w:pPr>
    </w:p>
    <w:p w14:paraId="59301DAB" w14:textId="77777777" w:rsidR="00AF7C9C" w:rsidRDefault="00AF7C9C" w:rsidP="00DD3F70">
      <w:pPr>
        <w:autoSpaceDE w:val="0"/>
        <w:autoSpaceDN w:val="0"/>
        <w:adjustRightInd w:val="0"/>
        <w:rPr>
          <w:szCs w:val="28"/>
        </w:rPr>
      </w:pPr>
    </w:p>
    <w:p w14:paraId="25EF2175" w14:textId="77777777" w:rsidR="00AF7C9C" w:rsidRDefault="00AF7C9C" w:rsidP="00DD3F70">
      <w:pPr>
        <w:autoSpaceDE w:val="0"/>
        <w:autoSpaceDN w:val="0"/>
        <w:adjustRightInd w:val="0"/>
        <w:rPr>
          <w:szCs w:val="28"/>
        </w:rPr>
      </w:pPr>
    </w:p>
    <w:p w14:paraId="61E35467" w14:textId="77777777" w:rsidR="00AF7C9C" w:rsidRDefault="00AF7C9C" w:rsidP="00DD3F70">
      <w:pPr>
        <w:autoSpaceDE w:val="0"/>
        <w:autoSpaceDN w:val="0"/>
        <w:adjustRightInd w:val="0"/>
        <w:rPr>
          <w:szCs w:val="28"/>
        </w:rPr>
      </w:pPr>
    </w:p>
    <w:p w14:paraId="6929D785" w14:textId="77777777" w:rsidR="00AF7C9C" w:rsidRDefault="00AF7C9C" w:rsidP="00DD3F70">
      <w:pPr>
        <w:autoSpaceDE w:val="0"/>
        <w:autoSpaceDN w:val="0"/>
        <w:adjustRightInd w:val="0"/>
        <w:rPr>
          <w:szCs w:val="28"/>
        </w:rPr>
      </w:pPr>
    </w:p>
    <w:p w14:paraId="053DFCEF" w14:textId="77777777" w:rsidR="00AF7C9C" w:rsidRDefault="00AF7C9C" w:rsidP="00DD3F70">
      <w:pPr>
        <w:autoSpaceDE w:val="0"/>
        <w:autoSpaceDN w:val="0"/>
        <w:adjustRightInd w:val="0"/>
        <w:rPr>
          <w:szCs w:val="28"/>
        </w:rPr>
      </w:pPr>
    </w:p>
    <w:p w14:paraId="361D1AB7" w14:textId="77777777" w:rsidR="00AF7C9C" w:rsidRDefault="00AF7C9C" w:rsidP="00DD3F70">
      <w:pPr>
        <w:autoSpaceDE w:val="0"/>
        <w:autoSpaceDN w:val="0"/>
        <w:adjustRightInd w:val="0"/>
        <w:rPr>
          <w:szCs w:val="28"/>
        </w:rPr>
      </w:pPr>
    </w:p>
    <w:p w14:paraId="1596B9AC" w14:textId="77777777" w:rsidR="00AF7C9C" w:rsidRDefault="00AF7C9C" w:rsidP="00DD3F70">
      <w:pPr>
        <w:autoSpaceDE w:val="0"/>
        <w:autoSpaceDN w:val="0"/>
        <w:adjustRightInd w:val="0"/>
        <w:rPr>
          <w:szCs w:val="28"/>
        </w:rPr>
      </w:pPr>
    </w:p>
    <w:p w14:paraId="525DB122" w14:textId="77777777" w:rsidR="00AF7C9C" w:rsidRDefault="00AF7C9C" w:rsidP="00DD3F70">
      <w:pPr>
        <w:autoSpaceDE w:val="0"/>
        <w:autoSpaceDN w:val="0"/>
        <w:adjustRightInd w:val="0"/>
        <w:rPr>
          <w:szCs w:val="28"/>
        </w:rPr>
      </w:pPr>
    </w:p>
    <w:p w14:paraId="6F614149" w14:textId="77777777" w:rsidR="00AF7C9C" w:rsidRDefault="00AF7C9C" w:rsidP="00DD3F70">
      <w:pPr>
        <w:autoSpaceDE w:val="0"/>
        <w:autoSpaceDN w:val="0"/>
        <w:adjustRightInd w:val="0"/>
        <w:rPr>
          <w:szCs w:val="28"/>
        </w:rPr>
      </w:pPr>
    </w:p>
    <w:p w14:paraId="011288DB" w14:textId="77777777" w:rsidR="00AF7C9C" w:rsidRDefault="00AF7C9C" w:rsidP="00DD3F70">
      <w:pPr>
        <w:autoSpaceDE w:val="0"/>
        <w:autoSpaceDN w:val="0"/>
        <w:adjustRightInd w:val="0"/>
        <w:rPr>
          <w:szCs w:val="28"/>
        </w:rPr>
      </w:pPr>
    </w:p>
    <w:p w14:paraId="3F18EC49" w14:textId="77777777" w:rsidR="00AF7C9C" w:rsidRDefault="00AF7C9C" w:rsidP="00DD3F70">
      <w:pPr>
        <w:autoSpaceDE w:val="0"/>
        <w:autoSpaceDN w:val="0"/>
        <w:adjustRightInd w:val="0"/>
        <w:rPr>
          <w:szCs w:val="28"/>
        </w:rPr>
      </w:pPr>
    </w:p>
    <w:p w14:paraId="3A2D853D" w14:textId="77777777" w:rsidR="00AF7C9C" w:rsidRDefault="00AF7C9C" w:rsidP="00DD3F70">
      <w:pPr>
        <w:autoSpaceDE w:val="0"/>
        <w:autoSpaceDN w:val="0"/>
        <w:adjustRightInd w:val="0"/>
        <w:rPr>
          <w:szCs w:val="28"/>
        </w:rPr>
      </w:pPr>
    </w:p>
    <w:p w14:paraId="7F5D367E" w14:textId="77777777" w:rsidR="00AF7C9C" w:rsidRDefault="00AF7C9C" w:rsidP="00DD3F70">
      <w:pPr>
        <w:autoSpaceDE w:val="0"/>
        <w:autoSpaceDN w:val="0"/>
        <w:adjustRightInd w:val="0"/>
        <w:rPr>
          <w:szCs w:val="28"/>
        </w:rPr>
      </w:pPr>
    </w:p>
    <w:p w14:paraId="4B8941A5" w14:textId="77777777" w:rsidR="00DD3F70" w:rsidRDefault="00DD3F70" w:rsidP="00611031">
      <w:pPr>
        <w:autoSpaceDE w:val="0"/>
        <w:autoSpaceDN w:val="0"/>
        <w:adjustRightInd w:val="0"/>
        <w:rPr>
          <w:szCs w:val="28"/>
        </w:rPr>
      </w:pPr>
    </w:p>
    <w:p w14:paraId="6BA83ABE" w14:textId="77777777" w:rsidR="00DD3F70" w:rsidRDefault="00DD3F70" w:rsidP="00DD3F70">
      <w:pPr>
        <w:numPr>
          <w:ilvl w:val="0"/>
          <w:numId w:val="4"/>
        </w:numPr>
        <w:autoSpaceDE w:val="0"/>
        <w:autoSpaceDN w:val="0"/>
        <w:adjustRightInd w:val="0"/>
        <w:contextualSpacing/>
        <w:jc w:val="center"/>
        <w:rPr>
          <w:kern w:val="2"/>
          <w:szCs w:val="28"/>
        </w:rPr>
      </w:pPr>
      <w:r>
        <w:rPr>
          <w:kern w:val="2"/>
          <w:szCs w:val="28"/>
        </w:rPr>
        <w:lastRenderedPageBreak/>
        <w:t>Информация о ведомственных проектах</w:t>
      </w:r>
    </w:p>
    <w:p w14:paraId="2FE28921" w14:textId="77777777" w:rsidR="00DD3F70" w:rsidRDefault="00DD3F70" w:rsidP="00DD3F70">
      <w:pPr>
        <w:autoSpaceDE w:val="0"/>
        <w:autoSpaceDN w:val="0"/>
        <w:adjustRightInd w:val="0"/>
        <w:ind w:left="495"/>
        <w:contextualSpacing/>
        <w:rPr>
          <w:kern w:val="2"/>
          <w:szCs w:val="28"/>
        </w:rPr>
      </w:pPr>
    </w:p>
    <w:p w14:paraId="20B38571" w14:textId="1F40342B" w:rsidR="00DD3F70" w:rsidRDefault="00DD3F70" w:rsidP="00DD3F70">
      <w:pPr>
        <w:autoSpaceDE w:val="0"/>
        <w:autoSpaceDN w:val="0"/>
        <w:adjustRightInd w:val="0"/>
        <w:ind w:firstLine="709"/>
        <w:jc w:val="both"/>
        <w:rPr>
          <w:szCs w:val="28"/>
        </w:rPr>
      </w:pPr>
      <w:r>
        <w:rPr>
          <w:szCs w:val="28"/>
        </w:rPr>
        <w:t>Св</w:t>
      </w:r>
      <w:r w:rsidR="00FD445B">
        <w:rPr>
          <w:szCs w:val="28"/>
        </w:rPr>
        <w:t xml:space="preserve">язь муниципальной программы </w:t>
      </w:r>
      <w:proofErr w:type="spellStart"/>
      <w:r w:rsidR="00AF7C9C">
        <w:rPr>
          <w:szCs w:val="28"/>
        </w:rPr>
        <w:t>Козульского</w:t>
      </w:r>
      <w:proofErr w:type="spellEnd"/>
      <w:r w:rsidR="00AF7C9C">
        <w:rPr>
          <w:szCs w:val="28"/>
        </w:rPr>
        <w:t xml:space="preserve"> муниципального округа </w:t>
      </w:r>
      <w:r w:rsidR="00FD445B">
        <w:rPr>
          <w:szCs w:val="28"/>
        </w:rPr>
        <w:t>«Профилактика безнадзорности и правонарушений несовершеннолетних</w:t>
      </w:r>
      <w:r>
        <w:rPr>
          <w:szCs w:val="28"/>
        </w:rPr>
        <w:t>» с ведомственными проектами отсутствует.</w:t>
      </w:r>
    </w:p>
    <w:p w14:paraId="2212FA59" w14:textId="77777777" w:rsidR="00DD3F70" w:rsidRDefault="00DD3F70" w:rsidP="00DD3F70">
      <w:pPr>
        <w:autoSpaceDE w:val="0"/>
        <w:autoSpaceDN w:val="0"/>
        <w:adjustRightInd w:val="0"/>
        <w:ind w:firstLine="709"/>
        <w:jc w:val="both"/>
        <w:rPr>
          <w:szCs w:val="28"/>
        </w:rPr>
      </w:pPr>
    </w:p>
    <w:p w14:paraId="4D1AE7F2" w14:textId="77777777" w:rsidR="00DD3F70" w:rsidRDefault="00DD3F70" w:rsidP="00DD3F70">
      <w:pPr>
        <w:numPr>
          <w:ilvl w:val="0"/>
          <w:numId w:val="4"/>
        </w:numPr>
        <w:autoSpaceDE w:val="0"/>
        <w:autoSpaceDN w:val="0"/>
        <w:adjustRightInd w:val="0"/>
        <w:ind w:left="0" w:firstLine="0"/>
        <w:contextualSpacing/>
        <w:jc w:val="center"/>
        <w:rPr>
          <w:szCs w:val="28"/>
        </w:rPr>
      </w:pPr>
      <w:r>
        <w:rPr>
          <w:szCs w:val="28"/>
        </w:rPr>
        <w:t>Информация о комплексных мероприятиях</w:t>
      </w:r>
    </w:p>
    <w:p w14:paraId="1C4110EC" w14:textId="77777777" w:rsidR="00DD3F70" w:rsidRDefault="00DD3F70" w:rsidP="00DD3F70">
      <w:pPr>
        <w:autoSpaceDE w:val="0"/>
        <w:autoSpaceDN w:val="0"/>
        <w:adjustRightInd w:val="0"/>
        <w:rPr>
          <w:szCs w:val="28"/>
        </w:rPr>
      </w:pPr>
    </w:p>
    <w:p w14:paraId="0732F7B1" w14:textId="77777777" w:rsidR="00DD3F70" w:rsidRDefault="00DD3F70" w:rsidP="00DD3F70">
      <w:pPr>
        <w:widowControl w:val="0"/>
        <w:autoSpaceDE w:val="0"/>
        <w:autoSpaceDN w:val="0"/>
        <w:adjustRightInd w:val="0"/>
        <w:ind w:firstLine="709"/>
        <w:jc w:val="both"/>
        <w:rPr>
          <w:szCs w:val="28"/>
        </w:rPr>
      </w:pPr>
      <w:r>
        <w:rPr>
          <w:szCs w:val="28"/>
        </w:rPr>
        <w:t>Для достижения целей программы в структуру программы включены три комплекса процессных мероприятий:</w:t>
      </w:r>
    </w:p>
    <w:p w14:paraId="4954FF7E" w14:textId="77777777" w:rsidR="00DD3F70" w:rsidRPr="00B30162" w:rsidRDefault="00DD3F70" w:rsidP="00DD3F70">
      <w:pPr>
        <w:widowControl w:val="0"/>
        <w:autoSpaceDE w:val="0"/>
        <w:autoSpaceDN w:val="0"/>
        <w:adjustRightInd w:val="0"/>
        <w:ind w:firstLine="709"/>
        <w:jc w:val="both"/>
        <w:rPr>
          <w:szCs w:val="28"/>
        </w:rPr>
      </w:pPr>
      <w:r w:rsidRPr="00B30162">
        <w:rPr>
          <w:szCs w:val="28"/>
        </w:rPr>
        <w:t xml:space="preserve">- </w:t>
      </w:r>
      <w:r w:rsidR="00D53617" w:rsidRPr="00B30162">
        <w:rPr>
          <w:szCs w:val="28"/>
        </w:rPr>
        <w:t>«</w:t>
      </w:r>
      <w:r w:rsidR="00B30162" w:rsidRPr="00B30162">
        <w:rPr>
          <w:szCs w:val="28"/>
        </w:rPr>
        <w:t>Профилактика безнадзорности и правонарушений несовершеннолетних</w:t>
      </w:r>
      <w:r w:rsidRPr="00B30162">
        <w:rPr>
          <w:szCs w:val="28"/>
        </w:rPr>
        <w:t>»;</w:t>
      </w:r>
    </w:p>
    <w:p w14:paraId="5CDA5578" w14:textId="77777777" w:rsidR="00DD3F70" w:rsidRPr="00B30162" w:rsidRDefault="00DD3F70" w:rsidP="00DD3F70">
      <w:pPr>
        <w:widowControl w:val="0"/>
        <w:autoSpaceDE w:val="0"/>
        <w:autoSpaceDN w:val="0"/>
        <w:adjustRightInd w:val="0"/>
        <w:ind w:firstLine="709"/>
        <w:jc w:val="both"/>
        <w:rPr>
          <w:szCs w:val="28"/>
        </w:rPr>
      </w:pPr>
      <w:r w:rsidRPr="00B30162">
        <w:rPr>
          <w:szCs w:val="28"/>
        </w:rPr>
        <w:t xml:space="preserve">- </w:t>
      </w:r>
      <w:r w:rsidR="00D53617" w:rsidRPr="00B30162">
        <w:rPr>
          <w:szCs w:val="28"/>
        </w:rPr>
        <w:t>«</w:t>
      </w:r>
      <w:r w:rsidR="00B30162" w:rsidRPr="00B30162">
        <w:rPr>
          <w:szCs w:val="28"/>
        </w:rPr>
        <w:t>Комплексные меры противодействия употреблению психоактивных веществ несовершеннолетними</w:t>
      </w:r>
      <w:r w:rsidRPr="00B30162">
        <w:rPr>
          <w:szCs w:val="28"/>
        </w:rPr>
        <w:t>»;</w:t>
      </w:r>
    </w:p>
    <w:p w14:paraId="3F0DCE7C" w14:textId="77777777" w:rsidR="00DD3F70" w:rsidRPr="00B30162" w:rsidRDefault="00D53617" w:rsidP="00DD3F70">
      <w:pPr>
        <w:widowControl w:val="0"/>
        <w:autoSpaceDE w:val="0"/>
        <w:autoSpaceDN w:val="0"/>
        <w:adjustRightInd w:val="0"/>
        <w:ind w:firstLine="709"/>
        <w:jc w:val="both"/>
        <w:rPr>
          <w:szCs w:val="28"/>
        </w:rPr>
      </w:pPr>
      <w:r w:rsidRPr="00B30162">
        <w:rPr>
          <w:szCs w:val="28"/>
        </w:rPr>
        <w:t>- «</w:t>
      </w:r>
      <w:r w:rsidR="00B30162" w:rsidRPr="00B30162">
        <w:rPr>
          <w:szCs w:val="28"/>
        </w:rPr>
        <w:t>Социально-реабилитационная работа с несовершеннолетними  и  родителями</w:t>
      </w:r>
      <w:r w:rsidR="00DD3F70" w:rsidRPr="00B30162">
        <w:rPr>
          <w:szCs w:val="28"/>
        </w:rPr>
        <w:t>».</w:t>
      </w:r>
    </w:p>
    <w:p w14:paraId="0FB7487C" w14:textId="77777777" w:rsidR="001D0A46" w:rsidRDefault="001D0A46" w:rsidP="00DD3F70">
      <w:pPr>
        <w:widowControl w:val="0"/>
        <w:autoSpaceDE w:val="0"/>
        <w:autoSpaceDN w:val="0"/>
        <w:adjustRightInd w:val="0"/>
        <w:ind w:firstLine="709"/>
        <w:jc w:val="both"/>
        <w:rPr>
          <w:szCs w:val="28"/>
        </w:rPr>
      </w:pPr>
    </w:p>
    <w:p w14:paraId="056483EF" w14:textId="77777777" w:rsidR="00DD3F70" w:rsidRPr="001D0A46" w:rsidRDefault="00DD3F70" w:rsidP="001D0A46">
      <w:pPr>
        <w:numPr>
          <w:ilvl w:val="0"/>
          <w:numId w:val="4"/>
        </w:numPr>
        <w:autoSpaceDE w:val="0"/>
        <w:autoSpaceDN w:val="0"/>
        <w:adjustRightInd w:val="0"/>
        <w:jc w:val="center"/>
        <w:rPr>
          <w:szCs w:val="28"/>
        </w:rPr>
      </w:pPr>
      <w:r w:rsidRPr="001D0A46">
        <w:rPr>
          <w:szCs w:val="28"/>
        </w:rPr>
        <w:t>Механизм реализации отдельных мероприятий программы</w:t>
      </w:r>
    </w:p>
    <w:p w14:paraId="7C2614DA" w14:textId="77777777" w:rsidR="00DD3F70" w:rsidRDefault="00DD3F70" w:rsidP="00DD3F70">
      <w:pPr>
        <w:autoSpaceDE w:val="0"/>
        <w:autoSpaceDN w:val="0"/>
        <w:adjustRightInd w:val="0"/>
        <w:ind w:left="495"/>
        <w:rPr>
          <w:szCs w:val="28"/>
        </w:rPr>
      </w:pPr>
    </w:p>
    <w:p w14:paraId="5BFAF5C4" w14:textId="77777777" w:rsidR="00DD3F70" w:rsidRDefault="00DD3F70" w:rsidP="00DD3F70">
      <w:pPr>
        <w:widowControl w:val="0"/>
        <w:autoSpaceDE w:val="0"/>
        <w:autoSpaceDN w:val="0"/>
        <w:adjustRightInd w:val="0"/>
        <w:ind w:firstLine="709"/>
        <w:jc w:val="both"/>
        <w:rPr>
          <w:szCs w:val="28"/>
        </w:rPr>
      </w:pPr>
      <w:r>
        <w:rPr>
          <w:szCs w:val="28"/>
        </w:rPr>
        <w:t xml:space="preserve">Программа имеет существенные отличия от большинства других муниципальных программ Козульского муниципального округа – она является обеспечивающей, то есть через развитие правового регулирования </w:t>
      </w:r>
      <w:r>
        <w:rPr>
          <w:szCs w:val="28"/>
        </w:rPr>
        <w:br/>
        <w:t>и методического обеспечения направлена на создание общи</w:t>
      </w:r>
      <w:r w:rsidR="00767189">
        <w:rPr>
          <w:szCs w:val="28"/>
        </w:rPr>
        <w:t xml:space="preserve">х для всех участников </w:t>
      </w:r>
      <w:r>
        <w:rPr>
          <w:szCs w:val="28"/>
        </w:rPr>
        <w:t xml:space="preserve"> процесса, реализующих другие муниципальные программы Козульского муниципального округа, условий и механизмов его реализации.</w:t>
      </w:r>
    </w:p>
    <w:p w14:paraId="45B342BC" w14:textId="77777777" w:rsidR="00DD3F70" w:rsidRDefault="00745B9F" w:rsidP="00DD3F70">
      <w:pPr>
        <w:widowControl w:val="0"/>
        <w:autoSpaceDE w:val="0"/>
        <w:autoSpaceDN w:val="0"/>
        <w:adjustRightInd w:val="0"/>
        <w:ind w:firstLine="709"/>
        <w:jc w:val="both"/>
        <w:rPr>
          <w:szCs w:val="28"/>
        </w:rPr>
      </w:pPr>
      <w:hyperlink r:id="rId8" w:anchor="P763" w:history="1">
        <w:r w:rsidR="00DD3F70" w:rsidRPr="007D67D1">
          <w:rPr>
            <w:rStyle w:val="a3"/>
            <w:color w:val="auto"/>
            <w:szCs w:val="28"/>
            <w:u w:val="none"/>
          </w:rPr>
          <w:t>Перечень</w:t>
        </w:r>
      </w:hyperlink>
      <w:r w:rsidR="00DD3F70">
        <w:rPr>
          <w:szCs w:val="28"/>
        </w:rPr>
        <w:t xml:space="preserve"> мероприятий, реализуемых в рамках программы, представлен </w:t>
      </w:r>
      <w:r w:rsidR="00DD3F70">
        <w:rPr>
          <w:szCs w:val="28"/>
        </w:rPr>
        <w:br/>
        <w:t>в приложении № 4 к программе (далее – перечень мероприятий) с указанием объема бюджетных ассигнований, предусмотренных на их реализацию.</w:t>
      </w:r>
    </w:p>
    <w:p w14:paraId="5E8439D3" w14:textId="77777777" w:rsidR="00DD3F70" w:rsidRDefault="00DD3F70" w:rsidP="00DD3F70">
      <w:pPr>
        <w:autoSpaceDE w:val="0"/>
        <w:autoSpaceDN w:val="0"/>
        <w:adjustRightInd w:val="0"/>
        <w:ind w:firstLine="540"/>
        <w:jc w:val="both"/>
        <w:rPr>
          <w:szCs w:val="28"/>
        </w:rPr>
      </w:pPr>
    </w:p>
    <w:p w14:paraId="11AB4D57" w14:textId="77777777" w:rsidR="00DD3F70" w:rsidRDefault="00DD3F70" w:rsidP="00DD3F70">
      <w:pPr>
        <w:widowControl w:val="0"/>
        <w:numPr>
          <w:ilvl w:val="1"/>
          <w:numId w:val="4"/>
        </w:numPr>
        <w:autoSpaceDE w:val="0"/>
        <w:autoSpaceDN w:val="0"/>
        <w:adjustRightInd w:val="0"/>
        <w:jc w:val="center"/>
        <w:rPr>
          <w:szCs w:val="28"/>
        </w:rPr>
      </w:pPr>
      <w:r>
        <w:rPr>
          <w:szCs w:val="28"/>
        </w:rPr>
        <w:t>Комплекс процессных мероприятий «</w:t>
      </w:r>
      <w:r w:rsidR="00B30162" w:rsidRPr="00B30162">
        <w:rPr>
          <w:szCs w:val="28"/>
        </w:rPr>
        <w:t>Профилактика безнадзорности и правонарушений несовершеннолетних</w:t>
      </w:r>
      <w:r>
        <w:rPr>
          <w:szCs w:val="28"/>
        </w:rPr>
        <w:t>»</w:t>
      </w:r>
    </w:p>
    <w:p w14:paraId="73C2B57B" w14:textId="77777777" w:rsidR="00DD3F70" w:rsidRDefault="00DD3F70" w:rsidP="00DD3F70">
      <w:pPr>
        <w:widowControl w:val="0"/>
        <w:autoSpaceDE w:val="0"/>
        <w:autoSpaceDN w:val="0"/>
        <w:adjustRightInd w:val="0"/>
        <w:rPr>
          <w:szCs w:val="28"/>
        </w:rPr>
      </w:pPr>
    </w:p>
    <w:p w14:paraId="0FB91657" w14:textId="6E737A36" w:rsidR="00767189" w:rsidRDefault="005F30CE" w:rsidP="007D67D1">
      <w:pPr>
        <w:widowControl w:val="0"/>
        <w:autoSpaceDE w:val="0"/>
        <w:autoSpaceDN w:val="0"/>
        <w:adjustRightInd w:val="0"/>
        <w:ind w:firstLine="708"/>
        <w:jc w:val="both"/>
        <w:rPr>
          <w:szCs w:val="28"/>
        </w:rPr>
      </w:pPr>
      <w:r>
        <w:rPr>
          <w:szCs w:val="28"/>
        </w:rPr>
        <w:t>Администрация</w:t>
      </w:r>
      <w:r w:rsidR="00B30162">
        <w:rPr>
          <w:szCs w:val="28"/>
        </w:rPr>
        <w:t xml:space="preserve"> </w:t>
      </w:r>
      <w:proofErr w:type="spellStart"/>
      <w:r w:rsidR="00B30162">
        <w:rPr>
          <w:szCs w:val="28"/>
        </w:rPr>
        <w:t>Козульско</w:t>
      </w:r>
      <w:r w:rsidR="00611031">
        <w:rPr>
          <w:szCs w:val="28"/>
        </w:rPr>
        <w:t>го</w:t>
      </w:r>
      <w:proofErr w:type="spellEnd"/>
      <w:r w:rsidR="00611031">
        <w:rPr>
          <w:szCs w:val="28"/>
        </w:rPr>
        <w:t xml:space="preserve"> муниципального округа, управление образования, опеки и попечительства администрации </w:t>
      </w:r>
      <w:proofErr w:type="spellStart"/>
      <w:r w:rsidR="00611031">
        <w:rPr>
          <w:szCs w:val="28"/>
        </w:rPr>
        <w:t>Козульского</w:t>
      </w:r>
      <w:proofErr w:type="spellEnd"/>
      <w:r w:rsidR="00611031">
        <w:rPr>
          <w:szCs w:val="28"/>
        </w:rPr>
        <w:t xml:space="preserve"> муниципального округа выбраны в качестве исполнителей</w:t>
      </w:r>
      <w:r w:rsidR="00DD3F70">
        <w:rPr>
          <w:szCs w:val="28"/>
        </w:rPr>
        <w:t xml:space="preserve"> комплекса процессных мероприятий </w:t>
      </w:r>
      <w:r w:rsidR="00B30162">
        <w:rPr>
          <w:szCs w:val="28"/>
        </w:rPr>
        <w:t>«</w:t>
      </w:r>
      <w:r w:rsidR="00B30162" w:rsidRPr="00B30162">
        <w:rPr>
          <w:szCs w:val="28"/>
        </w:rPr>
        <w:t>Профилактика безнадзорности и правонарушений несовершеннолетних</w:t>
      </w:r>
      <w:r w:rsidR="00DD3F70">
        <w:rPr>
          <w:szCs w:val="28"/>
        </w:rPr>
        <w:t xml:space="preserve">» (далее – КПМ 1) </w:t>
      </w:r>
    </w:p>
    <w:p w14:paraId="4A9AB563" w14:textId="77777777" w:rsidR="00DD3F70" w:rsidRDefault="00DD3F70" w:rsidP="00DD3F70">
      <w:pPr>
        <w:widowControl w:val="0"/>
        <w:autoSpaceDE w:val="0"/>
        <w:autoSpaceDN w:val="0"/>
        <w:adjustRightInd w:val="0"/>
        <w:ind w:firstLine="709"/>
        <w:jc w:val="both"/>
        <w:rPr>
          <w:szCs w:val="28"/>
        </w:rPr>
      </w:pPr>
      <w:r>
        <w:rPr>
          <w:szCs w:val="28"/>
        </w:rPr>
        <w:t>В целях решения задач КПМ 1 реализуются следующие мероприятия:</w:t>
      </w:r>
    </w:p>
    <w:p w14:paraId="64A44162" w14:textId="5098ABB4" w:rsidR="00DE78DE" w:rsidRPr="00DE78DE" w:rsidRDefault="00DE78DE" w:rsidP="00AF7C9C">
      <w:pPr>
        <w:ind w:firstLine="708"/>
        <w:jc w:val="both"/>
        <w:rPr>
          <w:szCs w:val="28"/>
        </w:rPr>
      </w:pPr>
      <w:r>
        <w:rPr>
          <w:szCs w:val="28"/>
        </w:rPr>
        <w:t>1.</w:t>
      </w:r>
      <w:r w:rsidR="00DD3F70">
        <w:rPr>
          <w:szCs w:val="28"/>
        </w:rPr>
        <w:t xml:space="preserve"> </w:t>
      </w:r>
      <w:r>
        <w:rPr>
          <w:szCs w:val="28"/>
        </w:rPr>
        <w:t>Реализация н</w:t>
      </w:r>
      <w:r w:rsidR="00AF7C9C">
        <w:rPr>
          <w:szCs w:val="28"/>
        </w:rPr>
        <w:t>а территории округ</w:t>
      </w:r>
      <w:r w:rsidRPr="00DE78DE">
        <w:rPr>
          <w:szCs w:val="28"/>
        </w:rPr>
        <w:t>а ст.1.4 Закона Красноярского края  «Об административных правонарушениях» от 02.10.2008 г. №7-2161 - несоблюдение родителями мер по содействию физическому, интеллектуальному, психическому, духовному и нравственному развитию детей, установленных в статье 15 Закона Красноярского края «О защите прав ребенка».</w:t>
      </w:r>
    </w:p>
    <w:p w14:paraId="0C6D3FEB" w14:textId="0D21F2EE" w:rsidR="00DE78DE" w:rsidRDefault="00DE78DE" w:rsidP="00AF7C9C">
      <w:pPr>
        <w:ind w:firstLine="708"/>
        <w:jc w:val="both"/>
        <w:rPr>
          <w:szCs w:val="28"/>
        </w:rPr>
      </w:pPr>
      <w:r w:rsidRPr="00DE78DE">
        <w:rPr>
          <w:szCs w:val="28"/>
        </w:rPr>
        <w:lastRenderedPageBreak/>
        <w:t>Проведение рейдов по местам концентрации подростков, местам развлекательной сферы, в том числе в ночное время, по торговым организациям по соблюдению правил продажи алкогольной и спиртосодержащ</w:t>
      </w:r>
      <w:r w:rsidR="00AF7C9C">
        <w:rPr>
          <w:szCs w:val="28"/>
        </w:rPr>
        <w:t>ей продукции на территории округ</w:t>
      </w:r>
      <w:r w:rsidRPr="00DE78DE">
        <w:rPr>
          <w:szCs w:val="28"/>
        </w:rPr>
        <w:t>а</w:t>
      </w:r>
      <w:r w:rsidR="00AF7C9C">
        <w:rPr>
          <w:szCs w:val="28"/>
        </w:rPr>
        <w:t>.</w:t>
      </w:r>
    </w:p>
    <w:p w14:paraId="422569B6" w14:textId="2DE3721F" w:rsidR="00DE78DE" w:rsidRPr="00DE78DE" w:rsidRDefault="00DE78DE" w:rsidP="00AF7C9C">
      <w:pPr>
        <w:ind w:firstLine="708"/>
        <w:jc w:val="both"/>
        <w:rPr>
          <w:szCs w:val="28"/>
        </w:rPr>
      </w:pPr>
      <w:r>
        <w:rPr>
          <w:szCs w:val="28"/>
        </w:rPr>
        <w:t>2.</w:t>
      </w:r>
      <w:r w:rsidRPr="00DE78DE">
        <w:rPr>
          <w:sz w:val="20"/>
          <w:szCs w:val="20"/>
        </w:rPr>
        <w:t xml:space="preserve"> </w:t>
      </w:r>
      <w:r w:rsidRPr="00DE78DE">
        <w:rPr>
          <w:szCs w:val="28"/>
        </w:rPr>
        <w:t>Проведение рейдов по семьям, находящимся в социально опасном положении, трудной жизненной ситуации специалистами органов и учреждений системы профилактики безнадзорности и правонарушений несо</w:t>
      </w:r>
      <w:r w:rsidR="00AF7C9C">
        <w:rPr>
          <w:szCs w:val="28"/>
        </w:rPr>
        <w:t xml:space="preserve">вершеннолетних </w:t>
      </w:r>
      <w:proofErr w:type="spellStart"/>
      <w:r w:rsidR="00AF7C9C">
        <w:rPr>
          <w:szCs w:val="28"/>
        </w:rPr>
        <w:t>Козульского</w:t>
      </w:r>
      <w:proofErr w:type="spellEnd"/>
      <w:r w:rsidR="00AF7C9C">
        <w:rPr>
          <w:szCs w:val="28"/>
        </w:rPr>
        <w:t xml:space="preserve"> муниципального округа</w:t>
      </w:r>
    </w:p>
    <w:p w14:paraId="69CB8385" w14:textId="6A714D2E" w:rsidR="00DE78DE" w:rsidRPr="00DE78DE" w:rsidRDefault="00DE78DE" w:rsidP="00AF7C9C">
      <w:pPr>
        <w:ind w:firstLine="708"/>
        <w:jc w:val="both"/>
        <w:rPr>
          <w:szCs w:val="28"/>
        </w:rPr>
      </w:pPr>
      <w:r w:rsidRPr="00DE78DE">
        <w:rPr>
          <w:szCs w:val="28"/>
        </w:rPr>
        <w:t>3. Изготовление и оформление информационных стендов в общеобразовательных учреждениях района «Подросток и закон»</w:t>
      </w:r>
      <w:r w:rsidR="00AF7C9C">
        <w:rPr>
          <w:szCs w:val="28"/>
        </w:rPr>
        <w:t>.</w:t>
      </w:r>
    </w:p>
    <w:p w14:paraId="57CA070C" w14:textId="6E0F8B66" w:rsidR="00DE78DE" w:rsidRPr="00DE78DE" w:rsidRDefault="00DE78DE" w:rsidP="00AF7C9C">
      <w:pPr>
        <w:ind w:firstLine="708"/>
        <w:jc w:val="both"/>
        <w:rPr>
          <w:szCs w:val="28"/>
        </w:rPr>
      </w:pPr>
      <w:r w:rsidRPr="00DE78DE">
        <w:rPr>
          <w:szCs w:val="28"/>
        </w:rPr>
        <w:t>4. Проведение акций по противодействию жестокого обращения с детьми с разработкой и изготовлением тематических листовок, памяток, буклетов «Не берите в руки ремень», «Защити меня», «Ты – ребенок, и у тебя есть права», и т.д.</w:t>
      </w:r>
    </w:p>
    <w:p w14:paraId="2C2D7022" w14:textId="22700F51" w:rsidR="00DD3F70" w:rsidRDefault="00DE78DE" w:rsidP="00AF7C9C">
      <w:pPr>
        <w:widowControl w:val="0"/>
        <w:autoSpaceDE w:val="0"/>
        <w:autoSpaceDN w:val="0"/>
        <w:adjustRightInd w:val="0"/>
        <w:ind w:firstLine="708"/>
        <w:jc w:val="both"/>
      </w:pPr>
      <w:r>
        <w:rPr>
          <w:szCs w:val="28"/>
        </w:rPr>
        <w:t xml:space="preserve">5. </w:t>
      </w:r>
      <w:r w:rsidR="002C55E3" w:rsidRPr="00D55642">
        <w:t>Ра</w:t>
      </w:r>
      <w:r w:rsidR="00F864FF">
        <w:t>йонная акция «Мы против терро</w:t>
      </w:r>
      <w:r w:rsidR="002C55E3">
        <w:t>ра»</w:t>
      </w:r>
    </w:p>
    <w:p w14:paraId="663381AB" w14:textId="17AACACF" w:rsidR="00767189" w:rsidRDefault="002C55E3" w:rsidP="00AF7C9C">
      <w:pPr>
        <w:ind w:firstLine="708"/>
        <w:jc w:val="both"/>
        <w:rPr>
          <w:szCs w:val="28"/>
        </w:rPr>
      </w:pPr>
      <w:r>
        <w:t>6.</w:t>
      </w:r>
      <w:r w:rsidRPr="002C55E3">
        <w:rPr>
          <w:sz w:val="20"/>
          <w:szCs w:val="20"/>
        </w:rPr>
        <w:t xml:space="preserve"> </w:t>
      </w:r>
      <w:r>
        <w:rPr>
          <w:szCs w:val="28"/>
        </w:rPr>
        <w:t>Проведение</w:t>
      </w:r>
      <w:r w:rsidRPr="002C55E3">
        <w:rPr>
          <w:szCs w:val="28"/>
        </w:rPr>
        <w:t xml:space="preserve">  в образовательных учреждениях разъяснительной работы с родителями по противодействию деструктивному поведению в подростковой среде</w:t>
      </w:r>
      <w:r>
        <w:rPr>
          <w:szCs w:val="28"/>
        </w:rPr>
        <w:t xml:space="preserve">. </w:t>
      </w:r>
      <w:r w:rsidRPr="002C55E3">
        <w:rPr>
          <w:szCs w:val="28"/>
        </w:rPr>
        <w:t>Актуализация (корректировка) используемых в ОУ программ и методик формирования законопослушного поведения несовершеннолетних</w:t>
      </w:r>
      <w:r>
        <w:rPr>
          <w:szCs w:val="28"/>
        </w:rPr>
        <w:t>.</w:t>
      </w:r>
    </w:p>
    <w:p w14:paraId="61027B99" w14:textId="3E4CB6B6" w:rsidR="00767189" w:rsidRPr="003A5858" w:rsidRDefault="00767189" w:rsidP="00FA26E4">
      <w:pPr>
        <w:ind w:firstLine="708"/>
        <w:jc w:val="both"/>
      </w:pPr>
      <w:r w:rsidRPr="003A5858">
        <w:t>В настоящее время сохраняется комплекс проблем в сфере жизнедеятельности и правовой защищенности детей. По-прежнему актуальны рост числа семей и детей, находящихся в социально опасном положении, ухудшение физического и психического здоровья детей, социального сиротства, употребления алкоголя среди подростков.</w:t>
      </w:r>
    </w:p>
    <w:p w14:paraId="374C8DCD" w14:textId="0E332CA9" w:rsidR="00767189" w:rsidRPr="003A5858" w:rsidRDefault="00AF7C9C" w:rsidP="00FA26E4">
      <w:pPr>
        <w:ind w:firstLine="540"/>
        <w:jc w:val="both"/>
      </w:pPr>
      <w:r>
        <w:t xml:space="preserve"> </w:t>
      </w:r>
      <w:r w:rsidR="00767189" w:rsidRPr="003A5858">
        <w:t>Основ</w:t>
      </w:r>
      <w:r w:rsidR="00B30162">
        <w:t xml:space="preserve">ой разработки </w:t>
      </w:r>
      <w:r w:rsidR="00767189" w:rsidRPr="003A5858">
        <w:t>программы по профилактике безнадзорности и правонарушений несовершеннолетних является анализ совершаемых несовершеннолетними преступлений, общественно опасных деяний и правонарушений, состояние безнадзорности детей и подростков, социальная неустроенность несовершеннолетних, совершающих преступления и правонарушения, неблагополучие в семьях, что является одной из основных причин преступности среди несовершеннолетних</w:t>
      </w:r>
      <w:r w:rsidR="00767189">
        <w:t>.</w:t>
      </w:r>
    </w:p>
    <w:p w14:paraId="0EE8B68F" w14:textId="5C45117B" w:rsidR="00767189" w:rsidRPr="003A5858" w:rsidRDefault="00AF7C9C" w:rsidP="00767189">
      <w:pPr>
        <w:ind w:firstLine="540"/>
        <w:jc w:val="both"/>
        <w:rPr>
          <w:color w:val="000000"/>
        </w:rPr>
      </w:pPr>
      <w:r>
        <w:rPr>
          <w:color w:val="000000"/>
        </w:rPr>
        <w:t xml:space="preserve"> </w:t>
      </w:r>
      <w:r w:rsidR="00767189" w:rsidRPr="003A5858">
        <w:rPr>
          <w:color w:val="000000"/>
        </w:rPr>
        <w:t xml:space="preserve">В структуре подростковой преступности преобладают имущественные преступления.  </w:t>
      </w:r>
    </w:p>
    <w:p w14:paraId="10B05190" w14:textId="3A688B0C" w:rsidR="00767189" w:rsidRPr="00767189" w:rsidRDefault="00767189" w:rsidP="00767189">
      <w:pPr>
        <w:pStyle w:val="afa"/>
        <w:jc w:val="both"/>
        <w:rPr>
          <w:rFonts w:ascii="Times New Roman" w:hAnsi="Times New Roman"/>
          <w:sz w:val="28"/>
          <w:szCs w:val="28"/>
        </w:rPr>
      </w:pPr>
      <w:r w:rsidRPr="00767189">
        <w:rPr>
          <w:rFonts w:ascii="Times New Roman" w:hAnsi="Times New Roman"/>
          <w:sz w:val="32"/>
          <w:szCs w:val="32"/>
        </w:rPr>
        <w:t xml:space="preserve">   </w:t>
      </w:r>
      <w:r w:rsidR="00FA26E4">
        <w:rPr>
          <w:rFonts w:ascii="Times New Roman" w:hAnsi="Times New Roman"/>
          <w:sz w:val="32"/>
          <w:szCs w:val="32"/>
        </w:rPr>
        <w:t xml:space="preserve">   </w:t>
      </w:r>
      <w:r w:rsidRPr="00767189">
        <w:rPr>
          <w:rFonts w:ascii="Times New Roman" w:hAnsi="Times New Roman"/>
          <w:sz w:val="32"/>
          <w:szCs w:val="32"/>
        </w:rPr>
        <w:t xml:space="preserve"> </w:t>
      </w:r>
      <w:r w:rsidRPr="00767189">
        <w:rPr>
          <w:rFonts w:ascii="Times New Roman" w:hAnsi="Times New Roman"/>
          <w:sz w:val="28"/>
          <w:szCs w:val="28"/>
        </w:rPr>
        <w:t xml:space="preserve">Характер преступности обусловлен социальной нестабильностью ситуации во многих семьях, отсутствием материальных средств и возможностей трудоустроиться. Характеризуя семьи, относящиеся к группе «риска», можно отметить ряд неблагополучных факторов: </w:t>
      </w:r>
    </w:p>
    <w:p w14:paraId="5735AAF9" w14:textId="501D9D07" w:rsidR="00767189" w:rsidRPr="00767189" w:rsidRDefault="00AF7C9C" w:rsidP="00AF7C9C">
      <w:pPr>
        <w:pStyle w:val="afa"/>
        <w:jc w:val="both"/>
        <w:rPr>
          <w:rFonts w:ascii="Times New Roman" w:hAnsi="Times New Roman"/>
          <w:sz w:val="28"/>
          <w:szCs w:val="28"/>
        </w:rPr>
      </w:pPr>
      <w:r>
        <w:rPr>
          <w:rFonts w:ascii="Times New Roman" w:hAnsi="Times New Roman"/>
          <w:sz w:val="28"/>
          <w:szCs w:val="28"/>
        </w:rPr>
        <w:t xml:space="preserve">        </w:t>
      </w:r>
      <w:r w:rsidR="00767189" w:rsidRPr="00767189">
        <w:rPr>
          <w:rFonts w:ascii="Times New Roman" w:hAnsi="Times New Roman"/>
          <w:sz w:val="28"/>
          <w:szCs w:val="28"/>
        </w:rPr>
        <w:t xml:space="preserve">социально-экономические факторы (низкий материальный уровень жизни семьи, нерегулярные доходы, плохие жилищные условия, либо их полное отсутствие); </w:t>
      </w:r>
    </w:p>
    <w:p w14:paraId="40ECEBFF" w14:textId="1B1DEA70" w:rsidR="00767189" w:rsidRPr="00767189" w:rsidRDefault="00AF7C9C" w:rsidP="00AF7C9C">
      <w:pPr>
        <w:pStyle w:val="afa"/>
        <w:jc w:val="both"/>
        <w:rPr>
          <w:rFonts w:ascii="Times New Roman" w:hAnsi="Times New Roman"/>
          <w:sz w:val="28"/>
          <w:szCs w:val="28"/>
        </w:rPr>
      </w:pPr>
      <w:r>
        <w:rPr>
          <w:rFonts w:ascii="Times New Roman" w:hAnsi="Times New Roman"/>
          <w:sz w:val="28"/>
          <w:szCs w:val="28"/>
        </w:rPr>
        <w:t xml:space="preserve">        </w:t>
      </w:r>
      <w:proofErr w:type="gramStart"/>
      <w:r w:rsidR="00767189" w:rsidRPr="00767189">
        <w:rPr>
          <w:rFonts w:ascii="Times New Roman" w:hAnsi="Times New Roman"/>
          <w:sz w:val="28"/>
          <w:szCs w:val="28"/>
        </w:rPr>
        <w:t>медико-социальные</w:t>
      </w:r>
      <w:proofErr w:type="gramEnd"/>
      <w:r w:rsidR="00767189" w:rsidRPr="00767189">
        <w:rPr>
          <w:rFonts w:ascii="Times New Roman" w:hAnsi="Times New Roman"/>
          <w:sz w:val="28"/>
          <w:szCs w:val="28"/>
        </w:rPr>
        <w:t xml:space="preserve"> факторы (экономически неблагоприятные условия, либо хронические заболевания родителей, пренебрежение санитарно-гигиеническими требованиями); </w:t>
      </w:r>
    </w:p>
    <w:p w14:paraId="5C2671CC" w14:textId="65B79CCF" w:rsidR="00767189" w:rsidRPr="00767189" w:rsidRDefault="00AF7C9C" w:rsidP="00AF7C9C">
      <w:pPr>
        <w:pStyle w:val="afa"/>
        <w:jc w:val="both"/>
        <w:rPr>
          <w:rFonts w:ascii="Times New Roman" w:hAnsi="Times New Roman"/>
          <w:sz w:val="28"/>
          <w:szCs w:val="28"/>
        </w:rPr>
      </w:pPr>
      <w:r>
        <w:rPr>
          <w:rFonts w:ascii="Times New Roman" w:hAnsi="Times New Roman"/>
          <w:sz w:val="28"/>
          <w:szCs w:val="28"/>
        </w:rPr>
        <w:lastRenderedPageBreak/>
        <w:t xml:space="preserve">      </w:t>
      </w:r>
      <w:r w:rsidR="00767189" w:rsidRPr="00767189">
        <w:rPr>
          <w:rFonts w:ascii="Times New Roman" w:hAnsi="Times New Roman"/>
          <w:sz w:val="28"/>
          <w:szCs w:val="28"/>
        </w:rPr>
        <w:t xml:space="preserve">социально – демографические факторы (неполная семья, многодетная, семьи с несовершеннолетними родителями, семьи с повторным браком и сводными детьми); </w:t>
      </w:r>
    </w:p>
    <w:p w14:paraId="49E888FC" w14:textId="16FEC48B" w:rsidR="00767189" w:rsidRPr="00767189" w:rsidRDefault="00AF7C9C" w:rsidP="00AF7C9C">
      <w:pPr>
        <w:pStyle w:val="afa"/>
        <w:jc w:val="both"/>
        <w:rPr>
          <w:rFonts w:ascii="Times New Roman" w:hAnsi="Times New Roman"/>
          <w:sz w:val="28"/>
          <w:szCs w:val="28"/>
        </w:rPr>
      </w:pPr>
      <w:r>
        <w:rPr>
          <w:rFonts w:ascii="Times New Roman" w:hAnsi="Times New Roman"/>
          <w:sz w:val="28"/>
          <w:szCs w:val="28"/>
        </w:rPr>
        <w:t xml:space="preserve">      </w:t>
      </w:r>
      <w:r w:rsidR="00767189" w:rsidRPr="00767189">
        <w:rPr>
          <w:rFonts w:ascii="Times New Roman" w:hAnsi="Times New Roman"/>
          <w:sz w:val="28"/>
          <w:szCs w:val="28"/>
        </w:rPr>
        <w:t xml:space="preserve">социально-психологические факторы (семьи с деструктивными </w:t>
      </w:r>
      <w:proofErr w:type="spellStart"/>
      <w:r w:rsidR="00767189" w:rsidRPr="00767189">
        <w:rPr>
          <w:rFonts w:ascii="Times New Roman" w:hAnsi="Times New Roman"/>
          <w:sz w:val="28"/>
          <w:szCs w:val="28"/>
        </w:rPr>
        <w:t>эмоциально</w:t>
      </w:r>
      <w:proofErr w:type="spellEnd"/>
      <w:r w:rsidR="00767189" w:rsidRPr="00767189">
        <w:rPr>
          <w:rFonts w:ascii="Times New Roman" w:hAnsi="Times New Roman"/>
          <w:sz w:val="28"/>
          <w:szCs w:val="28"/>
        </w:rPr>
        <w:t xml:space="preserve">-конфликтными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 </w:t>
      </w:r>
    </w:p>
    <w:p w14:paraId="78DBF845" w14:textId="7914333E" w:rsidR="00767189" w:rsidRPr="00767189" w:rsidRDefault="00AF7C9C" w:rsidP="00AF7C9C">
      <w:pPr>
        <w:pStyle w:val="afa"/>
        <w:jc w:val="both"/>
        <w:rPr>
          <w:rFonts w:ascii="Times New Roman" w:hAnsi="Times New Roman"/>
          <w:sz w:val="28"/>
          <w:szCs w:val="28"/>
        </w:rPr>
      </w:pPr>
      <w:r>
        <w:rPr>
          <w:rFonts w:ascii="Times New Roman" w:hAnsi="Times New Roman"/>
          <w:sz w:val="28"/>
          <w:szCs w:val="28"/>
        </w:rPr>
        <w:t xml:space="preserve">      </w:t>
      </w:r>
      <w:r w:rsidR="00767189" w:rsidRPr="00767189">
        <w:rPr>
          <w:rFonts w:ascii="Times New Roman" w:hAnsi="Times New Roman"/>
          <w:sz w:val="28"/>
          <w:szCs w:val="28"/>
        </w:rPr>
        <w:t>криминальные факторы (алкоголизм, аморальный и паразитический образ жизни, наличие судимых членов семьи, разделяющих нормы и традиции преступной субкультуры).</w:t>
      </w:r>
    </w:p>
    <w:p w14:paraId="29D06F45" w14:textId="77777777" w:rsidR="00767189" w:rsidRPr="00767189" w:rsidRDefault="00767189" w:rsidP="00767189">
      <w:pPr>
        <w:pStyle w:val="afa"/>
        <w:jc w:val="both"/>
        <w:rPr>
          <w:rFonts w:ascii="Times New Roman" w:hAnsi="Times New Roman"/>
          <w:sz w:val="28"/>
          <w:szCs w:val="28"/>
        </w:rPr>
      </w:pPr>
      <w:r w:rsidRPr="00767189">
        <w:rPr>
          <w:rFonts w:ascii="Times New Roman" w:hAnsi="Times New Roman"/>
          <w:sz w:val="28"/>
          <w:szCs w:val="28"/>
        </w:rPr>
        <w:t xml:space="preserve">     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 Остается высоким количество детей и подростков, оказавшихся в трудной жизненной ситуации, совершающих преступления и правонарушения, употребляющих спиртные напитки, нуждающихся в социальной реабилитации. </w:t>
      </w:r>
    </w:p>
    <w:p w14:paraId="3C497BD0" w14:textId="77777777" w:rsidR="00767189" w:rsidRPr="00767189" w:rsidRDefault="00767189" w:rsidP="00767189">
      <w:pPr>
        <w:pStyle w:val="afd"/>
        <w:widowControl w:val="0"/>
        <w:autoSpaceDE w:val="0"/>
        <w:ind w:left="0"/>
        <w:jc w:val="both"/>
        <w:rPr>
          <w:sz w:val="28"/>
          <w:szCs w:val="28"/>
        </w:rPr>
      </w:pPr>
      <w:r w:rsidRPr="00767189">
        <w:rPr>
          <w:sz w:val="28"/>
          <w:szCs w:val="28"/>
        </w:rPr>
        <w:t xml:space="preserve">        Эти тенденции свидетельствуют о необходимости комплексного решения проблем профилактики безнадзорности и правонарушений несовершеннолетних, защите их прав.</w:t>
      </w:r>
    </w:p>
    <w:p w14:paraId="6A1FBAEB" w14:textId="77777777" w:rsidR="00767189" w:rsidRPr="00767189" w:rsidRDefault="00767189" w:rsidP="00767189">
      <w:pPr>
        <w:widowControl w:val="0"/>
        <w:autoSpaceDE w:val="0"/>
        <w:autoSpaceDN w:val="0"/>
        <w:adjustRightInd w:val="0"/>
        <w:ind w:firstLine="709"/>
        <w:jc w:val="both"/>
        <w:rPr>
          <w:szCs w:val="28"/>
        </w:rPr>
      </w:pPr>
    </w:p>
    <w:p w14:paraId="5E52B9D6" w14:textId="77777777" w:rsidR="00DD3F70" w:rsidRDefault="00DD3F70" w:rsidP="00DD3F70">
      <w:pPr>
        <w:widowControl w:val="0"/>
        <w:numPr>
          <w:ilvl w:val="1"/>
          <w:numId w:val="4"/>
        </w:numPr>
        <w:autoSpaceDE w:val="0"/>
        <w:autoSpaceDN w:val="0"/>
        <w:adjustRightInd w:val="0"/>
        <w:jc w:val="center"/>
        <w:rPr>
          <w:szCs w:val="28"/>
        </w:rPr>
      </w:pPr>
      <w:r>
        <w:rPr>
          <w:szCs w:val="28"/>
        </w:rPr>
        <w:t xml:space="preserve">Комплекс процессных мероприятий </w:t>
      </w:r>
      <w:r w:rsidR="00B30162">
        <w:rPr>
          <w:szCs w:val="28"/>
        </w:rPr>
        <w:t>«</w:t>
      </w:r>
      <w:r w:rsidR="00B30162" w:rsidRPr="00B30162">
        <w:rPr>
          <w:szCs w:val="28"/>
        </w:rPr>
        <w:t>Комплексные меры противодействия употреблению психоактивных веществ несовершеннолетними</w:t>
      </w:r>
      <w:r>
        <w:rPr>
          <w:szCs w:val="28"/>
        </w:rPr>
        <w:t>»</w:t>
      </w:r>
    </w:p>
    <w:p w14:paraId="26B0393C" w14:textId="77777777" w:rsidR="00767189" w:rsidRDefault="00767189" w:rsidP="00B30162">
      <w:pPr>
        <w:widowControl w:val="0"/>
        <w:autoSpaceDE w:val="0"/>
        <w:autoSpaceDN w:val="0"/>
        <w:adjustRightInd w:val="0"/>
        <w:jc w:val="both"/>
        <w:rPr>
          <w:i/>
          <w:szCs w:val="28"/>
        </w:rPr>
      </w:pPr>
    </w:p>
    <w:p w14:paraId="51907B40" w14:textId="393608E9" w:rsidR="00DD3F70" w:rsidRPr="00767189" w:rsidRDefault="00B30162" w:rsidP="00DD3F70">
      <w:pPr>
        <w:widowControl w:val="0"/>
        <w:autoSpaceDE w:val="0"/>
        <w:autoSpaceDN w:val="0"/>
        <w:adjustRightInd w:val="0"/>
        <w:ind w:firstLine="709"/>
        <w:jc w:val="both"/>
        <w:rPr>
          <w:szCs w:val="28"/>
        </w:rPr>
      </w:pPr>
      <w:r>
        <w:rPr>
          <w:szCs w:val="28"/>
        </w:rPr>
        <w:t>МБУ «Молодежное движение»</w:t>
      </w:r>
      <w:r w:rsidR="00DD3F70" w:rsidRPr="00767189">
        <w:rPr>
          <w:szCs w:val="28"/>
        </w:rPr>
        <w:t xml:space="preserve"> </w:t>
      </w:r>
      <w:r w:rsidR="00DE78DE">
        <w:rPr>
          <w:szCs w:val="28"/>
        </w:rPr>
        <w:t xml:space="preserve">администрации </w:t>
      </w:r>
      <w:proofErr w:type="spellStart"/>
      <w:r w:rsidR="00DD3F70" w:rsidRPr="00767189">
        <w:rPr>
          <w:szCs w:val="28"/>
        </w:rPr>
        <w:t>Козульско</w:t>
      </w:r>
      <w:r>
        <w:rPr>
          <w:szCs w:val="28"/>
        </w:rPr>
        <w:t>го</w:t>
      </w:r>
      <w:proofErr w:type="spellEnd"/>
      <w:r>
        <w:rPr>
          <w:szCs w:val="28"/>
        </w:rPr>
        <w:t xml:space="preserve"> муниципального округа выбрано</w:t>
      </w:r>
      <w:r w:rsidR="00DD3F70" w:rsidRPr="00767189">
        <w:rPr>
          <w:szCs w:val="28"/>
        </w:rPr>
        <w:t xml:space="preserve"> в качестве исполнителя комплекса процессных мероприятий </w:t>
      </w:r>
      <w:r>
        <w:rPr>
          <w:szCs w:val="28"/>
        </w:rPr>
        <w:t>«</w:t>
      </w:r>
      <w:r w:rsidRPr="00B30162">
        <w:rPr>
          <w:szCs w:val="28"/>
        </w:rPr>
        <w:t xml:space="preserve">Комплексные меры противодействия употреблению </w:t>
      </w:r>
      <w:proofErr w:type="spellStart"/>
      <w:r w:rsidRPr="00B30162">
        <w:rPr>
          <w:szCs w:val="28"/>
        </w:rPr>
        <w:t>психоактивных</w:t>
      </w:r>
      <w:proofErr w:type="spellEnd"/>
      <w:r w:rsidRPr="00B30162">
        <w:rPr>
          <w:szCs w:val="28"/>
        </w:rPr>
        <w:t xml:space="preserve"> веществ несовершеннолетними</w:t>
      </w:r>
      <w:r w:rsidR="00DD3F70" w:rsidRPr="00767189">
        <w:rPr>
          <w:szCs w:val="28"/>
        </w:rPr>
        <w:t>» (далее – КПМ 2) по принципу сп</w:t>
      </w:r>
      <w:r w:rsidR="001F55BD">
        <w:rPr>
          <w:szCs w:val="28"/>
        </w:rPr>
        <w:t>ециализации его деятельности.</w:t>
      </w:r>
    </w:p>
    <w:p w14:paraId="2ED538E4" w14:textId="77777777" w:rsidR="00DD3F70" w:rsidRDefault="00DD3F70" w:rsidP="00FA26E4">
      <w:pPr>
        <w:widowControl w:val="0"/>
        <w:autoSpaceDE w:val="0"/>
        <w:autoSpaceDN w:val="0"/>
        <w:adjustRightInd w:val="0"/>
        <w:ind w:firstLine="708"/>
        <w:jc w:val="both"/>
        <w:rPr>
          <w:szCs w:val="28"/>
        </w:rPr>
      </w:pPr>
      <w:r>
        <w:rPr>
          <w:szCs w:val="28"/>
        </w:rPr>
        <w:t>В рамках решения задач КПМ 2 реализуются следующие мероприятия:</w:t>
      </w:r>
    </w:p>
    <w:p w14:paraId="44F45938" w14:textId="0CF7C267" w:rsidR="00DD3F70" w:rsidRPr="00DE78DE" w:rsidRDefault="00AF7C9C" w:rsidP="00DE78DE">
      <w:pPr>
        <w:pStyle w:val="ConsPlusCell"/>
        <w:tabs>
          <w:tab w:val="left" w:pos="993"/>
        </w:tabs>
        <w:jc w:val="both"/>
        <w:rPr>
          <w:sz w:val="28"/>
          <w:szCs w:val="28"/>
        </w:rPr>
      </w:pPr>
      <w:r>
        <w:rPr>
          <w:sz w:val="28"/>
          <w:szCs w:val="28"/>
        </w:rPr>
        <w:t xml:space="preserve">         </w:t>
      </w:r>
      <w:r w:rsidR="00DE78DE" w:rsidRPr="00DE78DE">
        <w:rPr>
          <w:sz w:val="28"/>
          <w:szCs w:val="28"/>
        </w:rPr>
        <w:t xml:space="preserve">1.Повышение родительской компетентности в области профилактики безнадзорности и правонарушений  </w:t>
      </w:r>
      <w:proofErr w:type="gramStart"/>
      <w:r w:rsidR="00DE78DE" w:rsidRPr="00DE78DE">
        <w:rPr>
          <w:sz w:val="28"/>
          <w:szCs w:val="28"/>
        </w:rPr>
        <w:t>несовершеннолетних</w:t>
      </w:r>
      <w:proofErr w:type="gramEnd"/>
      <w:r w:rsidR="00DE78DE" w:rsidRPr="00DE78DE">
        <w:rPr>
          <w:sz w:val="28"/>
          <w:szCs w:val="28"/>
        </w:rPr>
        <w:t xml:space="preserve"> в том числе употребления ПАВ (родительские собрания, конференции, акции, и пр.):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несовершеннолетних (буклеты, листовки, </w:t>
      </w:r>
      <w:proofErr w:type="spellStart"/>
      <w:r w:rsidR="00DE78DE" w:rsidRPr="00DE78DE">
        <w:rPr>
          <w:sz w:val="28"/>
          <w:szCs w:val="28"/>
        </w:rPr>
        <w:t>флаеры</w:t>
      </w:r>
      <w:proofErr w:type="spellEnd"/>
      <w:r w:rsidR="00DE78DE" w:rsidRPr="00DE78DE">
        <w:rPr>
          <w:sz w:val="28"/>
          <w:szCs w:val="28"/>
        </w:rPr>
        <w:t xml:space="preserve">, </w:t>
      </w:r>
      <w:proofErr w:type="spellStart"/>
      <w:r w:rsidR="00DE78DE" w:rsidRPr="00DE78DE">
        <w:rPr>
          <w:sz w:val="28"/>
          <w:szCs w:val="28"/>
        </w:rPr>
        <w:t>стикеры</w:t>
      </w:r>
      <w:proofErr w:type="spellEnd"/>
      <w:r w:rsidR="00DE78DE" w:rsidRPr="00DE78DE">
        <w:rPr>
          <w:sz w:val="28"/>
          <w:szCs w:val="28"/>
        </w:rPr>
        <w:t xml:space="preserve"> и т.п.).</w:t>
      </w:r>
    </w:p>
    <w:p w14:paraId="27E7405F" w14:textId="17E9B027" w:rsidR="00DE78DE" w:rsidRDefault="00AF7C9C" w:rsidP="00AF7C9C">
      <w:pPr>
        <w:jc w:val="both"/>
        <w:rPr>
          <w:color w:val="000000"/>
        </w:rPr>
      </w:pPr>
      <w:r>
        <w:rPr>
          <w:szCs w:val="28"/>
        </w:rPr>
        <w:t xml:space="preserve">         </w:t>
      </w:r>
      <w:r w:rsidR="00DE78DE">
        <w:rPr>
          <w:szCs w:val="28"/>
        </w:rPr>
        <w:t>2.</w:t>
      </w:r>
      <w:r w:rsidR="00DE78DE" w:rsidRPr="00DE78DE">
        <w:rPr>
          <w:color w:val="000000"/>
        </w:rPr>
        <w:t xml:space="preserve"> </w:t>
      </w:r>
      <w:r w:rsidR="00DE78DE">
        <w:rPr>
          <w:color w:val="000000"/>
        </w:rPr>
        <w:t xml:space="preserve">Проведение спортивных мероприятий «За здоровый образ жизни», «Скажем наркотикам – нет!», «Спорт-это жизнь» с максимальным привлечением подростков, состоящих на профилактическом учете </w:t>
      </w:r>
      <w:r w:rsidR="00DE78DE" w:rsidRPr="002403BB">
        <w:t>в ПДН</w:t>
      </w:r>
      <w:r w:rsidR="00DE78DE">
        <w:rPr>
          <w:color w:val="000000"/>
        </w:rPr>
        <w:t xml:space="preserve"> и </w:t>
      </w:r>
      <w:proofErr w:type="spellStart"/>
      <w:r w:rsidR="00DE78DE">
        <w:rPr>
          <w:color w:val="000000"/>
        </w:rPr>
        <w:t>КДНиЗП</w:t>
      </w:r>
      <w:proofErr w:type="spellEnd"/>
    </w:p>
    <w:p w14:paraId="78D41F60" w14:textId="0F7E772F" w:rsidR="00D74328" w:rsidRPr="00611031" w:rsidRDefault="00AF7C9C" w:rsidP="00611031">
      <w:pPr>
        <w:pStyle w:val="ConsPlusCell"/>
        <w:tabs>
          <w:tab w:val="left" w:pos="993"/>
        </w:tabs>
        <w:jc w:val="both"/>
        <w:rPr>
          <w:sz w:val="28"/>
          <w:szCs w:val="28"/>
        </w:rPr>
      </w:pPr>
      <w:r>
        <w:rPr>
          <w:color w:val="000000"/>
          <w:sz w:val="28"/>
          <w:szCs w:val="28"/>
        </w:rPr>
        <w:t xml:space="preserve">         </w:t>
      </w:r>
      <w:r w:rsidR="00D74328" w:rsidRPr="00D74328">
        <w:rPr>
          <w:color w:val="000000"/>
          <w:sz w:val="28"/>
          <w:szCs w:val="28"/>
        </w:rPr>
        <w:t>3.</w:t>
      </w:r>
      <w:r w:rsidR="00D74328" w:rsidRPr="00D74328">
        <w:rPr>
          <w:sz w:val="28"/>
          <w:szCs w:val="28"/>
        </w:rPr>
        <w:t xml:space="preserve"> </w:t>
      </w:r>
      <w:r w:rsidR="00D74328" w:rsidRPr="002C55E3">
        <w:rPr>
          <w:sz w:val="28"/>
          <w:szCs w:val="28"/>
        </w:rPr>
        <w:t>Организация и проведение профилактической акции «Спорт – альтернатива пагубным привычкам»</w:t>
      </w:r>
    </w:p>
    <w:p w14:paraId="649339B0" w14:textId="56C4DD57" w:rsidR="00DD3F70" w:rsidRDefault="00C50729" w:rsidP="00C50729">
      <w:pPr>
        <w:pStyle w:val="ConsPlusCell"/>
        <w:tabs>
          <w:tab w:val="left" w:pos="993"/>
        </w:tabs>
        <w:jc w:val="center"/>
        <w:rPr>
          <w:sz w:val="28"/>
          <w:szCs w:val="28"/>
        </w:rPr>
      </w:pPr>
      <w:r>
        <w:rPr>
          <w:sz w:val="28"/>
          <w:szCs w:val="28"/>
        </w:rPr>
        <w:lastRenderedPageBreak/>
        <w:t>5</w:t>
      </w:r>
      <w:r w:rsidR="00DE78DE" w:rsidRPr="00DE78DE">
        <w:rPr>
          <w:sz w:val="28"/>
          <w:szCs w:val="28"/>
        </w:rPr>
        <w:t>.</w:t>
      </w:r>
      <w:r>
        <w:rPr>
          <w:sz w:val="28"/>
          <w:szCs w:val="28"/>
        </w:rPr>
        <w:t>3.</w:t>
      </w:r>
      <w:r w:rsidR="00DE78DE" w:rsidRPr="00DE78DE">
        <w:rPr>
          <w:sz w:val="28"/>
          <w:szCs w:val="28"/>
        </w:rPr>
        <w:t xml:space="preserve"> </w:t>
      </w:r>
      <w:r w:rsidR="00DD3F70" w:rsidRPr="002C55E3">
        <w:rPr>
          <w:sz w:val="28"/>
          <w:szCs w:val="28"/>
        </w:rPr>
        <w:t>Комплекс процессных м</w:t>
      </w:r>
      <w:r w:rsidR="00B30162" w:rsidRPr="002C55E3">
        <w:rPr>
          <w:sz w:val="28"/>
          <w:szCs w:val="28"/>
        </w:rPr>
        <w:t>ероприятий «</w:t>
      </w:r>
      <w:r w:rsidR="00D87E74" w:rsidRPr="002C55E3">
        <w:rPr>
          <w:sz w:val="28"/>
          <w:szCs w:val="28"/>
        </w:rPr>
        <w:t>Социально-реабилитационная работа с несовершеннолетними  и  родителями</w:t>
      </w:r>
      <w:r w:rsidR="00DD3F70" w:rsidRPr="002C55E3">
        <w:rPr>
          <w:sz w:val="28"/>
          <w:szCs w:val="28"/>
        </w:rPr>
        <w:t>»</w:t>
      </w:r>
    </w:p>
    <w:p w14:paraId="01AF08C4" w14:textId="77777777" w:rsidR="00611031" w:rsidRDefault="00611031" w:rsidP="00C50729">
      <w:pPr>
        <w:pStyle w:val="ConsPlusCell"/>
        <w:tabs>
          <w:tab w:val="left" w:pos="993"/>
        </w:tabs>
        <w:jc w:val="center"/>
        <w:rPr>
          <w:sz w:val="28"/>
          <w:szCs w:val="28"/>
        </w:rPr>
      </w:pPr>
    </w:p>
    <w:p w14:paraId="5BB30603" w14:textId="4B9610F6" w:rsidR="00611031" w:rsidRPr="00D74328" w:rsidRDefault="00631C42" w:rsidP="00631C42">
      <w:pPr>
        <w:widowControl w:val="0"/>
        <w:autoSpaceDE w:val="0"/>
        <w:autoSpaceDN w:val="0"/>
        <w:adjustRightInd w:val="0"/>
        <w:jc w:val="both"/>
        <w:rPr>
          <w:szCs w:val="28"/>
        </w:rPr>
      </w:pPr>
      <w:r>
        <w:rPr>
          <w:szCs w:val="28"/>
        </w:rPr>
        <w:t xml:space="preserve">         Управление образования, опеки и попечительства</w:t>
      </w:r>
      <w:r w:rsidR="00611031" w:rsidRPr="00767189">
        <w:rPr>
          <w:szCs w:val="28"/>
        </w:rPr>
        <w:t xml:space="preserve"> </w:t>
      </w:r>
      <w:r w:rsidR="00611031">
        <w:rPr>
          <w:szCs w:val="28"/>
        </w:rPr>
        <w:t xml:space="preserve">администрации </w:t>
      </w:r>
      <w:proofErr w:type="spellStart"/>
      <w:r w:rsidR="00611031" w:rsidRPr="00767189">
        <w:rPr>
          <w:szCs w:val="28"/>
        </w:rPr>
        <w:t>Козульско</w:t>
      </w:r>
      <w:r w:rsidR="00611031">
        <w:rPr>
          <w:szCs w:val="28"/>
        </w:rPr>
        <w:t>го</w:t>
      </w:r>
      <w:proofErr w:type="spellEnd"/>
      <w:r w:rsidR="00611031">
        <w:rPr>
          <w:szCs w:val="28"/>
        </w:rPr>
        <w:t xml:space="preserve"> муниципального округа выбрано</w:t>
      </w:r>
      <w:r w:rsidR="00611031" w:rsidRPr="00767189">
        <w:rPr>
          <w:szCs w:val="28"/>
        </w:rPr>
        <w:t xml:space="preserve"> в качестве исполнителя комплекса процессных мероприятий </w:t>
      </w:r>
      <w:r w:rsidR="00611031">
        <w:rPr>
          <w:szCs w:val="28"/>
        </w:rPr>
        <w:t>«</w:t>
      </w:r>
      <w:r w:rsidRPr="00631C42">
        <w:rPr>
          <w:szCs w:val="28"/>
        </w:rPr>
        <w:t>Социально-реабилитационная работа с несовершеннолетними  и  родителями</w:t>
      </w:r>
      <w:r>
        <w:rPr>
          <w:szCs w:val="28"/>
        </w:rPr>
        <w:t>» (далее – КПМ 3</w:t>
      </w:r>
      <w:r w:rsidR="00611031" w:rsidRPr="00767189">
        <w:rPr>
          <w:szCs w:val="28"/>
        </w:rPr>
        <w:t>) по принципу сп</w:t>
      </w:r>
      <w:r w:rsidR="00611031">
        <w:rPr>
          <w:szCs w:val="28"/>
        </w:rPr>
        <w:t>ециализации его деятельности.</w:t>
      </w:r>
    </w:p>
    <w:p w14:paraId="7F18F032" w14:textId="163FAD49" w:rsidR="00DD3F70" w:rsidRDefault="00C50729" w:rsidP="00DD3F70">
      <w:pPr>
        <w:widowControl w:val="0"/>
        <w:autoSpaceDE w:val="0"/>
        <w:autoSpaceDN w:val="0"/>
        <w:adjustRightInd w:val="0"/>
        <w:ind w:firstLine="709"/>
        <w:jc w:val="both"/>
        <w:rPr>
          <w:szCs w:val="28"/>
        </w:rPr>
      </w:pPr>
      <w:r>
        <w:rPr>
          <w:szCs w:val="28"/>
        </w:rPr>
        <w:t xml:space="preserve"> </w:t>
      </w:r>
      <w:r w:rsidR="00DD3F70">
        <w:rPr>
          <w:szCs w:val="28"/>
        </w:rPr>
        <w:t>В рамках исполнения КПМ 3 основное в</w:t>
      </w:r>
      <w:r w:rsidR="00DE78DE">
        <w:rPr>
          <w:szCs w:val="28"/>
        </w:rPr>
        <w:t>нимание уделяется мероприятиям:</w:t>
      </w:r>
    </w:p>
    <w:p w14:paraId="36EA75CF" w14:textId="1CD7367C" w:rsidR="00DE78DE" w:rsidRPr="002C55E3" w:rsidRDefault="00DE78DE" w:rsidP="00DE78DE">
      <w:pPr>
        <w:pStyle w:val="afd"/>
        <w:widowControl w:val="0"/>
        <w:numPr>
          <w:ilvl w:val="0"/>
          <w:numId w:val="12"/>
        </w:numPr>
        <w:autoSpaceDE w:val="0"/>
        <w:autoSpaceDN w:val="0"/>
        <w:adjustRightInd w:val="0"/>
        <w:jc w:val="both"/>
        <w:rPr>
          <w:sz w:val="28"/>
          <w:szCs w:val="28"/>
        </w:rPr>
      </w:pPr>
      <w:r w:rsidRPr="002C55E3">
        <w:rPr>
          <w:sz w:val="28"/>
          <w:szCs w:val="28"/>
        </w:rPr>
        <w:t>Проведение семейных спортивных и культурно-досуговых мероприятий с максимальным участием несовершеннолетних и их семей, состоящих на профилактических учетах</w:t>
      </w:r>
      <w:r w:rsidR="007337C8">
        <w:rPr>
          <w:sz w:val="28"/>
          <w:szCs w:val="28"/>
        </w:rPr>
        <w:t>.</w:t>
      </w:r>
    </w:p>
    <w:p w14:paraId="0786BE29" w14:textId="4EB6C991" w:rsidR="00DE78DE" w:rsidRPr="007337C8" w:rsidRDefault="002C55E3" w:rsidP="002C55E3">
      <w:pPr>
        <w:pStyle w:val="ConsPlusCell"/>
        <w:numPr>
          <w:ilvl w:val="0"/>
          <w:numId w:val="12"/>
        </w:numPr>
        <w:tabs>
          <w:tab w:val="left" w:pos="993"/>
        </w:tabs>
        <w:jc w:val="both"/>
        <w:rPr>
          <w:sz w:val="28"/>
          <w:szCs w:val="28"/>
        </w:rPr>
      </w:pPr>
      <w:r w:rsidRPr="002C55E3">
        <w:rPr>
          <w:sz w:val="28"/>
          <w:szCs w:val="28"/>
        </w:rPr>
        <w:t>День открытых дверей.</w:t>
      </w:r>
      <w:r w:rsidR="007337C8">
        <w:rPr>
          <w:sz w:val="28"/>
          <w:szCs w:val="28"/>
        </w:rPr>
        <w:t xml:space="preserve"> </w:t>
      </w:r>
      <w:r w:rsidRPr="007337C8">
        <w:rPr>
          <w:sz w:val="28"/>
          <w:szCs w:val="28"/>
        </w:rPr>
        <w:t>Презентации деятельности детских объединений.</w:t>
      </w:r>
    </w:p>
    <w:p w14:paraId="2A7B5752" w14:textId="04ED14B2" w:rsidR="002C55E3" w:rsidRPr="00C50729" w:rsidRDefault="002C55E3" w:rsidP="002C55E3">
      <w:pPr>
        <w:pStyle w:val="afd"/>
        <w:widowControl w:val="0"/>
        <w:numPr>
          <w:ilvl w:val="0"/>
          <w:numId w:val="12"/>
        </w:numPr>
        <w:autoSpaceDE w:val="0"/>
        <w:autoSpaceDN w:val="0"/>
        <w:adjustRightInd w:val="0"/>
        <w:jc w:val="both"/>
        <w:rPr>
          <w:sz w:val="28"/>
          <w:szCs w:val="28"/>
        </w:rPr>
      </w:pPr>
      <w:r w:rsidRPr="002C55E3">
        <w:rPr>
          <w:sz w:val="28"/>
          <w:szCs w:val="28"/>
        </w:rPr>
        <w:t>Вовлечение несовершеннолетних в занятия, интересующими их формами досуга, максимально используя при этом все имеющиеся ресурсы</w:t>
      </w:r>
      <w:r w:rsidR="00D74328">
        <w:rPr>
          <w:sz w:val="28"/>
          <w:szCs w:val="28"/>
        </w:rPr>
        <w:t>.</w:t>
      </w:r>
      <w:r w:rsidR="00C50729">
        <w:rPr>
          <w:sz w:val="28"/>
          <w:szCs w:val="28"/>
        </w:rPr>
        <w:t xml:space="preserve"> </w:t>
      </w:r>
      <w:r w:rsidRPr="00C50729">
        <w:rPr>
          <w:sz w:val="28"/>
          <w:szCs w:val="28"/>
        </w:rPr>
        <w:t>Проведение акции «Досуг»</w:t>
      </w:r>
      <w:r w:rsidR="00C50729">
        <w:rPr>
          <w:sz w:val="28"/>
          <w:szCs w:val="28"/>
        </w:rPr>
        <w:t>.</w:t>
      </w:r>
    </w:p>
    <w:p w14:paraId="0F2F73D4" w14:textId="55CA1B9A" w:rsidR="002C55E3" w:rsidRDefault="007337C8" w:rsidP="002C55E3">
      <w:pPr>
        <w:widowControl w:val="0"/>
        <w:autoSpaceDE w:val="0"/>
        <w:autoSpaceDN w:val="0"/>
        <w:adjustRightInd w:val="0"/>
        <w:jc w:val="both"/>
        <w:rPr>
          <w:sz w:val="32"/>
          <w:szCs w:val="32"/>
        </w:rPr>
      </w:pPr>
      <w:r>
        <w:rPr>
          <w:szCs w:val="28"/>
        </w:rPr>
        <w:t xml:space="preserve">     </w:t>
      </w:r>
      <w:r w:rsidR="00C50729">
        <w:rPr>
          <w:szCs w:val="28"/>
        </w:rPr>
        <w:t xml:space="preserve"> </w:t>
      </w:r>
      <w:r>
        <w:rPr>
          <w:szCs w:val="28"/>
        </w:rPr>
        <w:t xml:space="preserve">4. </w:t>
      </w:r>
      <w:r w:rsidR="002C55E3" w:rsidRPr="002C55E3">
        <w:rPr>
          <w:szCs w:val="28"/>
        </w:rPr>
        <w:t xml:space="preserve">Обеспечение занятости несовершеннолетних, состоящих на профилактических учетах, в каникулярное </w:t>
      </w:r>
      <w:r w:rsidR="002C55E3" w:rsidRPr="00F864FF">
        <w:rPr>
          <w:szCs w:val="28"/>
        </w:rPr>
        <w:t>время.</w:t>
      </w:r>
    </w:p>
    <w:p w14:paraId="50FD8F64" w14:textId="074E4B4B" w:rsidR="002C55E3" w:rsidRPr="002C55E3" w:rsidRDefault="00C50729" w:rsidP="00C50729">
      <w:pPr>
        <w:rPr>
          <w:szCs w:val="28"/>
          <w:lang w:eastAsia="en-US"/>
        </w:rPr>
      </w:pPr>
      <w:r>
        <w:rPr>
          <w:szCs w:val="28"/>
        </w:rPr>
        <w:t xml:space="preserve">      </w:t>
      </w:r>
      <w:r w:rsidR="007337C8">
        <w:rPr>
          <w:szCs w:val="28"/>
        </w:rPr>
        <w:t>5</w:t>
      </w:r>
      <w:r w:rsidR="002C55E3">
        <w:rPr>
          <w:sz w:val="32"/>
          <w:szCs w:val="32"/>
        </w:rPr>
        <w:t>.</w:t>
      </w:r>
      <w:r w:rsidR="002C55E3" w:rsidRPr="002C55E3">
        <w:rPr>
          <w:sz w:val="20"/>
          <w:szCs w:val="20"/>
          <w:lang w:eastAsia="en-US"/>
        </w:rPr>
        <w:t xml:space="preserve"> </w:t>
      </w:r>
      <w:r w:rsidR="002C55E3" w:rsidRPr="002C55E3">
        <w:rPr>
          <w:szCs w:val="28"/>
          <w:lang w:eastAsia="en-US"/>
        </w:rPr>
        <w:t xml:space="preserve">Школьные службы медиации против </w:t>
      </w:r>
      <w:proofErr w:type="spellStart"/>
      <w:r w:rsidR="002C55E3" w:rsidRPr="002C55E3">
        <w:rPr>
          <w:szCs w:val="28"/>
          <w:lang w:eastAsia="en-US"/>
        </w:rPr>
        <w:t>буллинга</w:t>
      </w:r>
      <w:proofErr w:type="spellEnd"/>
      <w:r w:rsidR="00F864FF">
        <w:rPr>
          <w:szCs w:val="28"/>
          <w:lang w:eastAsia="en-US"/>
        </w:rPr>
        <w:t>.</w:t>
      </w:r>
      <w:r w:rsidR="002C55E3" w:rsidRPr="002C55E3">
        <w:rPr>
          <w:szCs w:val="28"/>
          <w:lang w:eastAsia="en-US"/>
        </w:rPr>
        <w:t xml:space="preserve"> </w:t>
      </w:r>
    </w:p>
    <w:p w14:paraId="6A7E92DE" w14:textId="396065EC" w:rsidR="002C55E3" w:rsidRPr="002C55E3" w:rsidRDefault="00C50729" w:rsidP="00C50729">
      <w:pPr>
        <w:rPr>
          <w:szCs w:val="28"/>
          <w:lang w:eastAsia="en-US"/>
        </w:rPr>
      </w:pPr>
      <w:r>
        <w:rPr>
          <w:szCs w:val="28"/>
          <w:lang w:eastAsia="en-US"/>
        </w:rPr>
        <w:t xml:space="preserve">      </w:t>
      </w:r>
      <w:r w:rsidR="007337C8">
        <w:rPr>
          <w:szCs w:val="28"/>
          <w:lang w:eastAsia="en-US"/>
        </w:rPr>
        <w:t>6</w:t>
      </w:r>
      <w:r w:rsidR="002C55E3" w:rsidRPr="002C55E3">
        <w:rPr>
          <w:szCs w:val="28"/>
          <w:lang w:eastAsia="en-US"/>
        </w:rPr>
        <w:t>.</w:t>
      </w:r>
      <w:r w:rsidR="002C55E3" w:rsidRPr="002C55E3">
        <w:rPr>
          <w:rStyle w:val="a3"/>
          <w:szCs w:val="28"/>
        </w:rPr>
        <w:t xml:space="preserve"> </w:t>
      </w:r>
      <w:r w:rsidR="007337C8">
        <w:rPr>
          <w:rStyle w:val="s2"/>
          <w:szCs w:val="28"/>
        </w:rPr>
        <w:t>Окруж</w:t>
      </w:r>
      <w:r w:rsidR="002C55E3" w:rsidRPr="002C55E3">
        <w:rPr>
          <w:rStyle w:val="s2"/>
          <w:szCs w:val="28"/>
        </w:rPr>
        <w:t>ные патриотические акции «Флаг державы – символ славы», «Одна история! Одна судьба», «Гордимся славою героев» и др.</w:t>
      </w:r>
    </w:p>
    <w:p w14:paraId="7AC3B781" w14:textId="77777777" w:rsidR="00D87E74" w:rsidRDefault="00D87E74" w:rsidP="00DD3F70">
      <w:pPr>
        <w:autoSpaceDE w:val="0"/>
        <w:autoSpaceDN w:val="0"/>
        <w:adjustRightInd w:val="0"/>
        <w:ind w:firstLine="709"/>
        <w:jc w:val="center"/>
        <w:rPr>
          <w:szCs w:val="28"/>
        </w:rPr>
      </w:pPr>
    </w:p>
    <w:p w14:paraId="4163CE1E" w14:textId="14B04E48" w:rsidR="00DD3F70" w:rsidRDefault="00243D5D" w:rsidP="00DD3F70">
      <w:pPr>
        <w:autoSpaceDE w:val="0"/>
        <w:autoSpaceDN w:val="0"/>
        <w:adjustRightInd w:val="0"/>
        <w:ind w:firstLine="709"/>
        <w:jc w:val="center"/>
        <w:rPr>
          <w:szCs w:val="28"/>
        </w:rPr>
      </w:pPr>
      <w:r>
        <w:rPr>
          <w:szCs w:val="28"/>
        </w:rPr>
        <w:t>6.</w:t>
      </w:r>
      <w:r w:rsidR="00DD3F70">
        <w:rPr>
          <w:szCs w:val="28"/>
        </w:rPr>
        <w:t xml:space="preserve"> Информация об основных мерах правового регулирования в управлении муниципальными финансами</w:t>
      </w:r>
    </w:p>
    <w:p w14:paraId="2CE73149" w14:textId="77777777" w:rsidR="00DD3F70" w:rsidRDefault="00DD3F70" w:rsidP="00DD3F70">
      <w:pPr>
        <w:autoSpaceDE w:val="0"/>
        <w:autoSpaceDN w:val="0"/>
        <w:adjustRightInd w:val="0"/>
        <w:ind w:firstLine="709"/>
        <w:jc w:val="center"/>
        <w:rPr>
          <w:szCs w:val="28"/>
        </w:rPr>
      </w:pPr>
    </w:p>
    <w:p w14:paraId="3C5A95EF" w14:textId="77777777" w:rsidR="00DD3F70" w:rsidRDefault="00DD3F70" w:rsidP="00DD3F70">
      <w:pPr>
        <w:autoSpaceDE w:val="0"/>
        <w:autoSpaceDN w:val="0"/>
        <w:adjustRightInd w:val="0"/>
        <w:ind w:firstLine="709"/>
        <w:jc w:val="both"/>
        <w:rPr>
          <w:szCs w:val="28"/>
        </w:rPr>
      </w:pPr>
      <w:r>
        <w:rPr>
          <w:szCs w:val="28"/>
        </w:rPr>
        <w:t>Информация об основных мерах правового регулирования в управлении муниципальными финансами представлена в приложении №5 к муниципальной программе.</w:t>
      </w:r>
    </w:p>
    <w:p w14:paraId="7A36D88C" w14:textId="77777777" w:rsidR="00DD3F70" w:rsidRDefault="00DD3F70" w:rsidP="00DD3F70">
      <w:pPr>
        <w:autoSpaceDE w:val="0"/>
        <w:autoSpaceDN w:val="0"/>
        <w:adjustRightInd w:val="0"/>
        <w:ind w:left="495"/>
        <w:rPr>
          <w:szCs w:val="28"/>
        </w:rPr>
      </w:pPr>
    </w:p>
    <w:p w14:paraId="53705871" w14:textId="77777777" w:rsidR="00243D5D" w:rsidRDefault="00DD3F70" w:rsidP="00243D5D">
      <w:pPr>
        <w:pStyle w:val="afd"/>
        <w:numPr>
          <w:ilvl w:val="0"/>
          <w:numId w:val="16"/>
        </w:numPr>
        <w:autoSpaceDE w:val="0"/>
        <w:autoSpaceDN w:val="0"/>
        <w:adjustRightInd w:val="0"/>
        <w:jc w:val="center"/>
        <w:rPr>
          <w:sz w:val="28"/>
          <w:szCs w:val="28"/>
        </w:rPr>
      </w:pPr>
      <w:r w:rsidRPr="00243D5D">
        <w:rPr>
          <w:sz w:val="28"/>
          <w:szCs w:val="28"/>
        </w:rPr>
        <w:t xml:space="preserve">Информация об организации управления </w:t>
      </w:r>
    </w:p>
    <w:p w14:paraId="251E7430" w14:textId="17FDB906" w:rsidR="00DD3F70" w:rsidRPr="00243D5D" w:rsidRDefault="00DD3F70" w:rsidP="00243D5D">
      <w:pPr>
        <w:pStyle w:val="afd"/>
        <w:autoSpaceDE w:val="0"/>
        <w:autoSpaceDN w:val="0"/>
        <w:adjustRightInd w:val="0"/>
        <w:rPr>
          <w:sz w:val="28"/>
          <w:szCs w:val="28"/>
        </w:rPr>
      </w:pPr>
      <w:r w:rsidRPr="00243D5D">
        <w:rPr>
          <w:sz w:val="28"/>
          <w:szCs w:val="28"/>
        </w:rPr>
        <w:t>муниципальной программой и контроля за ходом ее исполнения</w:t>
      </w:r>
    </w:p>
    <w:p w14:paraId="1C5C1CB2" w14:textId="77777777" w:rsidR="00DD3F70" w:rsidRDefault="00DD3F70" w:rsidP="00DD3F70">
      <w:pPr>
        <w:autoSpaceDE w:val="0"/>
        <w:autoSpaceDN w:val="0"/>
        <w:adjustRightInd w:val="0"/>
        <w:ind w:left="495"/>
        <w:rPr>
          <w:szCs w:val="28"/>
        </w:rPr>
      </w:pPr>
    </w:p>
    <w:p w14:paraId="14C5A88A" w14:textId="69DDD338" w:rsidR="00DD3F70" w:rsidRDefault="00DD3F70" w:rsidP="00DD3F70">
      <w:pPr>
        <w:widowControl w:val="0"/>
        <w:autoSpaceDE w:val="0"/>
        <w:autoSpaceDN w:val="0"/>
        <w:adjustRightInd w:val="0"/>
        <w:ind w:firstLine="709"/>
        <w:jc w:val="both"/>
        <w:rPr>
          <w:szCs w:val="28"/>
        </w:rPr>
      </w:pPr>
      <w:r>
        <w:rPr>
          <w:szCs w:val="28"/>
        </w:rPr>
        <w:t>Соисполнители</w:t>
      </w:r>
      <w:r w:rsidR="00427E4B">
        <w:rPr>
          <w:szCs w:val="28"/>
        </w:rPr>
        <w:t xml:space="preserve"> – управление образования, опеки и попечительства, МБУ «Молод</w:t>
      </w:r>
      <w:r w:rsidR="00631C42">
        <w:rPr>
          <w:szCs w:val="28"/>
        </w:rPr>
        <w:t>ежное движение»</w:t>
      </w:r>
      <w:r w:rsidR="00427E4B">
        <w:rPr>
          <w:szCs w:val="28"/>
        </w:rPr>
        <w:t xml:space="preserve"> </w:t>
      </w:r>
      <w:r>
        <w:rPr>
          <w:szCs w:val="28"/>
        </w:rPr>
        <w:t xml:space="preserve"> несут ответственность за достижение значений показателей структурных элементов программы, за достижение результатов реализации программы, целевое и эффективное использование финансовых средств, выделяемых на выполнение мероприятий, за реализацию которых определены </w:t>
      </w:r>
      <w:proofErr w:type="gramStart"/>
      <w:r>
        <w:rPr>
          <w:szCs w:val="28"/>
        </w:rPr>
        <w:t>ответственными</w:t>
      </w:r>
      <w:proofErr w:type="gramEnd"/>
      <w:r>
        <w:rPr>
          <w:szCs w:val="28"/>
        </w:rPr>
        <w:t>.</w:t>
      </w:r>
    </w:p>
    <w:p w14:paraId="7DDF81BB" w14:textId="049BAE42" w:rsidR="00DD3F70" w:rsidRDefault="00DD3F70" w:rsidP="00DD3F70">
      <w:pPr>
        <w:pStyle w:val="ConsPlusCell"/>
        <w:ind w:firstLine="709"/>
        <w:jc w:val="both"/>
        <w:rPr>
          <w:sz w:val="28"/>
          <w:szCs w:val="28"/>
        </w:rPr>
      </w:pPr>
      <w:r>
        <w:rPr>
          <w:sz w:val="28"/>
          <w:szCs w:val="28"/>
        </w:rPr>
        <w:t xml:space="preserve">Текущий </w:t>
      </w:r>
      <w:proofErr w:type="gramStart"/>
      <w:r w:rsidR="00D87E74">
        <w:rPr>
          <w:sz w:val="28"/>
          <w:szCs w:val="28"/>
        </w:rPr>
        <w:t>контроль за</w:t>
      </w:r>
      <w:proofErr w:type="gramEnd"/>
      <w:r w:rsidR="00D87E74">
        <w:rPr>
          <w:sz w:val="28"/>
          <w:szCs w:val="28"/>
        </w:rPr>
        <w:t xml:space="preserve"> ходом реализации </w:t>
      </w:r>
      <w:r>
        <w:rPr>
          <w:sz w:val="28"/>
          <w:szCs w:val="28"/>
        </w:rPr>
        <w:t>программы осущ</w:t>
      </w:r>
      <w:r w:rsidR="007337C8">
        <w:rPr>
          <w:sz w:val="28"/>
          <w:szCs w:val="28"/>
        </w:rPr>
        <w:t xml:space="preserve">ествляет Администрация </w:t>
      </w:r>
      <w:proofErr w:type="spellStart"/>
      <w:r w:rsidR="007337C8">
        <w:rPr>
          <w:sz w:val="28"/>
          <w:szCs w:val="28"/>
        </w:rPr>
        <w:t>Козульского</w:t>
      </w:r>
      <w:proofErr w:type="spellEnd"/>
      <w:r w:rsidR="007337C8">
        <w:rPr>
          <w:sz w:val="28"/>
          <w:szCs w:val="28"/>
        </w:rPr>
        <w:t xml:space="preserve"> муниципального округа</w:t>
      </w:r>
      <w:r>
        <w:rPr>
          <w:sz w:val="28"/>
          <w:szCs w:val="28"/>
        </w:rPr>
        <w:t>.</w:t>
      </w:r>
    </w:p>
    <w:p w14:paraId="0280EDB4" w14:textId="54AB282C" w:rsidR="00DD3F70" w:rsidRDefault="007337C8" w:rsidP="00DD3F70">
      <w:pPr>
        <w:pStyle w:val="ConsPlusCell"/>
        <w:ind w:firstLine="720"/>
        <w:jc w:val="both"/>
        <w:rPr>
          <w:sz w:val="28"/>
          <w:szCs w:val="28"/>
        </w:rPr>
      </w:pPr>
      <w:r>
        <w:rPr>
          <w:sz w:val="28"/>
          <w:szCs w:val="28"/>
        </w:rPr>
        <w:t xml:space="preserve">Администрация </w:t>
      </w:r>
      <w:proofErr w:type="spellStart"/>
      <w:r>
        <w:rPr>
          <w:sz w:val="28"/>
          <w:szCs w:val="28"/>
        </w:rPr>
        <w:t>Козульского</w:t>
      </w:r>
      <w:proofErr w:type="spellEnd"/>
      <w:r>
        <w:rPr>
          <w:sz w:val="28"/>
          <w:szCs w:val="28"/>
        </w:rPr>
        <w:t xml:space="preserve"> муниципального округа</w:t>
      </w:r>
      <w:r w:rsidR="00DD3F70">
        <w:rPr>
          <w:sz w:val="28"/>
          <w:szCs w:val="28"/>
        </w:rPr>
        <w:t>, как ответственный исполнитель, осуществляет:</w:t>
      </w:r>
    </w:p>
    <w:p w14:paraId="272BD527"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lastRenderedPageBreak/>
        <w:t>координация деятельности соисполнителей муниципальной программы в ходе реализации мероприятий муниципальной программы;</w:t>
      </w:r>
    </w:p>
    <w:p w14:paraId="579D0CF0"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контроль за ходом реализации мероприятий муниципальной программы, реализуемых ответственным исполнителем муниципальной программы;</w:t>
      </w:r>
    </w:p>
    <w:p w14:paraId="3F0646E1"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подготовка отчетов о реализации муниципальной программы.</w:t>
      </w:r>
    </w:p>
    <w:p w14:paraId="6ED9EA98" w14:textId="77777777" w:rsidR="00DD3F70" w:rsidRDefault="00DD3F70" w:rsidP="00DD3F70">
      <w:pPr>
        <w:widowControl w:val="0"/>
        <w:autoSpaceDE w:val="0"/>
        <w:autoSpaceDN w:val="0"/>
        <w:adjustRightInd w:val="0"/>
        <w:ind w:firstLine="709"/>
        <w:jc w:val="both"/>
        <w:rPr>
          <w:szCs w:val="28"/>
        </w:rPr>
      </w:pPr>
      <w:r>
        <w:rPr>
          <w:szCs w:val="28"/>
        </w:rPr>
        <w:t>Непосредственный контроль за ходом реализации мероприятий программы осуществляется соисполнителями путем проведения мониторинга показателей комплекса процессных мероприятий при подготовке ежеквартальных и годового отчетов о ходе реализации мероприятий программы.</w:t>
      </w:r>
    </w:p>
    <w:p w14:paraId="3909C6A6"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Соисполнителем муниципальной программы осуществляется:</w:t>
      </w:r>
    </w:p>
    <w:p w14:paraId="4716AAD7"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отбор исполнителей мероприятий муниципальной программы, реализуемых соисполнителем муниципальной программы;</w:t>
      </w:r>
    </w:p>
    <w:p w14:paraId="4BA4E075"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координация исполнения мероприятий муниципальной программы и мониторинг их реализации;</w:t>
      </w:r>
    </w:p>
    <w:p w14:paraId="0F43C6FE"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непосредственный контроль за ходом реализации мероприятий муниципальной программы и мониторинг их реализации;</w:t>
      </w:r>
    </w:p>
    <w:p w14:paraId="3635B3A0" w14:textId="77777777" w:rsidR="00DD3F70" w:rsidRDefault="00DD3F70" w:rsidP="00DD3F70">
      <w:pPr>
        <w:autoSpaceDE w:val="0"/>
        <w:autoSpaceDN w:val="0"/>
        <w:adjustRightInd w:val="0"/>
        <w:ind w:firstLine="709"/>
        <w:jc w:val="both"/>
        <w:rPr>
          <w:rFonts w:eastAsia="Calibri"/>
          <w:szCs w:val="28"/>
          <w:lang w:eastAsia="en-US"/>
        </w:rPr>
      </w:pPr>
      <w:r>
        <w:rPr>
          <w:rFonts w:eastAsia="Calibri"/>
          <w:szCs w:val="28"/>
          <w:lang w:eastAsia="en-US"/>
        </w:rPr>
        <w:t>подготовка отчетов о реализации мероприятий муниципальной программы и направление их ответственному исполнителю муниципальной программы.</w:t>
      </w:r>
    </w:p>
    <w:p w14:paraId="4538C130" w14:textId="77777777" w:rsidR="00DD3F70" w:rsidRDefault="00DD3F70" w:rsidP="00DD3F70">
      <w:pPr>
        <w:autoSpaceDE w:val="0"/>
        <w:autoSpaceDN w:val="0"/>
        <w:adjustRightInd w:val="0"/>
        <w:rPr>
          <w:szCs w:val="28"/>
        </w:rPr>
      </w:pPr>
    </w:p>
    <w:p w14:paraId="3FD7680B" w14:textId="77777777" w:rsidR="00FA26E4" w:rsidRDefault="00FA26E4" w:rsidP="00DD3F70">
      <w:pPr>
        <w:rPr>
          <w:szCs w:val="28"/>
        </w:rPr>
      </w:pPr>
    </w:p>
    <w:p w14:paraId="45BF4A02" w14:textId="77777777" w:rsidR="00FA26E4" w:rsidRDefault="00FA26E4" w:rsidP="00DD3F70">
      <w:pPr>
        <w:rPr>
          <w:szCs w:val="28"/>
        </w:rPr>
      </w:pPr>
      <w:r>
        <w:rPr>
          <w:szCs w:val="28"/>
        </w:rPr>
        <w:t>Ведущий специалист,</w:t>
      </w:r>
    </w:p>
    <w:p w14:paraId="6D49AC5B" w14:textId="77777777" w:rsidR="002401E5" w:rsidRDefault="00FA26E4" w:rsidP="00DD3F70">
      <w:pPr>
        <w:rPr>
          <w:szCs w:val="28"/>
        </w:rPr>
      </w:pPr>
      <w:proofErr w:type="gramStart"/>
      <w:r>
        <w:rPr>
          <w:szCs w:val="28"/>
        </w:rPr>
        <w:t>обеспечивающий</w:t>
      </w:r>
      <w:proofErr w:type="gramEnd"/>
      <w:r>
        <w:rPr>
          <w:szCs w:val="28"/>
        </w:rPr>
        <w:t xml:space="preserve"> деятельность </w:t>
      </w:r>
    </w:p>
    <w:p w14:paraId="5408C494" w14:textId="77777777" w:rsidR="00A6417B" w:rsidRDefault="00A6417B" w:rsidP="00DD3F70">
      <w:pPr>
        <w:rPr>
          <w:szCs w:val="28"/>
        </w:rPr>
      </w:pPr>
      <w:r>
        <w:rPr>
          <w:szCs w:val="28"/>
        </w:rPr>
        <w:t>комиссии по делам несовершеннолетних</w:t>
      </w:r>
    </w:p>
    <w:p w14:paraId="1E170C6B" w14:textId="4FBBB0F8" w:rsidR="00427E4B" w:rsidRDefault="00A6417B" w:rsidP="00DD3F70">
      <w:pPr>
        <w:rPr>
          <w:szCs w:val="28"/>
        </w:rPr>
        <w:sectPr w:rsidR="00427E4B" w:rsidSect="002401E5">
          <w:pgSz w:w="11906" w:h="16838"/>
          <w:pgMar w:top="1134" w:right="850" w:bottom="1134" w:left="1701" w:header="709" w:footer="709" w:gutter="0"/>
          <w:pgNumType w:start="2"/>
          <w:cols w:space="720"/>
          <w:docGrid w:linePitch="381"/>
        </w:sectPr>
      </w:pPr>
      <w:r>
        <w:rPr>
          <w:szCs w:val="28"/>
        </w:rPr>
        <w:t>и защите их прав</w:t>
      </w:r>
      <w:r w:rsidR="002401E5">
        <w:rPr>
          <w:szCs w:val="28"/>
        </w:rPr>
        <w:t xml:space="preserve"> </w:t>
      </w:r>
      <w:r w:rsidR="00FA26E4">
        <w:rPr>
          <w:szCs w:val="28"/>
        </w:rPr>
        <w:t xml:space="preserve"> </w:t>
      </w:r>
      <w:proofErr w:type="spellStart"/>
      <w:r w:rsidR="00FA26E4">
        <w:rPr>
          <w:szCs w:val="28"/>
        </w:rPr>
        <w:t>Козульского</w:t>
      </w:r>
      <w:proofErr w:type="spellEnd"/>
      <w:r w:rsidR="00FA26E4">
        <w:rPr>
          <w:szCs w:val="28"/>
        </w:rPr>
        <w:t xml:space="preserve"> района                       </w:t>
      </w:r>
      <w:r w:rsidR="002401E5">
        <w:rPr>
          <w:szCs w:val="28"/>
        </w:rPr>
        <w:t xml:space="preserve">  </w:t>
      </w:r>
      <w:r>
        <w:rPr>
          <w:szCs w:val="28"/>
        </w:rPr>
        <w:t xml:space="preserve">              </w:t>
      </w:r>
      <w:r w:rsidR="00FA26E4">
        <w:rPr>
          <w:szCs w:val="28"/>
        </w:rPr>
        <w:t xml:space="preserve">       Е.В. </w:t>
      </w:r>
      <w:proofErr w:type="spellStart"/>
      <w:r w:rsidR="00FA26E4">
        <w:rPr>
          <w:szCs w:val="28"/>
        </w:rPr>
        <w:t>Гудыно</w:t>
      </w:r>
      <w:proofErr w:type="spellEnd"/>
      <w:r w:rsidR="00427E4B">
        <w:rPr>
          <w:szCs w:val="28"/>
        </w:rPr>
        <w:t xml:space="preserve">                                           </w:t>
      </w:r>
      <w:r w:rsidR="005356AD">
        <w:rPr>
          <w:szCs w:val="28"/>
        </w:rPr>
        <w:t xml:space="preserve">                    </w:t>
      </w:r>
    </w:p>
    <w:p w14:paraId="754427DB" w14:textId="77777777" w:rsidR="00DD3F70" w:rsidRDefault="00DD3F70" w:rsidP="00DD3F70">
      <w:pPr>
        <w:autoSpaceDE w:val="0"/>
        <w:autoSpaceDN w:val="0"/>
        <w:adjustRightInd w:val="0"/>
        <w:rPr>
          <w:rFonts w:eastAsia="Calibri"/>
          <w:sz w:val="24"/>
          <w:lang w:eastAsia="en-US"/>
        </w:rPr>
      </w:pPr>
      <w:r>
        <w:rPr>
          <w:rFonts w:eastAsia="Calibri"/>
          <w:sz w:val="24"/>
          <w:lang w:eastAsia="en-US"/>
        </w:rPr>
        <w:lastRenderedPageBreak/>
        <w:t xml:space="preserve">                                                                                                                                              Приложение №1</w:t>
      </w:r>
    </w:p>
    <w:p w14:paraId="7450E84E" w14:textId="77777777" w:rsidR="00FA26E4" w:rsidRDefault="00DD3F70" w:rsidP="00DD3F70">
      <w:pPr>
        <w:autoSpaceDE w:val="0"/>
        <w:autoSpaceDN w:val="0"/>
        <w:adjustRightInd w:val="0"/>
        <w:ind w:left="8496"/>
        <w:contextualSpacing/>
        <w:rPr>
          <w:rFonts w:eastAsia="Calibri"/>
          <w:sz w:val="24"/>
          <w:lang w:eastAsia="en-US"/>
        </w:rPr>
      </w:pPr>
      <w:r>
        <w:rPr>
          <w:rFonts w:eastAsia="Calibri"/>
          <w:sz w:val="24"/>
          <w:lang w:eastAsia="en-US"/>
        </w:rPr>
        <w:t xml:space="preserve">к муниципальной программе </w:t>
      </w:r>
      <w:proofErr w:type="spellStart"/>
      <w:r>
        <w:rPr>
          <w:rFonts w:eastAsia="Calibri"/>
          <w:sz w:val="24"/>
          <w:lang w:eastAsia="en-US"/>
        </w:rPr>
        <w:t>Козуль</w:t>
      </w:r>
      <w:r w:rsidR="00FA26E4">
        <w:rPr>
          <w:rFonts w:eastAsia="Calibri"/>
          <w:sz w:val="24"/>
          <w:lang w:eastAsia="en-US"/>
        </w:rPr>
        <w:t>ского</w:t>
      </w:r>
      <w:proofErr w:type="spellEnd"/>
      <w:r w:rsidR="00FA26E4">
        <w:rPr>
          <w:rFonts w:eastAsia="Calibri"/>
          <w:sz w:val="24"/>
          <w:lang w:eastAsia="en-US"/>
        </w:rPr>
        <w:t xml:space="preserve"> муниципального округа</w:t>
      </w:r>
    </w:p>
    <w:p w14:paraId="52B9E53C" w14:textId="5EECDC97" w:rsidR="00DD3F70" w:rsidRDefault="004F008F" w:rsidP="00DD3F70">
      <w:pPr>
        <w:autoSpaceDE w:val="0"/>
        <w:autoSpaceDN w:val="0"/>
        <w:adjustRightInd w:val="0"/>
        <w:ind w:left="8496"/>
        <w:contextualSpacing/>
        <w:rPr>
          <w:rFonts w:eastAsia="Calibri"/>
          <w:sz w:val="24"/>
          <w:lang w:eastAsia="en-US"/>
        </w:rPr>
      </w:pPr>
      <w:r>
        <w:rPr>
          <w:rFonts w:eastAsia="Calibri"/>
          <w:sz w:val="24"/>
          <w:lang w:eastAsia="en-US"/>
        </w:rPr>
        <w:t>«Профилактика безнадзорности и правонарушений несовершеннолетних</w:t>
      </w:r>
      <w:r w:rsidR="00DD3F70">
        <w:rPr>
          <w:rFonts w:eastAsia="Calibri"/>
          <w:sz w:val="24"/>
          <w:lang w:eastAsia="en-US"/>
        </w:rPr>
        <w:t>»</w:t>
      </w:r>
    </w:p>
    <w:p w14:paraId="409BFF32"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Паспорт</w:t>
      </w:r>
    </w:p>
    <w:p w14:paraId="3B99F72F"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комплекса процессных ме</w:t>
      </w:r>
      <w:r w:rsidR="004F008F">
        <w:rPr>
          <w:rFonts w:eastAsia="Calibri"/>
          <w:sz w:val="24"/>
          <w:lang w:eastAsia="en-US"/>
        </w:rPr>
        <w:t>роприятий «Профилактика безнадзорности и правонарушений несовершеннолетних</w:t>
      </w:r>
      <w:r>
        <w:rPr>
          <w:rFonts w:eastAsia="Calibri"/>
          <w:sz w:val="24"/>
          <w:lang w:eastAsia="en-US"/>
        </w:rPr>
        <w:t>»</w:t>
      </w:r>
    </w:p>
    <w:p w14:paraId="1CAC8DA2" w14:textId="77777777" w:rsidR="00DD3F70" w:rsidRDefault="00DD3F70" w:rsidP="00DD3F70">
      <w:pPr>
        <w:autoSpaceDE w:val="0"/>
        <w:autoSpaceDN w:val="0"/>
        <w:adjustRightInd w:val="0"/>
        <w:jc w:val="center"/>
        <w:outlineLvl w:val="2"/>
        <w:rPr>
          <w:rFonts w:eastAsia="Calibri"/>
          <w:sz w:val="24"/>
          <w:lang w:eastAsia="en-US"/>
        </w:rPr>
      </w:pPr>
      <w:r>
        <w:rPr>
          <w:rFonts w:eastAsia="Calibri"/>
          <w:sz w:val="24"/>
          <w:lang w:eastAsia="en-US"/>
        </w:rPr>
        <w:t>1. Общие положения</w:t>
      </w: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74"/>
        <w:gridCol w:w="7796"/>
      </w:tblGrid>
      <w:tr w:rsidR="00DD3F70" w14:paraId="11E6F048" w14:textId="77777777" w:rsidTr="00F864FF">
        <w:trPr>
          <w:trHeight w:val="504"/>
        </w:trPr>
        <w:tc>
          <w:tcPr>
            <w:tcW w:w="15871" w:type="dxa"/>
            <w:gridSpan w:val="2"/>
            <w:tcBorders>
              <w:top w:val="single" w:sz="4" w:space="0" w:color="auto"/>
              <w:left w:val="single" w:sz="4" w:space="0" w:color="auto"/>
              <w:bottom w:val="single" w:sz="4" w:space="0" w:color="auto"/>
              <w:right w:val="single" w:sz="4" w:space="0" w:color="auto"/>
            </w:tcBorders>
            <w:hideMark/>
          </w:tcPr>
          <w:p w14:paraId="22C2453D" w14:textId="3196CCD1" w:rsidR="002B3F50" w:rsidRPr="002B3F50" w:rsidRDefault="00DD3F70">
            <w:pPr>
              <w:autoSpaceDE w:val="0"/>
              <w:autoSpaceDN w:val="0"/>
              <w:adjustRightInd w:val="0"/>
              <w:rPr>
                <w:rFonts w:eastAsia="Calibri"/>
                <w:sz w:val="22"/>
                <w:szCs w:val="22"/>
                <w:lang w:eastAsia="en-US"/>
              </w:rPr>
            </w:pPr>
            <w:r>
              <w:rPr>
                <w:rFonts w:eastAsia="Calibri"/>
                <w:sz w:val="22"/>
                <w:szCs w:val="22"/>
                <w:lang w:eastAsia="en-US"/>
              </w:rPr>
              <w:t xml:space="preserve">Комплекс процессных мероприятий </w:t>
            </w:r>
            <w:r w:rsidR="008D240E" w:rsidRPr="00F864FF">
              <w:rPr>
                <w:rFonts w:eastAsia="Calibri"/>
                <w:sz w:val="22"/>
                <w:szCs w:val="22"/>
                <w:lang w:eastAsia="en-US"/>
              </w:rPr>
              <w:t>«</w:t>
            </w:r>
            <w:r w:rsidR="008D240E" w:rsidRPr="00F864FF">
              <w:rPr>
                <w:sz w:val="22"/>
                <w:szCs w:val="22"/>
              </w:rPr>
              <w:t>Профилактика безнадзорности и правонарушений несовершеннолетних</w:t>
            </w:r>
            <w:r w:rsidR="002B3F50">
              <w:rPr>
                <w:rFonts w:eastAsia="Calibri"/>
                <w:sz w:val="22"/>
                <w:szCs w:val="22"/>
                <w:lang w:eastAsia="en-US"/>
              </w:rPr>
              <w:t>»</w:t>
            </w:r>
          </w:p>
        </w:tc>
      </w:tr>
      <w:tr w:rsidR="00DD3F70" w14:paraId="48301377" w14:textId="77777777" w:rsidTr="00DD3F70">
        <w:tc>
          <w:tcPr>
            <w:tcW w:w="8075" w:type="dxa"/>
            <w:tcBorders>
              <w:top w:val="single" w:sz="4" w:space="0" w:color="auto"/>
              <w:left w:val="single" w:sz="4" w:space="0" w:color="auto"/>
              <w:bottom w:val="single" w:sz="4" w:space="0" w:color="auto"/>
              <w:right w:val="single" w:sz="4" w:space="0" w:color="auto"/>
            </w:tcBorders>
            <w:hideMark/>
          </w:tcPr>
          <w:p w14:paraId="639CB9B2" w14:textId="77777777" w:rsidR="00DD3F70" w:rsidRDefault="00DD3F70">
            <w:pPr>
              <w:autoSpaceDE w:val="0"/>
              <w:autoSpaceDN w:val="0"/>
              <w:adjustRightInd w:val="0"/>
              <w:rPr>
                <w:rFonts w:eastAsia="Calibri"/>
                <w:sz w:val="22"/>
                <w:szCs w:val="22"/>
                <w:lang w:eastAsia="en-US"/>
              </w:rPr>
            </w:pPr>
            <w:r>
              <w:rPr>
                <w:rFonts w:eastAsia="Calibri"/>
                <w:sz w:val="22"/>
                <w:szCs w:val="22"/>
                <w:lang w:eastAsia="en-US"/>
              </w:rPr>
              <w:t xml:space="preserve">Соисполнитель </w:t>
            </w:r>
            <w:bookmarkStart w:id="0" w:name="_Hlk169775071"/>
            <w:r>
              <w:rPr>
                <w:rFonts w:eastAsia="Calibri"/>
                <w:sz w:val="22"/>
                <w:szCs w:val="22"/>
                <w:lang w:eastAsia="en-US"/>
              </w:rPr>
              <w:t xml:space="preserve">муниципальной </w:t>
            </w:r>
            <w:bookmarkEnd w:id="0"/>
            <w:r>
              <w:rPr>
                <w:rFonts w:eastAsia="Calibri"/>
                <w:sz w:val="22"/>
                <w:szCs w:val="22"/>
                <w:lang w:eastAsia="en-US"/>
              </w:rPr>
              <w:t>программы</w:t>
            </w:r>
          </w:p>
        </w:tc>
        <w:tc>
          <w:tcPr>
            <w:tcW w:w="7796" w:type="dxa"/>
            <w:tcBorders>
              <w:top w:val="single" w:sz="4" w:space="0" w:color="auto"/>
              <w:left w:val="single" w:sz="4" w:space="0" w:color="auto"/>
              <w:bottom w:val="single" w:sz="4" w:space="0" w:color="auto"/>
              <w:right w:val="single" w:sz="4" w:space="0" w:color="auto"/>
            </w:tcBorders>
            <w:hideMark/>
          </w:tcPr>
          <w:p w14:paraId="0E8CBCB5" w14:textId="3F034E93" w:rsidR="00DD3F70" w:rsidRDefault="00F864FF">
            <w:pPr>
              <w:autoSpaceDE w:val="0"/>
              <w:autoSpaceDN w:val="0"/>
              <w:adjustRightInd w:val="0"/>
              <w:rPr>
                <w:rFonts w:eastAsia="Calibri"/>
                <w:sz w:val="22"/>
                <w:szCs w:val="22"/>
                <w:lang w:eastAsia="en-US"/>
              </w:rPr>
            </w:pPr>
            <w:r>
              <w:rPr>
                <w:rFonts w:eastAsia="Calibri"/>
                <w:sz w:val="22"/>
                <w:szCs w:val="22"/>
                <w:lang w:eastAsia="en-US"/>
              </w:rPr>
              <w:t xml:space="preserve">Управление образования, опеки и попечительства администрации </w:t>
            </w:r>
            <w:proofErr w:type="spellStart"/>
            <w:r>
              <w:rPr>
                <w:rFonts w:eastAsia="Calibri"/>
                <w:sz w:val="22"/>
                <w:szCs w:val="22"/>
                <w:lang w:eastAsia="en-US"/>
              </w:rPr>
              <w:t>Козульского</w:t>
            </w:r>
            <w:proofErr w:type="spellEnd"/>
            <w:r>
              <w:rPr>
                <w:rFonts w:eastAsia="Calibri"/>
                <w:sz w:val="22"/>
                <w:szCs w:val="22"/>
                <w:lang w:eastAsia="en-US"/>
              </w:rPr>
              <w:t xml:space="preserve"> муниципального округа</w:t>
            </w:r>
          </w:p>
        </w:tc>
      </w:tr>
    </w:tbl>
    <w:p w14:paraId="7767A068" w14:textId="77777777" w:rsidR="00DD3F70" w:rsidRDefault="00DD3F70" w:rsidP="00DD3F70">
      <w:pPr>
        <w:autoSpaceDE w:val="0"/>
        <w:autoSpaceDN w:val="0"/>
        <w:adjustRightInd w:val="0"/>
        <w:jc w:val="center"/>
        <w:outlineLvl w:val="2"/>
        <w:rPr>
          <w:rFonts w:eastAsia="Calibri"/>
          <w:sz w:val="24"/>
          <w:lang w:eastAsia="en-US"/>
        </w:rPr>
      </w:pPr>
      <w:bookmarkStart w:id="1" w:name="P820"/>
      <w:bookmarkEnd w:id="1"/>
      <w:r>
        <w:rPr>
          <w:rFonts w:eastAsia="Calibri"/>
          <w:sz w:val="24"/>
          <w:lang w:eastAsia="en-US"/>
        </w:rPr>
        <w:t>2. Перечень и значения показателей комплекса процессных</w:t>
      </w:r>
    </w:p>
    <w:p w14:paraId="5D81B05D"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 xml:space="preserve">мероприятий (далее - показатели) </w:t>
      </w:r>
    </w:p>
    <w:tbl>
      <w:tblPr>
        <w:tblW w:w="15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384"/>
        <w:gridCol w:w="1418"/>
        <w:gridCol w:w="1249"/>
        <w:gridCol w:w="1469"/>
        <w:gridCol w:w="1275"/>
        <w:gridCol w:w="1246"/>
        <w:gridCol w:w="1275"/>
        <w:gridCol w:w="1275"/>
        <w:gridCol w:w="1842"/>
        <w:gridCol w:w="1692"/>
      </w:tblGrid>
      <w:tr w:rsidR="00DD3F70" w14:paraId="7A70799F" w14:textId="77777777" w:rsidTr="00F864FF">
        <w:tc>
          <w:tcPr>
            <w:tcW w:w="595" w:type="dxa"/>
            <w:vMerge w:val="restart"/>
            <w:tcBorders>
              <w:top w:val="single" w:sz="4" w:space="0" w:color="auto"/>
              <w:left w:val="single" w:sz="4" w:space="0" w:color="auto"/>
              <w:bottom w:val="single" w:sz="4" w:space="0" w:color="auto"/>
              <w:right w:val="single" w:sz="4" w:space="0" w:color="auto"/>
            </w:tcBorders>
            <w:hideMark/>
          </w:tcPr>
          <w:p w14:paraId="5357BFEB" w14:textId="77777777" w:rsidR="00DD3F70" w:rsidRDefault="00DD3F70">
            <w:pPr>
              <w:autoSpaceDE w:val="0"/>
              <w:autoSpaceDN w:val="0"/>
              <w:adjustRightInd w:val="0"/>
              <w:ind w:left="-108" w:firstLine="108"/>
              <w:contextualSpacing/>
              <w:jc w:val="center"/>
              <w:rPr>
                <w:rFonts w:eastAsia="Calibri"/>
                <w:sz w:val="18"/>
                <w:szCs w:val="18"/>
                <w:lang w:eastAsia="en-US"/>
              </w:rPr>
            </w:pPr>
            <w:r>
              <w:rPr>
                <w:rFonts w:eastAsia="Calibri"/>
                <w:sz w:val="18"/>
                <w:szCs w:val="18"/>
                <w:lang w:eastAsia="en-US"/>
              </w:rPr>
              <w:t>№ п/п</w:t>
            </w:r>
          </w:p>
        </w:tc>
        <w:tc>
          <w:tcPr>
            <w:tcW w:w="2384" w:type="dxa"/>
            <w:vMerge w:val="restart"/>
            <w:tcBorders>
              <w:top w:val="single" w:sz="4" w:space="0" w:color="auto"/>
              <w:left w:val="single" w:sz="4" w:space="0" w:color="auto"/>
              <w:bottom w:val="single" w:sz="4" w:space="0" w:color="auto"/>
              <w:right w:val="single" w:sz="4" w:space="0" w:color="auto"/>
            </w:tcBorders>
            <w:hideMark/>
          </w:tcPr>
          <w:p w14:paraId="686A75EE" w14:textId="77777777" w:rsidR="00DD3F70" w:rsidRDefault="00DD3F70">
            <w:pPr>
              <w:autoSpaceDE w:val="0"/>
              <w:autoSpaceDN w:val="0"/>
              <w:adjustRightInd w:val="0"/>
              <w:ind w:left="-138" w:right="-102"/>
              <w:contextualSpacing/>
              <w:jc w:val="center"/>
              <w:rPr>
                <w:rFonts w:eastAsia="Calibri"/>
                <w:sz w:val="18"/>
                <w:szCs w:val="18"/>
                <w:lang w:eastAsia="en-US"/>
              </w:rPr>
            </w:pPr>
            <w:r>
              <w:rPr>
                <w:rFonts w:eastAsia="Calibri"/>
                <w:sz w:val="18"/>
                <w:szCs w:val="18"/>
                <w:lang w:eastAsia="en-US"/>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73B2A5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Признак возрастания/</w:t>
            </w:r>
          </w:p>
          <w:p w14:paraId="13D32CC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убывания</w:t>
            </w:r>
          </w:p>
        </w:tc>
        <w:tc>
          <w:tcPr>
            <w:tcW w:w="1249" w:type="dxa"/>
            <w:vMerge w:val="restart"/>
            <w:tcBorders>
              <w:top w:val="single" w:sz="4" w:space="0" w:color="auto"/>
              <w:left w:val="single" w:sz="4" w:space="0" w:color="auto"/>
              <w:bottom w:val="single" w:sz="4" w:space="0" w:color="auto"/>
              <w:right w:val="single" w:sz="4" w:space="0" w:color="auto"/>
            </w:tcBorders>
            <w:hideMark/>
          </w:tcPr>
          <w:p w14:paraId="2768E55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Единица измерения (по </w:t>
            </w:r>
            <w:hyperlink r:id="rId9" w:history="1">
              <w:r>
                <w:rPr>
                  <w:rStyle w:val="a3"/>
                  <w:rFonts w:eastAsia="Calibri"/>
                  <w:sz w:val="18"/>
                  <w:szCs w:val="18"/>
                  <w:lang w:eastAsia="en-US"/>
                </w:rPr>
                <w:t>ОКЕИ</w:t>
              </w:r>
            </w:hyperlink>
            <w:r>
              <w:rPr>
                <w:rFonts w:eastAsia="Calibri"/>
                <w:sz w:val="18"/>
                <w:szCs w:val="18"/>
                <w:lang w:eastAsia="en-US"/>
              </w:rPr>
              <w:t>)</w:t>
            </w:r>
          </w:p>
        </w:tc>
        <w:tc>
          <w:tcPr>
            <w:tcW w:w="2744" w:type="dxa"/>
            <w:gridSpan w:val="2"/>
            <w:tcBorders>
              <w:top w:val="single" w:sz="4" w:space="0" w:color="auto"/>
              <w:left w:val="single" w:sz="4" w:space="0" w:color="auto"/>
              <w:bottom w:val="single" w:sz="4" w:space="0" w:color="auto"/>
              <w:right w:val="single" w:sz="4" w:space="0" w:color="auto"/>
            </w:tcBorders>
            <w:hideMark/>
          </w:tcPr>
          <w:p w14:paraId="7E324244"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Базовое значение показателя за два года, предшествующих году начала реализации муниципальной программы Козульского муниципального округа </w:t>
            </w:r>
          </w:p>
        </w:tc>
        <w:tc>
          <w:tcPr>
            <w:tcW w:w="3796" w:type="dxa"/>
            <w:gridSpan w:val="3"/>
            <w:tcBorders>
              <w:top w:val="single" w:sz="4" w:space="0" w:color="auto"/>
              <w:left w:val="single" w:sz="4" w:space="0" w:color="auto"/>
              <w:bottom w:val="single" w:sz="4" w:space="0" w:color="auto"/>
              <w:right w:val="single" w:sz="4" w:space="0" w:color="auto"/>
            </w:tcBorders>
            <w:hideMark/>
          </w:tcPr>
          <w:p w14:paraId="692535D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Значения показателя по годам реализации комплекса процессных мероприятий</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38F852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Ответственный за достижение показателя</w:t>
            </w:r>
          </w:p>
        </w:tc>
        <w:tc>
          <w:tcPr>
            <w:tcW w:w="1692" w:type="dxa"/>
            <w:vMerge w:val="restart"/>
            <w:tcBorders>
              <w:top w:val="single" w:sz="4" w:space="0" w:color="auto"/>
              <w:left w:val="single" w:sz="4" w:space="0" w:color="auto"/>
              <w:bottom w:val="single" w:sz="4" w:space="0" w:color="auto"/>
              <w:right w:val="single" w:sz="4" w:space="0" w:color="auto"/>
            </w:tcBorders>
            <w:hideMark/>
          </w:tcPr>
          <w:p w14:paraId="43F3C8F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Информационная система (источник информации)</w:t>
            </w:r>
          </w:p>
        </w:tc>
      </w:tr>
      <w:tr w:rsidR="00DD3F70" w14:paraId="5D1D27F5" w14:textId="77777777" w:rsidTr="00F864FF">
        <w:tc>
          <w:tcPr>
            <w:tcW w:w="595" w:type="dxa"/>
            <w:vMerge/>
            <w:tcBorders>
              <w:top w:val="single" w:sz="4" w:space="0" w:color="auto"/>
              <w:left w:val="single" w:sz="4" w:space="0" w:color="auto"/>
              <w:bottom w:val="single" w:sz="4" w:space="0" w:color="auto"/>
              <w:right w:val="single" w:sz="4" w:space="0" w:color="auto"/>
            </w:tcBorders>
            <w:vAlign w:val="center"/>
            <w:hideMark/>
          </w:tcPr>
          <w:p w14:paraId="47F6D22E" w14:textId="77777777" w:rsidR="00DD3F70" w:rsidRDefault="00DD3F70">
            <w:pPr>
              <w:rPr>
                <w:rFonts w:eastAsia="Calibri"/>
                <w:sz w:val="18"/>
                <w:szCs w:val="18"/>
                <w:lang w:eastAsia="en-US"/>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14:paraId="62EA0DA5" w14:textId="77777777" w:rsidR="00DD3F70" w:rsidRDefault="00DD3F70">
            <w:pPr>
              <w:rPr>
                <w:rFonts w:eastAsia="Calibri"/>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81A521A" w14:textId="77777777" w:rsidR="00DD3F70" w:rsidRDefault="00DD3F70">
            <w:pPr>
              <w:rPr>
                <w:rFonts w:eastAsia="Calibri"/>
                <w:sz w:val="18"/>
                <w:szCs w:val="18"/>
                <w:lang w:eastAsia="en-US"/>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34CC7D26" w14:textId="77777777" w:rsidR="00DD3F70" w:rsidRDefault="00DD3F70">
            <w:pP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23E9DC2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2024</w:t>
            </w:r>
          </w:p>
        </w:tc>
        <w:tc>
          <w:tcPr>
            <w:tcW w:w="1275" w:type="dxa"/>
            <w:tcBorders>
              <w:top w:val="single" w:sz="4" w:space="0" w:color="auto"/>
              <w:left w:val="single" w:sz="4" w:space="0" w:color="auto"/>
              <w:bottom w:val="single" w:sz="4" w:space="0" w:color="auto"/>
              <w:right w:val="single" w:sz="4" w:space="0" w:color="auto"/>
            </w:tcBorders>
            <w:hideMark/>
          </w:tcPr>
          <w:p w14:paraId="5DAF39E7"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2025</w:t>
            </w:r>
          </w:p>
        </w:tc>
        <w:tc>
          <w:tcPr>
            <w:tcW w:w="1246" w:type="dxa"/>
            <w:tcBorders>
              <w:top w:val="single" w:sz="4" w:space="0" w:color="auto"/>
              <w:left w:val="single" w:sz="4" w:space="0" w:color="auto"/>
              <w:bottom w:val="single" w:sz="4" w:space="0" w:color="auto"/>
              <w:right w:val="single" w:sz="4" w:space="0" w:color="auto"/>
            </w:tcBorders>
            <w:hideMark/>
          </w:tcPr>
          <w:p w14:paraId="264D312E" w14:textId="77777777" w:rsidR="00DD3F70" w:rsidRDefault="00DD3F70">
            <w:pPr>
              <w:autoSpaceDE w:val="0"/>
              <w:autoSpaceDN w:val="0"/>
              <w:adjustRightInd w:val="0"/>
              <w:ind w:left="-109" w:right="-153"/>
              <w:contextualSpacing/>
              <w:jc w:val="center"/>
              <w:rPr>
                <w:rFonts w:eastAsia="Calibri"/>
                <w:sz w:val="18"/>
                <w:szCs w:val="18"/>
                <w:lang w:eastAsia="en-US"/>
              </w:rPr>
            </w:pPr>
            <w:r>
              <w:rPr>
                <w:rFonts w:eastAsia="Calibri"/>
                <w:sz w:val="18"/>
                <w:szCs w:val="18"/>
                <w:lang w:eastAsia="en-US"/>
              </w:rPr>
              <w:t>2026</w:t>
            </w:r>
          </w:p>
        </w:tc>
        <w:tc>
          <w:tcPr>
            <w:tcW w:w="1275" w:type="dxa"/>
            <w:tcBorders>
              <w:top w:val="single" w:sz="4" w:space="0" w:color="auto"/>
              <w:left w:val="single" w:sz="4" w:space="0" w:color="auto"/>
              <w:bottom w:val="single" w:sz="4" w:space="0" w:color="auto"/>
              <w:right w:val="single" w:sz="4" w:space="0" w:color="auto"/>
            </w:tcBorders>
            <w:hideMark/>
          </w:tcPr>
          <w:p w14:paraId="7A647884"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2027</w:t>
            </w:r>
          </w:p>
        </w:tc>
        <w:tc>
          <w:tcPr>
            <w:tcW w:w="1275" w:type="dxa"/>
            <w:tcBorders>
              <w:top w:val="single" w:sz="4" w:space="0" w:color="auto"/>
              <w:left w:val="single" w:sz="4" w:space="0" w:color="auto"/>
              <w:bottom w:val="single" w:sz="4" w:space="0" w:color="auto"/>
              <w:right w:val="single" w:sz="4" w:space="0" w:color="auto"/>
            </w:tcBorders>
            <w:hideMark/>
          </w:tcPr>
          <w:p w14:paraId="7B7052B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F23275B" w14:textId="77777777" w:rsidR="00DD3F70" w:rsidRDefault="00DD3F70">
            <w:pPr>
              <w:rPr>
                <w:rFonts w:eastAsia="Calibri"/>
                <w:sz w:val="18"/>
                <w:szCs w:val="18"/>
                <w:lang w:eastAsia="en-US"/>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22A989EE" w14:textId="77777777" w:rsidR="00DD3F70" w:rsidRDefault="00DD3F70">
            <w:pPr>
              <w:rPr>
                <w:rFonts w:eastAsia="Calibri"/>
                <w:sz w:val="18"/>
                <w:szCs w:val="18"/>
                <w:lang w:eastAsia="en-US"/>
              </w:rPr>
            </w:pPr>
          </w:p>
        </w:tc>
      </w:tr>
      <w:tr w:rsidR="00DD3F70" w14:paraId="0320A49E"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4292BA3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2384" w:type="dxa"/>
            <w:tcBorders>
              <w:top w:val="single" w:sz="4" w:space="0" w:color="auto"/>
              <w:left w:val="single" w:sz="4" w:space="0" w:color="auto"/>
              <w:bottom w:val="single" w:sz="4" w:space="0" w:color="auto"/>
              <w:right w:val="single" w:sz="4" w:space="0" w:color="auto"/>
            </w:tcBorders>
            <w:hideMark/>
          </w:tcPr>
          <w:p w14:paraId="11FDE1F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14:paraId="53D367DF"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3</w:t>
            </w:r>
          </w:p>
        </w:tc>
        <w:tc>
          <w:tcPr>
            <w:tcW w:w="1249" w:type="dxa"/>
            <w:tcBorders>
              <w:top w:val="single" w:sz="4" w:space="0" w:color="auto"/>
              <w:left w:val="single" w:sz="4" w:space="0" w:color="auto"/>
              <w:bottom w:val="single" w:sz="4" w:space="0" w:color="auto"/>
              <w:right w:val="single" w:sz="4" w:space="0" w:color="auto"/>
            </w:tcBorders>
            <w:hideMark/>
          </w:tcPr>
          <w:p w14:paraId="7044C25B"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4</w:t>
            </w:r>
          </w:p>
        </w:tc>
        <w:tc>
          <w:tcPr>
            <w:tcW w:w="1469" w:type="dxa"/>
            <w:tcBorders>
              <w:top w:val="single" w:sz="4" w:space="0" w:color="auto"/>
              <w:left w:val="single" w:sz="4" w:space="0" w:color="auto"/>
              <w:bottom w:val="single" w:sz="4" w:space="0" w:color="auto"/>
              <w:right w:val="single" w:sz="4" w:space="0" w:color="auto"/>
            </w:tcBorders>
            <w:hideMark/>
          </w:tcPr>
          <w:p w14:paraId="18E10FE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5</w:t>
            </w:r>
          </w:p>
        </w:tc>
        <w:tc>
          <w:tcPr>
            <w:tcW w:w="1275" w:type="dxa"/>
            <w:tcBorders>
              <w:top w:val="single" w:sz="4" w:space="0" w:color="auto"/>
              <w:left w:val="single" w:sz="4" w:space="0" w:color="auto"/>
              <w:bottom w:val="single" w:sz="4" w:space="0" w:color="auto"/>
              <w:right w:val="single" w:sz="4" w:space="0" w:color="auto"/>
            </w:tcBorders>
            <w:hideMark/>
          </w:tcPr>
          <w:p w14:paraId="0D2CBC1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6</w:t>
            </w:r>
          </w:p>
        </w:tc>
        <w:tc>
          <w:tcPr>
            <w:tcW w:w="1246" w:type="dxa"/>
            <w:tcBorders>
              <w:top w:val="single" w:sz="4" w:space="0" w:color="auto"/>
              <w:left w:val="single" w:sz="4" w:space="0" w:color="auto"/>
              <w:bottom w:val="single" w:sz="4" w:space="0" w:color="auto"/>
              <w:right w:val="single" w:sz="4" w:space="0" w:color="auto"/>
            </w:tcBorders>
            <w:hideMark/>
          </w:tcPr>
          <w:p w14:paraId="08393CD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7</w:t>
            </w:r>
          </w:p>
        </w:tc>
        <w:tc>
          <w:tcPr>
            <w:tcW w:w="1275" w:type="dxa"/>
            <w:tcBorders>
              <w:top w:val="single" w:sz="4" w:space="0" w:color="auto"/>
              <w:left w:val="single" w:sz="4" w:space="0" w:color="auto"/>
              <w:bottom w:val="single" w:sz="4" w:space="0" w:color="auto"/>
              <w:right w:val="single" w:sz="4" w:space="0" w:color="auto"/>
            </w:tcBorders>
            <w:hideMark/>
          </w:tcPr>
          <w:p w14:paraId="16DECBB6"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8</w:t>
            </w:r>
          </w:p>
        </w:tc>
        <w:tc>
          <w:tcPr>
            <w:tcW w:w="1275" w:type="dxa"/>
            <w:tcBorders>
              <w:top w:val="single" w:sz="4" w:space="0" w:color="auto"/>
              <w:left w:val="single" w:sz="4" w:space="0" w:color="auto"/>
              <w:bottom w:val="single" w:sz="4" w:space="0" w:color="auto"/>
              <w:right w:val="single" w:sz="4" w:space="0" w:color="auto"/>
            </w:tcBorders>
            <w:hideMark/>
          </w:tcPr>
          <w:p w14:paraId="7C39B7EA"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9</w:t>
            </w:r>
          </w:p>
        </w:tc>
        <w:tc>
          <w:tcPr>
            <w:tcW w:w="1842" w:type="dxa"/>
            <w:tcBorders>
              <w:top w:val="single" w:sz="4" w:space="0" w:color="auto"/>
              <w:left w:val="single" w:sz="4" w:space="0" w:color="auto"/>
              <w:bottom w:val="single" w:sz="4" w:space="0" w:color="auto"/>
              <w:right w:val="single" w:sz="4" w:space="0" w:color="auto"/>
            </w:tcBorders>
            <w:hideMark/>
          </w:tcPr>
          <w:p w14:paraId="4D51920E"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10</w:t>
            </w:r>
          </w:p>
        </w:tc>
        <w:tc>
          <w:tcPr>
            <w:tcW w:w="1692" w:type="dxa"/>
            <w:tcBorders>
              <w:top w:val="single" w:sz="4" w:space="0" w:color="auto"/>
              <w:left w:val="single" w:sz="4" w:space="0" w:color="auto"/>
              <w:bottom w:val="single" w:sz="4" w:space="0" w:color="auto"/>
              <w:right w:val="single" w:sz="4" w:space="0" w:color="auto"/>
            </w:tcBorders>
            <w:hideMark/>
          </w:tcPr>
          <w:p w14:paraId="4D5CFB47"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r>
      <w:tr w:rsidR="00DD3F70" w14:paraId="6D4FBC12" w14:textId="77777777" w:rsidTr="00F864FF">
        <w:trPr>
          <w:trHeight w:val="437"/>
        </w:trPr>
        <w:tc>
          <w:tcPr>
            <w:tcW w:w="595" w:type="dxa"/>
            <w:tcBorders>
              <w:top w:val="single" w:sz="4" w:space="0" w:color="auto"/>
              <w:left w:val="single" w:sz="4" w:space="0" w:color="auto"/>
              <w:bottom w:val="single" w:sz="4" w:space="0" w:color="auto"/>
              <w:right w:val="single" w:sz="4" w:space="0" w:color="auto"/>
            </w:tcBorders>
            <w:hideMark/>
          </w:tcPr>
          <w:p w14:paraId="1658025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15125" w:type="dxa"/>
            <w:gridSpan w:val="10"/>
            <w:tcBorders>
              <w:top w:val="single" w:sz="4" w:space="0" w:color="auto"/>
              <w:left w:val="single" w:sz="4" w:space="0" w:color="auto"/>
              <w:bottom w:val="single" w:sz="4" w:space="0" w:color="auto"/>
              <w:right w:val="single" w:sz="4" w:space="0" w:color="auto"/>
            </w:tcBorders>
            <w:hideMark/>
          </w:tcPr>
          <w:p w14:paraId="57926A1B" w14:textId="77777777" w:rsidR="002B3F50" w:rsidRDefault="007D67D1">
            <w:pPr>
              <w:autoSpaceDE w:val="0"/>
              <w:autoSpaceDN w:val="0"/>
              <w:adjustRightInd w:val="0"/>
              <w:rPr>
                <w:rFonts w:eastAsia="Calibri"/>
                <w:sz w:val="20"/>
                <w:szCs w:val="20"/>
                <w:lang w:eastAsia="en-US"/>
              </w:rPr>
            </w:pPr>
            <w:r>
              <w:rPr>
                <w:rFonts w:eastAsia="Calibri"/>
                <w:sz w:val="18"/>
                <w:szCs w:val="18"/>
                <w:lang w:eastAsia="en-US"/>
              </w:rPr>
              <w:t>Задача</w:t>
            </w:r>
            <w:r w:rsidRPr="002B3F50">
              <w:rPr>
                <w:rFonts w:eastAsia="Calibri"/>
                <w:sz w:val="20"/>
                <w:szCs w:val="20"/>
                <w:lang w:eastAsia="en-US"/>
              </w:rPr>
              <w:t xml:space="preserve">. </w:t>
            </w:r>
          </w:p>
          <w:p w14:paraId="4CD2F8E0" w14:textId="77777777" w:rsidR="00DD3F70" w:rsidRDefault="002B3F50">
            <w:pPr>
              <w:autoSpaceDE w:val="0"/>
              <w:autoSpaceDN w:val="0"/>
              <w:adjustRightInd w:val="0"/>
              <w:rPr>
                <w:sz w:val="20"/>
                <w:szCs w:val="20"/>
              </w:rPr>
            </w:pPr>
            <w:r>
              <w:rPr>
                <w:sz w:val="20"/>
                <w:szCs w:val="20"/>
              </w:rPr>
              <w:t>П</w:t>
            </w:r>
            <w:r w:rsidRPr="002B3F50">
              <w:rPr>
                <w:sz w:val="20"/>
                <w:szCs w:val="20"/>
              </w:rPr>
              <w:t>рофилактика правонарушений и преступлений, иных антиобщественных действий  несовершеннолетних и в отношении них</w:t>
            </w:r>
            <w:r w:rsidR="00AC6AAA">
              <w:rPr>
                <w:sz w:val="20"/>
                <w:szCs w:val="20"/>
              </w:rPr>
              <w:t>.</w:t>
            </w:r>
          </w:p>
          <w:p w14:paraId="495F6FC5" w14:textId="12D25488" w:rsidR="00AC6AAA" w:rsidRPr="00AC6AAA" w:rsidRDefault="00AC6AAA">
            <w:pPr>
              <w:autoSpaceDE w:val="0"/>
              <w:autoSpaceDN w:val="0"/>
              <w:adjustRightInd w:val="0"/>
              <w:rPr>
                <w:rFonts w:eastAsia="Calibri"/>
                <w:sz w:val="20"/>
                <w:szCs w:val="20"/>
                <w:lang w:eastAsia="en-US"/>
              </w:rPr>
            </w:pPr>
            <w:r w:rsidRPr="00AC6AAA">
              <w:rPr>
                <w:rStyle w:val="FontStyle26"/>
                <w:sz w:val="20"/>
                <w:szCs w:val="20"/>
              </w:rPr>
              <w:t>Противодействие вовлечению несовершеннолетних в</w:t>
            </w:r>
            <w:r w:rsidRPr="00AC6AAA">
              <w:rPr>
                <w:sz w:val="20"/>
                <w:szCs w:val="20"/>
              </w:rPr>
              <w:t xml:space="preserve"> группы, движения и течения деструктивной на</w:t>
            </w:r>
            <w:r w:rsidR="000615DD">
              <w:rPr>
                <w:sz w:val="20"/>
                <w:szCs w:val="20"/>
              </w:rPr>
              <w:t>правленности на территории округ</w:t>
            </w:r>
            <w:r>
              <w:rPr>
                <w:sz w:val="20"/>
                <w:szCs w:val="20"/>
              </w:rPr>
              <w:t>а.</w:t>
            </w:r>
          </w:p>
        </w:tc>
      </w:tr>
      <w:tr w:rsidR="00DD3F70" w14:paraId="426C6D1B"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26EEE0C6" w14:textId="54A298B8"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c>
          <w:tcPr>
            <w:tcW w:w="2384" w:type="dxa"/>
            <w:tcBorders>
              <w:top w:val="single" w:sz="4" w:space="0" w:color="auto"/>
              <w:left w:val="single" w:sz="4" w:space="0" w:color="auto"/>
              <w:bottom w:val="single" w:sz="4" w:space="0" w:color="auto"/>
              <w:right w:val="single" w:sz="4" w:space="0" w:color="auto"/>
            </w:tcBorders>
            <w:hideMark/>
          </w:tcPr>
          <w:p w14:paraId="3531C480" w14:textId="412CF996" w:rsidR="00A06E84" w:rsidRPr="00E65D8D" w:rsidRDefault="000615DD" w:rsidP="00A06E84">
            <w:pPr>
              <w:rPr>
                <w:sz w:val="20"/>
                <w:szCs w:val="20"/>
              </w:rPr>
            </w:pPr>
            <w:r>
              <w:rPr>
                <w:sz w:val="20"/>
                <w:szCs w:val="20"/>
              </w:rPr>
              <w:t>Реализация на территории округ</w:t>
            </w:r>
            <w:r w:rsidR="00A06E84">
              <w:rPr>
                <w:sz w:val="20"/>
                <w:szCs w:val="20"/>
              </w:rPr>
              <w:t>а</w:t>
            </w:r>
            <w:r w:rsidR="00A06E84">
              <w:t xml:space="preserve"> </w:t>
            </w:r>
            <w:r w:rsidR="00A06E84" w:rsidRPr="007A11C5">
              <w:rPr>
                <w:sz w:val="20"/>
                <w:szCs w:val="20"/>
              </w:rPr>
              <w:t xml:space="preserve">ст.1.4 Закона Красноярского края  «Об административных правонарушениях» от 02.10.2008 г. №7-2161 - несоблюдение родителями мер по содействию физическому, интеллектуальному, психическому, духовному и нравственному развитию </w:t>
            </w:r>
            <w:r w:rsidR="00A06E84" w:rsidRPr="007A11C5">
              <w:rPr>
                <w:sz w:val="20"/>
                <w:szCs w:val="20"/>
              </w:rPr>
              <w:lastRenderedPageBreak/>
              <w:t>детей, установленных в статье 15 Закона Красноярского края «О защите прав ребенка».</w:t>
            </w:r>
          </w:p>
          <w:p w14:paraId="514C41A8" w14:textId="23065316" w:rsidR="00A06E84" w:rsidRDefault="00A06E84" w:rsidP="00A06E84">
            <w:pPr>
              <w:rPr>
                <w:sz w:val="20"/>
                <w:szCs w:val="20"/>
              </w:rPr>
            </w:pPr>
            <w:r>
              <w:rPr>
                <w:sz w:val="20"/>
                <w:szCs w:val="20"/>
              </w:rPr>
              <w:t>Проведение рейдов по местам концентрации подростков, местам развлекательной сферы, в том числе в ночное время, по торговым организациям по соблюдению правил продажи алкогольной и спиртосодержащ</w:t>
            </w:r>
            <w:r w:rsidR="000615DD">
              <w:rPr>
                <w:sz w:val="20"/>
                <w:szCs w:val="20"/>
              </w:rPr>
              <w:t>ей продукции на территории округ</w:t>
            </w:r>
            <w:r>
              <w:rPr>
                <w:sz w:val="20"/>
                <w:szCs w:val="20"/>
              </w:rPr>
              <w:t>а</w:t>
            </w:r>
          </w:p>
          <w:p w14:paraId="757FBE18" w14:textId="77777777" w:rsidR="00DD3F70" w:rsidRDefault="00DD3F70">
            <w:pPr>
              <w:autoSpaceDE w:val="0"/>
              <w:autoSpaceDN w:val="0"/>
              <w:adjustRightInd w:val="0"/>
              <w:rPr>
                <w:rFonts w:eastAsia="Calibri"/>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14:paraId="40AC866B"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lastRenderedPageBreak/>
              <w:t>-</w:t>
            </w:r>
          </w:p>
          <w:p w14:paraId="35AD9FB2" w14:textId="77777777" w:rsidR="00DD3F70" w:rsidRDefault="00DD3F70">
            <w:pPr>
              <w:autoSpaceDE w:val="0"/>
              <w:autoSpaceDN w:val="0"/>
              <w:adjustRightInd w:val="0"/>
              <w:jc w:val="right"/>
              <w:rPr>
                <w:rFonts w:eastAsia="Calibri"/>
                <w:sz w:val="18"/>
                <w:szCs w:val="18"/>
                <w:lang w:eastAsia="en-US"/>
              </w:rPr>
            </w:pPr>
          </w:p>
        </w:tc>
        <w:tc>
          <w:tcPr>
            <w:tcW w:w="1249" w:type="dxa"/>
            <w:tcBorders>
              <w:top w:val="single" w:sz="4" w:space="0" w:color="auto"/>
              <w:left w:val="single" w:sz="4" w:space="0" w:color="auto"/>
              <w:bottom w:val="single" w:sz="4" w:space="0" w:color="auto"/>
              <w:right w:val="single" w:sz="4" w:space="0" w:color="auto"/>
            </w:tcBorders>
            <w:hideMark/>
          </w:tcPr>
          <w:p w14:paraId="60D44DEC"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тыс. рублей</w:t>
            </w:r>
          </w:p>
        </w:tc>
        <w:tc>
          <w:tcPr>
            <w:tcW w:w="1469" w:type="dxa"/>
            <w:tcBorders>
              <w:top w:val="single" w:sz="4" w:space="0" w:color="auto"/>
              <w:left w:val="single" w:sz="4" w:space="0" w:color="auto"/>
              <w:bottom w:val="single" w:sz="4" w:space="0" w:color="auto"/>
              <w:right w:val="single" w:sz="4" w:space="0" w:color="auto"/>
            </w:tcBorders>
            <w:hideMark/>
          </w:tcPr>
          <w:p w14:paraId="4BBE43E8"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3,00</w:t>
            </w:r>
          </w:p>
        </w:tc>
        <w:tc>
          <w:tcPr>
            <w:tcW w:w="1275" w:type="dxa"/>
            <w:tcBorders>
              <w:top w:val="single" w:sz="4" w:space="0" w:color="auto"/>
              <w:left w:val="single" w:sz="4" w:space="0" w:color="auto"/>
              <w:bottom w:val="single" w:sz="4" w:space="0" w:color="auto"/>
              <w:right w:val="single" w:sz="4" w:space="0" w:color="auto"/>
            </w:tcBorders>
            <w:hideMark/>
          </w:tcPr>
          <w:p w14:paraId="5D3FE7B5"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3,00</w:t>
            </w:r>
          </w:p>
        </w:tc>
        <w:tc>
          <w:tcPr>
            <w:tcW w:w="1246" w:type="dxa"/>
            <w:tcBorders>
              <w:top w:val="single" w:sz="4" w:space="0" w:color="auto"/>
              <w:left w:val="single" w:sz="4" w:space="0" w:color="auto"/>
              <w:bottom w:val="single" w:sz="4" w:space="0" w:color="auto"/>
              <w:right w:val="single" w:sz="4" w:space="0" w:color="auto"/>
            </w:tcBorders>
            <w:hideMark/>
          </w:tcPr>
          <w:p w14:paraId="77A8EF14"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3,00</w:t>
            </w:r>
          </w:p>
        </w:tc>
        <w:tc>
          <w:tcPr>
            <w:tcW w:w="1275" w:type="dxa"/>
            <w:tcBorders>
              <w:top w:val="single" w:sz="4" w:space="0" w:color="auto"/>
              <w:left w:val="single" w:sz="4" w:space="0" w:color="auto"/>
              <w:bottom w:val="single" w:sz="4" w:space="0" w:color="auto"/>
              <w:right w:val="single" w:sz="4" w:space="0" w:color="auto"/>
            </w:tcBorders>
            <w:hideMark/>
          </w:tcPr>
          <w:p w14:paraId="26E8DAC9"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3,00</w:t>
            </w:r>
          </w:p>
        </w:tc>
        <w:tc>
          <w:tcPr>
            <w:tcW w:w="1275" w:type="dxa"/>
            <w:tcBorders>
              <w:top w:val="single" w:sz="4" w:space="0" w:color="auto"/>
              <w:left w:val="single" w:sz="4" w:space="0" w:color="auto"/>
              <w:bottom w:val="single" w:sz="4" w:space="0" w:color="auto"/>
              <w:right w:val="single" w:sz="4" w:space="0" w:color="auto"/>
            </w:tcBorders>
            <w:hideMark/>
          </w:tcPr>
          <w:p w14:paraId="4E1E290F"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3,00</w:t>
            </w:r>
          </w:p>
        </w:tc>
        <w:tc>
          <w:tcPr>
            <w:tcW w:w="1842" w:type="dxa"/>
            <w:tcBorders>
              <w:top w:val="single" w:sz="4" w:space="0" w:color="auto"/>
              <w:left w:val="single" w:sz="4" w:space="0" w:color="auto"/>
              <w:bottom w:val="single" w:sz="4" w:space="0" w:color="auto"/>
              <w:right w:val="single" w:sz="4" w:space="0" w:color="auto"/>
            </w:tcBorders>
            <w:hideMark/>
          </w:tcPr>
          <w:p w14:paraId="761A0EB2" w14:textId="77777777" w:rsidR="00DD3F70" w:rsidRDefault="007D67D1">
            <w:pPr>
              <w:autoSpaceDE w:val="0"/>
              <w:autoSpaceDN w:val="0"/>
              <w:adjustRightInd w:val="0"/>
              <w:rPr>
                <w:rFonts w:eastAsia="Calibri"/>
                <w:sz w:val="18"/>
                <w:szCs w:val="18"/>
                <w:lang w:eastAsia="en-US"/>
              </w:rPr>
            </w:pPr>
            <w:proofErr w:type="spellStart"/>
            <w:r>
              <w:rPr>
                <w:rFonts w:eastAsia="Calibri"/>
                <w:sz w:val="18"/>
                <w:szCs w:val="18"/>
                <w:lang w:eastAsia="en-US"/>
              </w:rPr>
              <w:t>КДНиЗП</w:t>
            </w:r>
            <w:proofErr w:type="spellEnd"/>
            <w:r>
              <w:rPr>
                <w:rFonts w:eastAsia="Calibri"/>
                <w:sz w:val="18"/>
                <w:szCs w:val="18"/>
                <w:lang w:eastAsia="en-US"/>
              </w:rPr>
              <w:t xml:space="preserve">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60B2B23B" w14:textId="77777777" w:rsidR="00DD3F70" w:rsidRDefault="00DD3F70" w:rsidP="007D67D1">
            <w:pPr>
              <w:autoSpaceDE w:val="0"/>
              <w:autoSpaceDN w:val="0"/>
              <w:adjustRightInd w:val="0"/>
              <w:rPr>
                <w:rFonts w:eastAsia="Calibri"/>
                <w:sz w:val="18"/>
                <w:szCs w:val="18"/>
                <w:lang w:eastAsia="en-US"/>
              </w:rPr>
            </w:pPr>
            <w:r>
              <w:rPr>
                <w:rFonts w:eastAsia="Calibri"/>
                <w:sz w:val="18"/>
                <w:szCs w:val="18"/>
                <w:lang w:eastAsia="en-US"/>
              </w:rPr>
              <w:t xml:space="preserve">Годовой отчет об исполнении </w:t>
            </w:r>
          </w:p>
        </w:tc>
      </w:tr>
      <w:tr w:rsidR="00DD3F70" w14:paraId="523C211A"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54A27F5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1.2</w:t>
            </w:r>
          </w:p>
        </w:tc>
        <w:tc>
          <w:tcPr>
            <w:tcW w:w="2384" w:type="dxa"/>
            <w:tcBorders>
              <w:top w:val="single" w:sz="4" w:space="0" w:color="auto"/>
              <w:left w:val="single" w:sz="4" w:space="0" w:color="auto"/>
              <w:bottom w:val="single" w:sz="4" w:space="0" w:color="auto"/>
              <w:right w:val="single" w:sz="4" w:space="0" w:color="auto"/>
            </w:tcBorders>
            <w:hideMark/>
          </w:tcPr>
          <w:p w14:paraId="78FB56CF" w14:textId="3D6CC4F3" w:rsidR="00DD3F70" w:rsidRDefault="00A06E84" w:rsidP="0045609A">
            <w:pPr>
              <w:autoSpaceDE w:val="0"/>
              <w:autoSpaceDN w:val="0"/>
              <w:adjustRightInd w:val="0"/>
              <w:rPr>
                <w:rFonts w:eastAsia="Calibri"/>
                <w:sz w:val="18"/>
                <w:szCs w:val="18"/>
                <w:lang w:eastAsia="en-US"/>
              </w:rPr>
            </w:pPr>
            <w:r>
              <w:rPr>
                <w:sz w:val="20"/>
                <w:szCs w:val="20"/>
              </w:rPr>
              <w:t>Проведение рейдов по семьям, находящимся в социально опасном положении, трудной жизненной ситуации специалистами органов и учреждений системы профилактики безнадзорности и правонарушений несо</w:t>
            </w:r>
            <w:r w:rsidR="0045609A">
              <w:rPr>
                <w:sz w:val="20"/>
                <w:szCs w:val="20"/>
              </w:rPr>
              <w:t xml:space="preserve">вершеннолетних </w:t>
            </w:r>
            <w:proofErr w:type="spellStart"/>
            <w:r w:rsidR="0045609A">
              <w:rPr>
                <w:sz w:val="20"/>
                <w:szCs w:val="20"/>
              </w:rPr>
              <w:t>Козульского</w:t>
            </w:r>
            <w:proofErr w:type="spellEnd"/>
            <w:r w:rsidR="0045609A">
              <w:rPr>
                <w:sz w:val="20"/>
                <w:szCs w:val="20"/>
              </w:rPr>
              <w:t xml:space="preserve"> округ</w:t>
            </w:r>
            <w:r>
              <w:rPr>
                <w:sz w:val="20"/>
                <w:szCs w:val="20"/>
              </w:rPr>
              <w:t>а</w:t>
            </w:r>
          </w:p>
        </w:tc>
        <w:tc>
          <w:tcPr>
            <w:tcW w:w="1418" w:type="dxa"/>
            <w:tcBorders>
              <w:top w:val="single" w:sz="4" w:space="0" w:color="auto"/>
              <w:left w:val="single" w:sz="4" w:space="0" w:color="auto"/>
              <w:bottom w:val="single" w:sz="4" w:space="0" w:color="auto"/>
              <w:right w:val="single" w:sz="4" w:space="0" w:color="auto"/>
            </w:tcBorders>
            <w:hideMark/>
          </w:tcPr>
          <w:p w14:paraId="5D3E4439"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249" w:type="dxa"/>
            <w:tcBorders>
              <w:top w:val="single" w:sz="4" w:space="0" w:color="auto"/>
              <w:left w:val="single" w:sz="4" w:space="0" w:color="auto"/>
              <w:bottom w:val="single" w:sz="4" w:space="0" w:color="auto"/>
              <w:right w:val="single" w:sz="4" w:space="0" w:color="auto"/>
            </w:tcBorders>
            <w:hideMark/>
          </w:tcPr>
          <w:p w14:paraId="38CC36D1" w14:textId="77777777" w:rsidR="00DD3F70" w:rsidRDefault="00A06E84" w:rsidP="00A06E84">
            <w:pPr>
              <w:autoSpaceDE w:val="0"/>
              <w:autoSpaceDN w:val="0"/>
              <w:adjustRightInd w:val="0"/>
              <w:rPr>
                <w:rFonts w:eastAsia="Calibri"/>
                <w:sz w:val="18"/>
                <w:szCs w:val="18"/>
                <w:lang w:eastAsia="en-US"/>
              </w:rPr>
            </w:pPr>
            <w:r>
              <w:rPr>
                <w:rFonts w:eastAsia="Calibri"/>
                <w:sz w:val="18"/>
                <w:szCs w:val="18"/>
                <w:lang w:eastAsia="en-US"/>
              </w:rPr>
              <w:t>тыс. рублей</w:t>
            </w:r>
          </w:p>
        </w:tc>
        <w:tc>
          <w:tcPr>
            <w:tcW w:w="1469" w:type="dxa"/>
            <w:tcBorders>
              <w:top w:val="single" w:sz="4" w:space="0" w:color="auto"/>
              <w:left w:val="single" w:sz="4" w:space="0" w:color="auto"/>
              <w:bottom w:val="single" w:sz="4" w:space="0" w:color="auto"/>
              <w:right w:val="single" w:sz="4" w:space="0" w:color="auto"/>
            </w:tcBorders>
            <w:hideMark/>
          </w:tcPr>
          <w:p w14:paraId="0D5FD049"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75" w:type="dxa"/>
            <w:tcBorders>
              <w:top w:val="single" w:sz="4" w:space="0" w:color="auto"/>
              <w:left w:val="single" w:sz="4" w:space="0" w:color="auto"/>
              <w:bottom w:val="single" w:sz="4" w:space="0" w:color="auto"/>
              <w:right w:val="single" w:sz="4" w:space="0" w:color="auto"/>
            </w:tcBorders>
            <w:hideMark/>
          </w:tcPr>
          <w:p w14:paraId="2FC64AA0"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46" w:type="dxa"/>
            <w:tcBorders>
              <w:top w:val="single" w:sz="4" w:space="0" w:color="auto"/>
              <w:left w:val="single" w:sz="4" w:space="0" w:color="auto"/>
              <w:bottom w:val="single" w:sz="4" w:space="0" w:color="auto"/>
              <w:right w:val="single" w:sz="4" w:space="0" w:color="auto"/>
            </w:tcBorders>
            <w:hideMark/>
          </w:tcPr>
          <w:p w14:paraId="6529A840"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75" w:type="dxa"/>
            <w:tcBorders>
              <w:top w:val="single" w:sz="4" w:space="0" w:color="auto"/>
              <w:left w:val="single" w:sz="4" w:space="0" w:color="auto"/>
              <w:bottom w:val="single" w:sz="4" w:space="0" w:color="auto"/>
              <w:right w:val="single" w:sz="4" w:space="0" w:color="auto"/>
            </w:tcBorders>
            <w:hideMark/>
          </w:tcPr>
          <w:p w14:paraId="0A288E13"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75" w:type="dxa"/>
            <w:tcBorders>
              <w:top w:val="single" w:sz="4" w:space="0" w:color="auto"/>
              <w:left w:val="single" w:sz="4" w:space="0" w:color="auto"/>
              <w:bottom w:val="single" w:sz="4" w:space="0" w:color="auto"/>
              <w:right w:val="single" w:sz="4" w:space="0" w:color="auto"/>
            </w:tcBorders>
            <w:hideMark/>
          </w:tcPr>
          <w:p w14:paraId="50DF14D1"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842" w:type="dxa"/>
            <w:tcBorders>
              <w:top w:val="single" w:sz="4" w:space="0" w:color="auto"/>
              <w:left w:val="single" w:sz="4" w:space="0" w:color="auto"/>
              <w:bottom w:val="single" w:sz="4" w:space="0" w:color="auto"/>
              <w:right w:val="single" w:sz="4" w:space="0" w:color="auto"/>
            </w:tcBorders>
            <w:hideMark/>
          </w:tcPr>
          <w:p w14:paraId="192E6C52" w14:textId="77777777" w:rsidR="00A06E84" w:rsidRDefault="00A06E84" w:rsidP="00A06E84">
            <w:pPr>
              <w:autoSpaceDE w:val="0"/>
              <w:autoSpaceDN w:val="0"/>
              <w:adjustRightInd w:val="0"/>
              <w:rPr>
                <w:rFonts w:eastAsia="Calibri"/>
                <w:sz w:val="18"/>
                <w:szCs w:val="18"/>
                <w:lang w:eastAsia="en-US"/>
              </w:rPr>
            </w:pPr>
            <w:proofErr w:type="spellStart"/>
            <w:r>
              <w:rPr>
                <w:rFonts w:eastAsia="Calibri"/>
                <w:sz w:val="18"/>
                <w:szCs w:val="18"/>
                <w:lang w:eastAsia="en-US"/>
              </w:rPr>
              <w:t>КДНиЗП</w:t>
            </w:r>
            <w:proofErr w:type="spellEnd"/>
          </w:p>
          <w:p w14:paraId="24FE49D3" w14:textId="77777777" w:rsidR="00DD3F70" w:rsidRDefault="00DD3F70" w:rsidP="00A06E84">
            <w:pPr>
              <w:autoSpaceDE w:val="0"/>
              <w:autoSpaceDN w:val="0"/>
              <w:adjustRightInd w:val="0"/>
              <w:rPr>
                <w:rFonts w:eastAsia="Calibri"/>
                <w:sz w:val="18"/>
                <w:szCs w:val="18"/>
                <w:lang w:eastAsia="en-US"/>
              </w:rPr>
            </w:pPr>
            <w:r>
              <w:rPr>
                <w:rFonts w:eastAsia="Calibri"/>
                <w:sz w:val="18"/>
                <w:szCs w:val="18"/>
                <w:lang w:eastAsia="en-US"/>
              </w:rPr>
              <w:t>Козульского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4A62FACB" w14:textId="77777777" w:rsidR="00DD3F70" w:rsidRDefault="00DD3F70" w:rsidP="00A06E84">
            <w:pPr>
              <w:autoSpaceDE w:val="0"/>
              <w:autoSpaceDN w:val="0"/>
              <w:adjustRightInd w:val="0"/>
              <w:rPr>
                <w:rFonts w:eastAsia="Calibri"/>
                <w:sz w:val="18"/>
                <w:szCs w:val="18"/>
                <w:lang w:eastAsia="en-US"/>
              </w:rPr>
            </w:pPr>
            <w:r>
              <w:rPr>
                <w:rFonts w:eastAsia="Calibri"/>
                <w:sz w:val="18"/>
                <w:szCs w:val="18"/>
                <w:lang w:eastAsia="en-US"/>
              </w:rPr>
              <w:t xml:space="preserve">Годовой отчет об исполнении </w:t>
            </w:r>
          </w:p>
        </w:tc>
      </w:tr>
      <w:tr w:rsidR="00DD3F70" w14:paraId="213BEA31" w14:textId="77777777" w:rsidTr="00F864FF">
        <w:trPr>
          <w:trHeight w:val="1740"/>
        </w:trPr>
        <w:tc>
          <w:tcPr>
            <w:tcW w:w="595" w:type="dxa"/>
            <w:tcBorders>
              <w:top w:val="single" w:sz="4" w:space="0" w:color="auto"/>
              <w:left w:val="single" w:sz="4" w:space="0" w:color="auto"/>
              <w:bottom w:val="single" w:sz="4" w:space="0" w:color="auto"/>
              <w:right w:val="single" w:sz="4" w:space="0" w:color="auto"/>
            </w:tcBorders>
            <w:hideMark/>
          </w:tcPr>
          <w:p w14:paraId="67CEB6B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1.3</w:t>
            </w:r>
          </w:p>
        </w:tc>
        <w:tc>
          <w:tcPr>
            <w:tcW w:w="2384" w:type="dxa"/>
            <w:tcBorders>
              <w:top w:val="single" w:sz="4" w:space="0" w:color="auto"/>
              <w:left w:val="single" w:sz="4" w:space="0" w:color="auto"/>
              <w:bottom w:val="single" w:sz="4" w:space="0" w:color="auto"/>
              <w:right w:val="single" w:sz="4" w:space="0" w:color="auto"/>
            </w:tcBorders>
            <w:hideMark/>
          </w:tcPr>
          <w:p w14:paraId="004557C4" w14:textId="37C73494" w:rsidR="00DD3F70" w:rsidRDefault="00A06E84">
            <w:pPr>
              <w:autoSpaceDE w:val="0"/>
              <w:autoSpaceDN w:val="0"/>
              <w:adjustRightInd w:val="0"/>
              <w:rPr>
                <w:rFonts w:eastAsia="Calibri"/>
                <w:sz w:val="18"/>
                <w:szCs w:val="18"/>
                <w:lang w:eastAsia="en-US"/>
              </w:rPr>
            </w:pPr>
            <w:r>
              <w:rPr>
                <w:sz w:val="20"/>
                <w:szCs w:val="20"/>
              </w:rPr>
              <w:t>Изготовление и оформление информационных стендов в общеобразовательных учрежд</w:t>
            </w:r>
            <w:r w:rsidR="0045609A">
              <w:rPr>
                <w:sz w:val="20"/>
                <w:szCs w:val="20"/>
              </w:rPr>
              <w:t>ениях округ</w:t>
            </w:r>
            <w:r>
              <w:rPr>
                <w:sz w:val="20"/>
                <w:szCs w:val="20"/>
              </w:rPr>
              <w:t>а «Подросток и закон»</w:t>
            </w:r>
          </w:p>
        </w:tc>
        <w:tc>
          <w:tcPr>
            <w:tcW w:w="1418" w:type="dxa"/>
            <w:tcBorders>
              <w:top w:val="single" w:sz="4" w:space="0" w:color="auto"/>
              <w:left w:val="single" w:sz="4" w:space="0" w:color="auto"/>
              <w:bottom w:val="single" w:sz="4" w:space="0" w:color="auto"/>
              <w:right w:val="single" w:sz="4" w:space="0" w:color="auto"/>
            </w:tcBorders>
            <w:hideMark/>
          </w:tcPr>
          <w:p w14:paraId="7F44AB47"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249" w:type="dxa"/>
            <w:tcBorders>
              <w:top w:val="single" w:sz="4" w:space="0" w:color="auto"/>
              <w:left w:val="single" w:sz="4" w:space="0" w:color="auto"/>
              <w:bottom w:val="single" w:sz="4" w:space="0" w:color="auto"/>
              <w:right w:val="single" w:sz="4" w:space="0" w:color="auto"/>
            </w:tcBorders>
            <w:hideMark/>
          </w:tcPr>
          <w:p w14:paraId="086BC207"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тыс. рублей</w:t>
            </w:r>
          </w:p>
        </w:tc>
        <w:tc>
          <w:tcPr>
            <w:tcW w:w="1469" w:type="dxa"/>
            <w:tcBorders>
              <w:top w:val="single" w:sz="4" w:space="0" w:color="auto"/>
              <w:left w:val="single" w:sz="4" w:space="0" w:color="auto"/>
              <w:bottom w:val="single" w:sz="4" w:space="0" w:color="auto"/>
              <w:right w:val="single" w:sz="4" w:space="0" w:color="auto"/>
            </w:tcBorders>
            <w:hideMark/>
          </w:tcPr>
          <w:p w14:paraId="28FF3261"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10,00</w:t>
            </w:r>
          </w:p>
        </w:tc>
        <w:tc>
          <w:tcPr>
            <w:tcW w:w="1275" w:type="dxa"/>
            <w:tcBorders>
              <w:top w:val="single" w:sz="4" w:space="0" w:color="auto"/>
              <w:left w:val="single" w:sz="4" w:space="0" w:color="auto"/>
              <w:bottom w:val="single" w:sz="4" w:space="0" w:color="auto"/>
              <w:right w:val="single" w:sz="4" w:space="0" w:color="auto"/>
            </w:tcBorders>
            <w:hideMark/>
          </w:tcPr>
          <w:p w14:paraId="613C70AE" w14:textId="77777777" w:rsidR="00DD3F70" w:rsidRDefault="00A06E84" w:rsidP="00A06E84">
            <w:pPr>
              <w:autoSpaceDE w:val="0"/>
              <w:autoSpaceDN w:val="0"/>
              <w:adjustRightInd w:val="0"/>
              <w:rPr>
                <w:rFonts w:eastAsia="Calibri"/>
                <w:sz w:val="18"/>
                <w:szCs w:val="18"/>
                <w:lang w:eastAsia="en-US"/>
              </w:rPr>
            </w:pPr>
            <w:r>
              <w:rPr>
                <w:rFonts w:eastAsia="Calibri"/>
                <w:sz w:val="18"/>
                <w:szCs w:val="18"/>
                <w:lang w:eastAsia="en-US"/>
              </w:rPr>
              <w:t>10,00</w:t>
            </w:r>
          </w:p>
        </w:tc>
        <w:tc>
          <w:tcPr>
            <w:tcW w:w="1246" w:type="dxa"/>
            <w:tcBorders>
              <w:top w:val="single" w:sz="4" w:space="0" w:color="auto"/>
              <w:left w:val="single" w:sz="4" w:space="0" w:color="auto"/>
              <w:bottom w:val="single" w:sz="4" w:space="0" w:color="auto"/>
              <w:right w:val="single" w:sz="4" w:space="0" w:color="auto"/>
            </w:tcBorders>
            <w:hideMark/>
          </w:tcPr>
          <w:p w14:paraId="66BB9AF3"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10,00</w:t>
            </w:r>
          </w:p>
        </w:tc>
        <w:tc>
          <w:tcPr>
            <w:tcW w:w="1275" w:type="dxa"/>
            <w:tcBorders>
              <w:top w:val="single" w:sz="4" w:space="0" w:color="auto"/>
              <w:left w:val="single" w:sz="4" w:space="0" w:color="auto"/>
              <w:bottom w:val="single" w:sz="4" w:space="0" w:color="auto"/>
              <w:right w:val="single" w:sz="4" w:space="0" w:color="auto"/>
            </w:tcBorders>
            <w:hideMark/>
          </w:tcPr>
          <w:p w14:paraId="46345104"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10,00</w:t>
            </w:r>
          </w:p>
        </w:tc>
        <w:tc>
          <w:tcPr>
            <w:tcW w:w="1275" w:type="dxa"/>
            <w:tcBorders>
              <w:top w:val="single" w:sz="4" w:space="0" w:color="auto"/>
              <w:left w:val="single" w:sz="4" w:space="0" w:color="auto"/>
              <w:bottom w:val="single" w:sz="4" w:space="0" w:color="auto"/>
              <w:right w:val="single" w:sz="4" w:space="0" w:color="auto"/>
            </w:tcBorders>
            <w:hideMark/>
          </w:tcPr>
          <w:p w14:paraId="6014E024"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t>10,00</w:t>
            </w:r>
          </w:p>
        </w:tc>
        <w:tc>
          <w:tcPr>
            <w:tcW w:w="1842" w:type="dxa"/>
            <w:tcBorders>
              <w:top w:val="single" w:sz="4" w:space="0" w:color="auto"/>
              <w:left w:val="single" w:sz="4" w:space="0" w:color="auto"/>
              <w:bottom w:val="single" w:sz="4" w:space="0" w:color="auto"/>
              <w:right w:val="single" w:sz="4" w:space="0" w:color="auto"/>
            </w:tcBorders>
            <w:hideMark/>
          </w:tcPr>
          <w:p w14:paraId="1BE7AF2E" w14:textId="77777777" w:rsidR="00A06E84" w:rsidRDefault="00A06E84">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p>
          <w:p w14:paraId="223832FB" w14:textId="77777777" w:rsidR="00DD3F70" w:rsidRDefault="00DD3F70">
            <w:pPr>
              <w:autoSpaceDE w:val="0"/>
              <w:autoSpaceDN w:val="0"/>
              <w:adjustRightInd w:val="0"/>
              <w:rPr>
                <w:rFonts w:eastAsia="Calibri"/>
                <w:sz w:val="18"/>
                <w:szCs w:val="18"/>
                <w:lang w:eastAsia="en-US"/>
              </w:rPr>
            </w:pPr>
            <w:r>
              <w:rPr>
                <w:rFonts w:eastAsia="Calibri"/>
                <w:sz w:val="18"/>
                <w:szCs w:val="18"/>
                <w:lang w:eastAsia="en-US"/>
              </w:rPr>
              <w:t>Козульского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610894A8" w14:textId="77777777" w:rsidR="00DD3F70" w:rsidRDefault="00DD3F70" w:rsidP="00A06E84">
            <w:pPr>
              <w:autoSpaceDE w:val="0"/>
              <w:autoSpaceDN w:val="0"/>
              <w:adjustRightInd w:val="0"/>
              <w:rPr>
                <w:rFonts w:eastAsia="Calibri"/>
                <w:sz w:val="18"/>
                <w:szCs w:val="18"/>
                <w:lang w:eastAsia="en-US"/>
              </w:rPr>
            </w:pPr>
            <w:r>
              <w:rPr>
                <w:rFonts w:eastAsia="Calibri"/>
                <w:sz w:val="18"/>
                <w:szCs w:val="18"/>
                <w:lang w:eastAsia="en-US"/>
              </w:rPr>
              <w:t xml:space="preserve">Годовой отчет об исполнении </w:t>
            </w:r>
          </w:p>
        </w:tc>
      </w:tr>
      <w:tr w:rsidR="00DD3F70" w14:paraId="4F1866E6"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129428A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1.4</w:t>
            </w:r>
          </w:p>
        </w:tc>
        <w:tc>
          <w:tcPr>
            <w:tcW w:w="2384" w:type="dxa"/>
            <w:tcBorders>
              <w:top w:val="single" w:sz="4" w:space="0" w:color="auto"/>
              <w:left w:val="single" w:sz="4" w:space="0" w:color="auto"/>
              <w:bottom w:val="single" w:sz="4" w:space="0" w:color="auto"/>
              <w:right w:val="single" w:sz="4" w:space="0" w:color="auto"/>
            </w:tcBorders>
            <w:hideMark/>
          </w:tcPr>
          <w:p w14:paraId="58E75F42" w14:textId="479C927C" w:rsidR="00EF1CB8" w:rsidRDefault="00CA2DE8" w:rsidP="00EF1CB8">
            <w:pPr>
              <w:rPr>
                <w:sz w:val="20"/>
                <w:szCs w:val="20"/>
              </w:rPr>
            </w:pPr>
            <w:r>
              <w:rPr>
                <w:sz w:val="20"/>
                <w:szCs w:val="20"/>
              </w:rPr>
              <w:t xml:space="preserve">Проведение в  </w:t>
            </w:r>
            <w:r w:rsidR="00EF1CB8">
              <w:rPr>
                <w:sz w:val="20"/>
                <w:szCs w:val="20"/>
              </w:rPr>
              <w:t xml:space="preserve">образовательных учреждениях разъяснительной работы с родителями по противодействию </w:t>
            </w:r>
            <w:r w:rsidR="00EF1CB8">
              <w:rPr>
                <w:sz w:val="20"/>
                <w:szCs w:val="20"/>
              </w:rPr>
              <w:lastRenderedPageBreak/>
              <w:t>деструктивному поведению в подростковой среде</w:t>
            </w:r>
          </w:p>
          <w:p w14:paraId="3F3E5EB6" w14:textId="77777777" w:rsidR="00DD3F70" w:rsidRDefault="00EF1CB8" w:rsidP="00EF1CB8">
            <w:pPr>
              <w:autoSpaceDE w:val="0"/>
              <w:autoSpaceDN w:val="0"/>
              <w:adjustRightInd w:val="0"/>
              <w:rPr>
                <w:rFonts w:eastAsia="Calibri"/>
                <w:sz w:val="18"/>
                <w:szCs w:val="18"/>
                <w:lang w:eastAsia="en-US"/>
              </w:rPr>
            </w:pPr>
            <w:r>
              <w:rPr>
                <w:sz w:val="20"/>
                <w:szCs w:val="20"/>
              </w:rPr>
              <w:t>Актуализация (корректировка) используемых в ОУ программ и методик формирования законопослушного поведения несовершеннолетних</w:t>
            </w:r>
          </w:p>
        </w:tc>
        <w:tc>
          <w:tcPr>
            <w:tcW w:w="1418" w:type="dxa"/>
            <w:tcBorders>
              <w:top w:val="single" w:sz="4" w:space="0" w:color="auto"/>
              <w:left w:val="single" w:sz="4" w:space="0" w:color="auto"/>
              <w:bottom w:val="single" w:sz="4" w:space="0" w:color="auto"/>
              <w:right w:val="single" w:sz="4" w:space="0" w:color="auto"/>
            </w:tcBorders>
            <w:hideMark/>
          </w:tcPr>
          <w:p w14:paraId="56C44FFF" w14:textId="77777777" w:rsidR="00DD3F70" w:rsidRDefault="00A06E84">
            <w:pPr>
              <w:autoSpaceDE w:val="0"/>
              <w:autoSpaceDN w:val="0"/>
              <w:adjustRightInd w:val="0"/>
              <w:jc w:val="center"/>
              <w:rPr>
                <w:rFonts w:eastAsia="Calibri"/>
                <w:sz w:val="18"/>
                <w:szCs w:val="18"/>
                <w:lang w:eastAsia="en-US"/>
              </w:rPr>
            </w:pPr>
            <w:r>
              <w:rPr>
                <w:rFonts w:eastAsia="Calibri"/>
                <w:sz w:val="18"/>
                <w:szCs w:val="18"/>
                <w:lang w:eastAsia="en-US"/>
              </w:rPr>
              <w:lastRenderedPageBreak/>
              <w:t>-</w:t>
            </w:r>
          </w:p>
        </w:tc>
        <w:tc>
          <w:tcPr>
            <w:tcW w:w="1249" w:type="dxa"/>
            <w:tcBorders>
              <w:top w:val="single" w:sz="4" w:space="0" w:color="auto"/>
              <w:left w:val="single" w:sz="4" w:space="0" w:color="auto"/>
              <w:bottom w:val="single" w:sz="4" w:space="0" w:color="auto"/>
              <w:right w:val="single" w:sz="4" w:space="0" w:color="auto"/>
            </w:tcBorders>
            <w:hideMark/>
          </w:tcPr>
          <w:p w14:paraId="443DC859" w14:textId="77777777" w:rsidR="00DD3F70" w:rsidRDefault="00DD3F70" w:rsidP="00A06E84">
            <w:pPr>
              <w:autoSpaceDE w:val="0"/>
              <w:autoSpaceDN w:val="0"/>
              <w:adjustRightInd w:val="0"/>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113BC897" w14:textId="77777777" w:rsidR="00DD3F70" w:rsidRDefault="00DD3F70">
            <w:pPr>
              <w:autoSpaceDE w:val="0"/>
              <w:autoSpaceDN w:val="0"/>
              <w:adjustRightInd w:val="0"/>
              <w:jc w:val="center"/>
              <w:rPr>
                <w:rFonts w:eastAsia="Calibri"/>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3D8AFC8E" w14:textId="77777777" w:rsidR="00DD3F70" w:rsidRDefault="00DD3F70">
            <w:pPr>
              <w:autoSpaceDE w:val="0"/>
              <w:autoSpaceDN w:val="0"/>
              <w:adjustRightInd w:val="0"/>
              <w:jc w:val="center"/>
              <w:rPr>
                <w:rFonts w:eastAsia="Calibri"/>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hideMark/>
          </w:tcPr>
          <w:p w14:paraId="1807BA2A" w14:textId="77777777" w:rsidR="00DD3F70" w:rsidRDefault="00DD3F70">
            <w:pPr>
              <w:autoSpaceDE w:val="0"/>
              <w:autoSpaceDN w:val="0"/>
              <w:adjustRightInd w:val="0"/>
              <w:jc w:val="center"/>
              <w:rPr>
                <w:rFonts w:eastAsia="Calibri"/>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7B7DAA48" w14:textId="77777777" w:rsidR="00DD3F70" w:rsidRDefault="00DD3F70">
            <w:pPr>
              <w:autoSpaceDE w:val="0"/>
              <w:autoSpaceDN w:val="0"/>
              <w:adjustRightInd w:val="0"/>
              <w:jc w:val="center"/>
              <w:rPr>
                <w:rFonts w:eastAsia="Calibri"/>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EFA81DF" w14:textId="77777777" w:rsidR="00DD3F70" w:rsidRDefault="00DD3F70">
            <w:pPr>
              <w:autoSpaceDE w:val="0"/>
              <w:autoSpaceDN w:val="0"/>
              <w:adjustRightInd w:val="0"/>
              <w:jc w:val="center"/>
              <w:rPr>
                <w:rFonts w:eastAsia="Calibri"/>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0B550947" w14:textId="77777777" w:rsidR="00DD3F70" w:rsidRDefault="00EF1CB8" w:rsidP="00A06E84">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w:t>
            </w:r>
            <w:r w:rsidR="00A06E84">
              <w:rPr>
                <w:rFonts w:eastAsia="Calibri"/>
                <w:sz w:val="18"/>
                <w:szCs w:val="18"/>
                <w:lang w:eastAsia="en-US"/>
              </w:rPr>
              <w:t xml:space="preserve">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5851A449" w14:textId="77777777" w:rsidR="00DD3F70" w:rsidRDefault="00DD3F70" w:rsidP="00A06E84">
            <w:pPr>
              <w:autoSpaceDE w:val="0"/>
              <w:autoSpaceDN w:val="0"/>
              <w:adjustRightInd w:val="0"/>
              <w:rPr>
                <w:rFonts w:eastAsia="Calibri"/>
                <w:sz w:val="18"/>
                <w:szCs w:val="18"/>
                <w:lang w:eastAsia="en-US"/>
              </w:rPr>
            </w:pPr>
            <w:r>
              <w:rPr>
                <w:rFonts w:eastAsia="Calibri"/>
                <w:sz w:val="18"/>
                <w:szCs w:val="18"/>
                <w:lang w:eastAsia="en-US"/>
              </w:rPr>
              <w:t xml:space="preserve">Годовой отчет об исполнении </w:t>
            </w:r>
          </w:p>
        </w:tc>
      </w:tr>
      <w:tr w:rsidR="00DD3F70" w14:paraId="67C378DF"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76307259"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1.5</w:t>
            </w:r>
          </w:p>
        </w:tc>
        <w:tc>
          <w:tcPr>
            <w:tcW w:w="2384" w:type="dxa"/>
            <w:tcBorders>
              <w:top w:val="single" w:sz="4" w:space="0" w:color="auto"/>
              <w:left w:val="single" w:sz="4" w:space="0" w:color="auto"/>
              <w:bottom w:val="single" w:sz="4" w:space="0" w:color="auto"/>
              <w:right w:val="single" w:sz="4" w:space="0" w:color="auto"/>
            </w:tcBorders>
            <w:hideMark/>
          </w:tcPr>
          <w:p w14:paraId="08E0C5AA" w14:textId="3549C79C" w:rsidR="00F864FF" w:rsidRPr="00F864FF" w:rsidRDefault="0045609A" w:rsidP="00F864FF">
            <w:pPr>
              <w:widowControl w:val="0"/>
              <w:autoSpaceDE w:val="0"/>
              <w:autoSpaceDN w:val="0"/>
              <w:adjustRightInd w:val="0"/>
              <w:jc w:val="both"/>
              <w:rPr>
                <w:sz w:val="20"/>
                <w:szCs w:val="20"/>
              </w:rPr>
            </w:pPr>
            <w:r>
              <w:rPr>
                <w:sz w:val="20"/>
                <w:szCs w:val="20"/>
              </w:rPr>
              <w:t>Окруж</w:t>
            </w:r>
            <w:r w:rsidR="00F864FF" w:rsidRPr="00F864FF">
              <w:rPr>
                <w:sz w:val="20"/>
                <w:szCs w:val="20"/>
              </w:rPr>
              <w:t>ная акция «Мы против террора»</w:t>
            </w:r>
          </w:p>
          <w:p w14:paraId="052F50C3" w14:textId="77777777" w:rsidR="00F864FF" w:rsidRDefault="00F864FF" w:rsidP="00F864FF">
            <w:pPr>
              <w:widowControl w:val="0"/>
              <w:autoSpaceDE w:val="0"/>
              <w:autoSpaceDN w:val="0"/>
              <w:adjustRightInd w:val="0"/>
              <w:ind w:firstLine="709"/>
              <w:jc w:val="both"/>
              <w:rPr>
                <w:szCs w:val="28"/>
              </w:rPr>
            </w:pPr>
          </w:p>
          <w:p w14:paraId="3B9FB6A5" w14:textId="77777777" w:rsidR="00DD3F70" w:rsidRDefault="00DD3F70">
            <w:pPr>
              <w:autoSpaceDE w:val="0"/>
              <w:autoSpaceDN w:val="0"/>
              <w:adjustRightInd w:val="0"/>
              <w:rPr>
                <w:rFonts w:eastAsia="Calibri"/>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14:paraId="792EAA96"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p w14:paraId="0E5323BF" w14:textId="77777777" w:rsidR="00DD3F70" w:rsidRDefault="00DD3F70">
            <w:pPr>
              <w:autoSpaceDE w:val="0"/>
              <w:autoSpaceDN w:val="0"/>
              <w:adjustRightInd w:val="0"/>
              <w:jc w:val="center"/>
              <w:rPr>
                <w:rFonts w:eastAsia="Calibri"/>
                <w:sz w:val="18"/>
                <w:szCs w:val="18"/>
                <w:lang w:eastAsia="en-US"/>
              </w:rPr>
            </w:pPr>
          </w:p>
        </w:tc>
        <w:tc>
          <w:tcPr>
            <w:tcW w:w="1249" w:type="dxa"/>
            <w:tcBorders>
              <w:top w:val="single" w:sz="4" w:space="0" w:color="auto"/>
              <w:left w:val="single" w:sz="4" w:space="0" w:color="auto"/>
              <w:bottom w:val="single" w:sz="4" w:space="0" w:color="auto"/>
              <w:right w:val="single" w:sz="4" w:space="0" w:color="auto"/>
            </w:tcBorders>
            <w:hideMark/>
          </w:tcPr>
          <w:p w14:paraId="268F158E" w14:textId="7AA50A7B" w:rsidR="00DD3F70" w:rsidRDefault="00DD3F70">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5A3AA0C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1636FB57"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hideMark/>
          </w:tcPr>
          <w:p w14:paraId="5654F48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143684B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0A8D280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6444A6EC" w14:textId="3974032C" w:rsidR="00DD3F70" w:rsidRDefault="00F864FF">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38C48F8A" w14:textId="77777777" w:rsidR="00DD3F70" w:rsidRDefault="00DD3F70" w:rsidP="00A06E84">
            <w:pPr>
              <w:autoSpaceDE w:val="0"/>
              <w:autoSpaceDN w:val="0"/>
              <w:adjustRightInd w:val="0"/>
              <w:rPr>
                <w:rFonts w:eastAsia="Calibri"/>
                <w:sz w:val="18"/>
                <w:szCs w:val="18"/>
                <w:lang w:eastAsia="en-US"/>
              </w:rPr>
            </w:pPr>
            <w:r>
              <w:rPr>
                <w:rFonts w:eastAsia="Calibri"/>
                <w:sz w:val="18"/>
                <w:szCs w:val="18"/>
                <w:lang w:eastAsia="en-US"/>
              </w:rPr>
              <w:t xml:space="preserve">Годовой отчет об исполнении </w:t>
            </w:r>
          </w:p>
        </w:tc>
      </w:tr>
      <w:tr w:rsidR="00DD3F70" w14:paraId="60EA24AC"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5100F7C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1.6</w:t>
            </w:r>
          </w:p>
        </w:tc>
        <w:tc>
          <w:tcPr>
            <w:tcW w:w="2384" w:type="dxa"/>
            <w:tcBorders>
              <w:top w:val="single" w:sz="4" w:space="0" w:color="auto"/>
              <w:left w:val="single" w:sz="4" w:space="0" w:color="auto"/>
              <w:bottom w:val="single" w:sz="4" w:space="0" w:color="auto"/>
              <w:right w:val="single" w:sz="4" w:space="0" w:color="auto"/>
            </w:tcBorders>
            <w:hideMark/>
          </w:tcPr>
          <w:p w14:paraId="6094B7FD" w14:textId="13DCF1B6" w:rsidR="00F864FF" w:rsidRPr="00F864FF" w:rsidRDefault="00F864FF" w:rsidP="00F864FF">
            <w:pPr>
              <w:jc w:val="both"/>
              <w:rPr>
                <w:sz w:val="20"/>
                <w:szCs w:val="20"/>
              </w:rPr>
            </w:pPr>
            <w:r w:rsidRPr="00F864FF">
              <w:rPr>
                <w:sz w:val="20"/>
                <w:szCs w:val="20"/>
              </w:rPr>
              <w:t>Проведение  в образовательных учреждениях разъяснительной работы с родителями по противодействию деструктивному поведению в подростковой среде. Актуализация (корректировка) используемых в ОУ программ и методик формирования законопослушного поведения несовершеннолетних</w:t>
            </w:r>
          </w:p>
          <w:p w14:paraId="2D2D5A71" w14:textId="77777777" w:rsidR="00DD3F70" w:rsidRPr="00F864FF" w:rsidRDefault="00DD3F70">
            <w:pPr>
              <w:autoSpaceDE w:val="0"/>
              <w:autoSpaceDN w:val="0"/>
              <w:adjustRightInd w:val="0"/>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3FF364C9" w14:textId="435C02D1" w:rsidR="00DD3F70" w:rsidRPr="00F864FF" w:rsidRDefault="00F864FF">
            <w:pPr>
              <w:autoSpaceDE w:val="0"/>
              <w:autoSpaceDN w:val="0"/>
              <w:adjustRightInd w:val="0"/>
              <w:jc w:val="center"/>
              <w:rPr>
                <w:rFonts w:eastAsia="Calibri"/>
                <w:sz w:val="20"/>
                <w:szCs w:val="20"/>
                <w:lang w:eastAsia="en-US"/>
              </w:rPr>
            </w:pPr>
            <w:r w:rsidRPr="00F864FF">
              <w:rPr>
                <w:rFonts w:eastAsia="Calibri"/>
                <w:sz w:val="20"/>
                <w:szCs w:val="20"/>
                <w:lang w:eastAsia="en-US"/>
              </w:rPr>
              <w:t>-</w:t>
            </w:r>
          </w:p>
        </w:tc>
        <w:tc>
          <w:tcPr>
            <w:tcW w:w="1249" w:type="dxa"/>
            <w:tcBorders>
              <w:top w:val="single" w:sz="4" w:space="0" w:color="auto"/>
              <w:left w:val="single" w:sz="4" w:space="0" w:color="auto"/>
              <w:bottom w:val="single" w:sz="4" w:space="0" w:color="auto"/>
              <w:right w:val="single" w:sz="4" w:space="0" w:color="auto"/>
            </w:tcBorders>
            <w:hideMark/>
          </w:tcPr>
          <w:p w14:paraId="776E54A6" w14:textId="77777777" w:rsidR="00DD3F70" w:rsidRDefault="00DD3F70">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5EB25824" w14:textId="28900832"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7AEC5662" w14:textId="38973537"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hideMark/>
          </w:tcPr>
          <w:p w14:paraId="57BAF0BA" w14:textId="1BE14AA9"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39B1E49D" w14:textId="2CF9FA68"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789C3B17" w14:textId="0D08266D"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1C93DC51" w14:textId="31B64B50" w:rsidR="00DD3F70" w:rsidRDefault="00F864FF">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6F77C5BF" w14:textId="290B3937"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DD3F70" w14:paraId="45DE60BB"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118DD71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1.7</w:t>
            </w:r>
          </w:p>
        </w:tc>
        <w:tc>
          <w:tcPr>
            <w:tcW w:w="2384" w:type="dxa"/>
            <w:tcBorders>
              <w:top w:val="single" w:sz="4" w:space="0" w:color="auto"/>
              <w:left w:val="single" w:sz="4" w:space="0" w:color="auto"/>
              <w:bottom w:val="single" w:sz="4" w:space="0" w:color="auto"/>
              <w:right w:val="single" w:sz="4" w:space="0" w:color="auto"/>
            </w:tcBorders>
            <w:hideMark/>
          </w:tcPr>
          <w:p w14:paraId="5116F7C6" w14:textId="77777777" w:rsidR="00F864FF" w:rsidRDefault="00F864FF" w:rsidP="00F864FF">
            <w:pPr>
              <w:rPr>
                <w:sz w:val="20"/>
                <w:szCs w:val="20"/>
              </w:rPr>
            </w:pPr>
            <w:r>
              <w:rPr>
                <w:sz w:val="20"/>
                <w:szCs w:val="20"/>
              </w:rPr>
              <w:t xml:space="preserve">Проведение мероприятий по правовому просвещению обучающихся, формированию правовой культуры (классные часы, беседы, диспуты, психологические тренинги, ролевые игры,   </w:t>
            </w:r>
            <w:r>
              <w:rPr>
                <w:sz w:val="20"/>
                <w:szCs w:val="20"/>
              </w:rPr>
              <w:lastRenderedPageBreak/>
              <w:t>индивидуальные групповые занятия и т.д.)</w:t>
            </w:r>
          </w:p>
          <w:p w14:paraId="098169D2" w14:textId="77777777" w:rsidR="00DD3F70" w:rsidRDefault="00DD3F70">
            <w:pPr>
              <w:autoSpaceDE w:val="0"/>
              <w:autoSpaceDN w:val="0"/>
              <w:adjustRightInd w:val="0"/>
              <w:rPr>
                <w:spacing w:val="-6"/>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44C5564F"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w:t>
            </w:r>
          </w:p>
        </w:tc>
        <w:tc>
          <w:tcPr>
            <w:tcW w:w="1249" w:type="dxa"/>
            <w:tcBorders>
              <w:top w:val="single" w:sz="4" w:space="0" w:color="auto"/>
              <w:left w:val="single" w:sz="4" w:space="0" w:color="auto"/>
              <w:bottom w:val="single" w:sz="4" w:space="0" w:color="auto"/>
              <w:right w:val="single" w:sz="4" w:space="0" w:color="auto"/>
            </w:tcBorders>
            <w:hideMark/>
          </w:tcPr>
          <w:p w14:paraId="618CF74E" w14:textId="77777777" w:rsidR="00DD3F70" w:rsidRDefault="00DD3F70">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77F846AC" w14:textId="67720219"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0ABC1E70" w14:textId="6C2128B4"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hideMark/>
          </w:tcPr>
          <w:p w14:paraId="6DE85C2B" w14:textId="0989B69D"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0624C148" w14:textId="0C7CD55C"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4B178ABF" w14:textId="44D68E1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6132A5F0" w14:textId="77777777" w:rsidR="00A06E84" w:rsidRDefault="00A06E84">
            <w:pPr>
              <w:autoSpaceDE w:val="0"/>
              <w:autoSpaceDN w:val="0"/>
              <w:adjustRightInd w:val="0"/>
              <w:rPr>
                <w:rFonts w:eastAsia="Calibri"/>
                <w:sz w:val="18"/>
                <w:szCs w:val="18"/>
                <w:lang w:eastAsia="en-US"/>
              </w:rPr>
            </w:pPr>
            <w:proofErr w:type="spellStart"/>
            <w:r>
              <w:rPr>
                <w:rFonts w:eastAsia="Calibri"/>
                <w:sz w:val="18"/>
                <w:szCs w:val="18"/>
                <w:lang w:eastAsia="en-US"/>
              </w:rPr>
              <w:t>КДНиЗП</w:t>
            </w:r>
            <w:proofErr w:type="spellEnd"/>
          </w:p>
          <w:p w14:paraId="6F14DF3F" w14:textId="77777777" w:rsidR="00DD3F70" w:rsidRDefault="00DD3F70">
            <w:pPr>
              <w:autoSpaceDE w:val="0"/>
              <w:autoSpaceDN w:val="0"/>
              <w:adjustRightInd w:val="0"/>
              <w:rPr>
                <w:rFonts w:eastAsia="Calibri"/>
                <w:sz w:val="18"/>
                <w:szCs w:val="18"/>
                <w:lang w:eastAsia="en-US"/>
              </w:rPr>
            </w:pPr>
            <w:r>
              <w:rPr>
                <w:rFonts w:eastAsia="Calibri"/>
                <w:sz w:val="18"/>
                <w:szCs w:val="18"/>
                <w:lang w:eastAsia="en-US"/>
              </w:rPr>
              <w:t>Козульского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0EC565C8" w14:textId="2E9EC807"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DD3F70" w14:paraId="34BEBA2F"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7F31ACD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1.8</w:t>
            </w:r>
          </w:p>
        </w:tc>
        <w:tc>
          <w:tcPr>
            <w:tcW w:w="2384" w:type="dxa"/>
            <w:tcBorders>
              <w:top w:val="single" w:sz="4" w:space="0" w:color="auto"/>
              <w:left w:val="single" w:sz="4" w:space="0" w:color="auto"/>
              <w:bottom w:val="single" w:sz="4" w:space="0" w:color="auto"/>
              <w:right w:val="single" w:sz="4" w:space="0" w:color="auto"/>
            </w:tcBorders>
            <w:hideMark/>
          </w:tcPr>
          <w:p w14:paraId="13ADA94A" w14:textId="77777777" w:rsidR="00DD3F70" w:rsidRDefault="00F864FF" w:rsidP="00F864FF">
            <w:pPr>
              <w:rPr>
                <w:sz w:val="20"/>
                <w:szCs w:val="20"/>
              </w:rPr>
            </w:pPr>
            <w:r>
              <w:rPr>
                <w:sz w:val="20"/>
                <w:szCs w:val="20"/>
              </w:rPr>
              <w:t>Участие несовершеннолетних в информационно-рекламной компании в рамках празднования Международного детского телефона доверия (распространение рекламной продукции, проведение тематических мероприятий, акция по профилактике суицидального поведения и жестокого обращения с детьми  «Скажи, о чем молчишь»)</w:t>
            </w:r>
          </w:p>
          <w:p w14:paraId="2FBFA153" w14:textId="4883516F" w:rsidR="00F864FF" w:rsidRPr="00F864FF" w:rsidRDefault="00F864FF" w:rsidP="00F864FF">
            <w:pP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59CA712" w14:textId="77777777" w:rsidR="00DD3F70" w:rsidRDefault="00DD3F70">
            <w:pPr>
              <w:autoSpaceDE w:val="0"/>
              <w:autoSpaceDN w:val="0"/>
              <w:adjustRightInd w:val="0"/>
              <w:jc w:val="center"/>
              <w:rPr>
                <w:rFonts w:eastAsia="Calibri"/>
                <w:sz w:val="18"/>
                <w:szCs w:val="18"/>
                <w:lang w:eastAsia="en-US"/>
              </w:rPr>
            </w:pPr>
          </w:p>
        </w:tc>
        <w:tc>
          <w:tcPr>
            <w:tcW w:w="1249" w:type="dxa"/>
            <w:tcBorders>
              <w:top w:val="single" w:sz="4" w:space="0" w:color="auto"/>
              <w:left w:val="single" w:sz="4" w:space="0" w:color="auto"/>
              <w:bottom w:val="single" w:sz="4" w:space="0" w:color="auto"/>
              <w:right w:val="single" w:sz="4" w:space="0" w:color="auto"/>
            </w:tcBorders>
            <w:hideMark/>
          </w:tcPr>
          <w:p w14:paraId="45C2470A" w14:textId="77777777" w:rsidR="00DD3F70" w:rsidRDefault="00DD3F70">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492C1AE1" w14:textId="7573CD31"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3C10182F" w14:textId="1D47C1D3"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hideMark/>
          </w:tcPr>
          <w:p w14:paraId="507C92DF" w14:textId="0447D55F"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561B6002" w14:textId="429E5146"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733F1540" w14:textId="06F2AFA0"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561F2100" w14:textId="3E28BF27" w:rsidR="00A06E84" w:rsidRDefault="00F864FF" w:rsidP="00A06E84">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
          <w:p w14:paraId="0341D472" w14:textId="77777777" w:rsidR="00DD3F70" w:rsidRDefault="00DD3F70">
            <w:pPr>
              <w:autoSpaceDE w:val="0"/>
              <w:autoSpaceDN w:val="0"/>
              <w:adjustRightInd w:val="0"/>
              <w:rPr>
                <w:rFonts w:eastAsia="Calibri"/>
                <w:sz w:val="18"/>
                <w:szCs w:val="18"/>
                <w:lang w:eastAsia="en-US"/>
              </w:rPr>
            </w:pPr>
            <w:r>
              <w:rPr>
                <w:rFonts w:eastAsia="Calibri"/>
                <w:sz w:val="18"/>
                <w:szCs w:val="18"/>
                <w:lang w:eastAsia="en-US"/>
              </w:rPr>
              <w:t>Козульского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0F7FCBEB" w14:textId="1C6C6E3E"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DD3F70" w14:paraId="580D6BEA" w14:textId="77777777" w:rsidTr="00F864FF">
        <w:tc>
          <w:tcPr>
            <w:tcW w:w="595" w:type="dxa"/>
            <w:tcBorders>
              <w:top w:val="single" w:sz="4" w:space="0" w:color="auto"/>
              <w:left w:val="single" w:sz="4" w:space="0" w:color="auto"/>
              <w:bottom w:val="single" w:sz="4" w:space="0" w:color="auto"/>
              <w:right w:val="single" w:sz="4" w:space="0" w:color="auto"/>
            </w:tcBorders>
            <w:hideMark/>
          </w:tcPr>
          <w:p w14:paraId="13F9765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1.9</w:t>
            </w:r>
          </w:p>
        </w:tc>
        <w:tc>
          <w:tcPr>
            <w:tcW w:w="2384" w:type="dxa"/>
            <w:tcBorders>
              <w:top w:val="single" w:sz="4" w:space="0" w:color="auto"/>
              <w:left w:val="single" w:sz="4" w:space="0" w:color="auto"/>
              <w:bottom w:val="single" w:sz="4" w:space="0" w:color="auto"/>
              <w:right w:val="single" w:sz="4" w:space="0" w:color="auto"/>
            </w:tcBorders>
            <w:hideMark/>
          </w:tcPr>
          <w:p w14:paraId="18085B92" w14:textId="77777777" w:rsidR="00F864FF" w:rsidRDefault="00F864FF" w:rsidP="00F864FF">
            <w:pPr>
              <w:rPr>
                <w:sz w:val="20"/>
                <w:szCs w:val="20"/>
              </w:rPr>
            </w:pPr>
            <w:r w:rsidRPr="003A31DD">
              <w:rPr>
                <w:sz w:val="20"/>
                <w:szCs w:val="20"/>
              </w:rPr>
              <w:t>Просвещение родителей</w:t>
            </w:r>
            <w:r>
              <w:rPr>
                <w:b/>
                <w:sz w:val="20"/>
                <w:szCs w:val="20"/>
              </w:rPr>
              <w:t xml:space="preserve"> </w:t>
            </w:r>
            <w:r w:rsidRPr="003A31DD">
              <w:rPr>
                <w:sz w:val="20"/>
                <w:szCs w:val="20"/>
              </w:rPr>
              <w:t>и взрослого населения  по формированию атмосферы нетерпимости в обществе к правонарушениям и преступлениям, совершаемым несовершеннолетними и в их отношении</w:t>
            </w:r>
          </w:p>
          <w:p w14:paraId="643CC1B6" w14:textId="77777777" w:rsidR="00DD3F70" w:rsidRDefault="00DD3F70" w:rsidP="008D240E">
            <w:pPr>
              <w:autoSpaceDE w:val="0"/>
              <w:autoSpaceDN w:val="0"/>
              <w:adjustRightInd w:val="0"/>
              <w:rPr>
                <w:spacing w:val="-6"/>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E05D7B" w14:textId="77777777" w:rsidR="00DD3F70" w:rsidRDefault="00DD3F70">
            <w:pPr>
              <w:autoSpaceDE w:val="0"/>
              <w:autoSpaceDN w:val="0"/>
              <w:adjustRightInd w:val="0"/>
              <w:jc w:val="center"/>
              <w:rPr>
                <w:rFonts w:eastAsia="Calibri"/>
                <w:sz w:val="18"/>
                <w:szCs w:val="18"/>
                <w:lang w:eastAsia="en-US"/>
              </w:rPr>
            </w:pPr>
          </w:p>
        </w:tc>
        <w:tc>
          <w:tcPr>
            <w:tcW w:w="1249" w:type="dxa"/>
            <w:tcBorders>
              <w:top w:val="single" w:sz="4" w:space="0" w:color="auto"/>
              <w:left w:val="single" w:sz="4" w:space="0" w:color="auto"/>
              <w:bottom w:val="single" w:sz="4" w:space="0" w:color="auto"/>
              <w:right w:val="single" w:sz="4" w:space="0" w:color="auto"/>
            </w:tcBorders>
            <w:hideMark/>
          </w:tcPr>
          <w:p w14:paraId="7F6EDC8B" w14:textId="77777777" w:rsidR="00DD3F70" w:rsidRDefault="00DD3F70">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hideMark/>
          </w:tcPr>
          <w:p w14:paraId="5B0FCEC9" w14:textId="59E82C8B"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087CCC77" w14:textId="138384F6"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hideMark/>
          </w:tcPr>
          <w:p w14:paraId="36BCA3BC" w14:textId="5B5A9A4E"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7DE2271B" w14:textId="67BF58A9"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68031F68" w14:textId="42CEB8B9" w:rsidR="00DD3F70" w:rsidRDefault="00F864FF">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5AD8C87F" w14:textId="6DBC50BC" w:rsidR="00A06E84" w:rsidRDefault="00F864FF" w:rsidP="00A06E84">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w:t>
            </w:r>
          </w:p>
          <w:p w14:paraId="4990A9AC" w14:textId="77777777" w:rsidR="00DD3F70" w:rsidRDefault="00DD3F70">
            <w:pPr>
              <w:autoSpaceDE w:val="0"/>
              <w:autoSpaceDN w:val="0"/>
              <w:adjustRightInd w:val="0"/>
              <w:rPr>
                <w:rFonts w:eastAsia="Calibri"/>
                <w:sz w:val="18"/>
                <w:szCs w:val="18"/>
                <w:lang w:eastAsia="en-US"/>
              </w:rPr>
            </w:pPr>
            <w:r>
              <w:rPr>
                <w:rFonts w:eastAsia="Calibri"/>
                <w:sz w:val="18"/>
                <w:szCs w:val="18"/>
                <w:lang w:eastAsia="en-US"/>
              </w:rPr>
              <w:t xml:space="preserve"> Козульского муниципального округа</w:t>
            </w:r>
          </w:p>
        </w:tc>
        <w:tc>
          <w:tcPr>
            <w:tcW w:w="1692" w:type="dxa"/>
            <w:tcBorders>
              <w:top w:val="single" w:sz="4" w:space="0" w:color="auto"/>
              <w:left w:val="single" w:sz="4" w:space="0" w:color="auto"/>
              <w:bottom w:val="single" w:sz="4" w:space="0" w:color="auto"/>
              <w:right w:val="single" w:sz="4" w:space="0" w:color="auto"/>
            </w:tcBorders>
            <w:hideMark/>
          </w:tcPr>
          <w:p w14:paraId="4DC9F6C9" w14:textId="06CDEEC2"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8B7DAC" w14:paraId="695DF7DA" w14:textId="77777777" w:rsidTr="00F864FF">
        <w:tc>
          <w:tcPr>
            <w:tcW w:w="595" w:type="dxa"/>
            <w:tcBorders>
              <w:top w:val="single" w:sz="4" w:space="0" w:color="auto"/>
              <w:left w:val="single" w:sz="4" w:space="0" w:color="auto"/>
              <w:bottom w:val="single" w:sz="4" w:space="0" w:color="auto"/>
              <w:right w:val="single" w:sz="4" w:space="0" w:color="auto"/>
            </w:tcBorders>
          </w:tcPr>
          <w:p w14:paraId="0B450BFB" w14:textId="54FA4833"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1.10</w:t>
            </w:r>
          </w:p>
        </w:tc>
        <w:tc>
          <w:tcPr>
            <w:tcW w:w="2384" w:type="dxa"/>
            <w:tcBorders>
              <w:top w:val="single" w:sz="4" w:space="0" w:color="auto"/>
              <w:left w:val="single" w:sz="4" w:space="0" w:color="auto"/>
              <w:bottom w:val="single" w:sz="4" w:space="0" w:color="auto"/>
              <w:right w:val="single" w:sz="4" w:space="0" w:color="auto"/>
            </w:tcBorders>
          </w:tcPr>
          <w:p w14:paraId="72E965E9" w14:textId="72B85623" w:rsidR="008B7DAC" w:rsidRPr="003A31DD" w:rsidRDefault="008B7DAC" w:rsidP="00F864FF">
            <w:pPr>
              <w:rPr>
                <w:sz w:val="20"/>
                <w:szCs w:val="20"/>
              </w:rPr>
            </w:pPr>
            <w:r>
              <w:rPr>
                <w:sz w:val="20"/>
                <w:szCs w:val="20"/>
              </w:rPr>
              <w:t xml:space="preserve">Проведение акций по противодействию жестокого обращения с детьми с разработкой и изготовлением тематических листовок, памяток, буклетов «Не </w:t>
            </w:r>
            <w:r>
              <w:rPr>
                <w:sz w:val="20"/>
                <w:szCs w:val="20"/>
              </w:rPr>
              <w:lastRenderedPageBreak/>
              <w:t>берите в руки ремень», «Защити меня», «Ты – ребенок, и у тебя есть права», и т.д.</w:t>
            </w:r>
          </w:p>
        </w:tc>
        <w:tc>
          <w:tcPr>
            <w:tcW w:w="1418" w:type="dxa"/>
            <w:tcBorders>
              <w:top w:val="single" w:sz="4" w:space="0" w:color="auto"/>
              <w:left w:val="single" w:sz="4" w:space="0" w:color="auto"/>
              <w:bottom w:val="single" w:sz="4" w:space="0" w:color="auto"/>
              <w:right w:val="single" w:sz="4" w:space="0" w:color="auto"/>
            </w:tcBorders>
          </w:tcPr>
          <w:p w14:paraId="7EF791A7" w14:textId="77777777" w:rsidR="008B7DAC" w:rsidRDefault="008B7DAC">
            <w:pPr>
              <w:autoSpaceDE w:val="0"/>
              <w:autoSpaceDN w:val="0"/>
              <w:adjustRightInd w:val="0"/>
              <w:jc w:val="center"/>
              <w:rPr>
                <w:rFonts w:eastAsia="Calibri"/>
                <w:sz w:val="18"/>
                <w:szCs w:val="18"/>
                <w:lang w:eastAsia="en-US"/>
              </w:rPr>
            </w:pPr>
          </w:p>
        </w:tc>
        <w:tc>
          <w:tcPr>
            <w:tcW w:w="1249" w:type="dxa"/>
            <w:tcBorders>
              <w:top w:val="single" w:sz="4" w:space="0" w:color="auto"/>
              <w:left w:val="single" w:sz="4" w:space="0" w:color="auto"/>
              <w:bottom w:val="single" w:sz="4" w:space="0" w:color="auto"/>
              <w:right w:val="single" w:sz="4" w:space="0" w:color="auto"/>
            </w:tcBorders>
          </w:tcPr>
          <w:p w14:paraId="7A9BB72A" w14:textId="77777777" w:rsidR="008B7DAC" w:rsidRDefault="008B7DAC">
            <w:pPr>
              <w:autoSpaceDE w:val="0"/>
              <w:autoSpaceDN w:val="0"/>
              <w:adjustRightInd w:val="0"/>
              <w:jc w:val="center"/>
              <w:rPr>
                <w:rFonts w:eastAsia="Calibri"/>
                <w:sz w:val="18"/>
                <w:szCs w:val="18"/>
                <w:lang w:eastAsia="en-US"/>
              </w:rPr>
            </w:pPr>
          </w:p>
        </w:tc>
        <w:tc>
          <w:tcPr>
            <w:tcW w:w="1469" w:type="dxa"/>
            <w:tcBorders>
              <w:top w:val="single" w:sz="4" w:space="0" w:color="auto"/>
              <w:left w:val="single" w:sz="4" w:space="0" w:color="auto"/>
              <w:bottom w:val="single" w:sz="4" w:space="0" w:color="auto"/>
              <w:right w:val="single" w:sz="4" w:space="0" w:color="auto"/>
            </w:tcBorders>
          </w:tcPr>
          <w:p w14:paraId="42CEBE11" w14:textId="24CD69F6"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75" w:type="dxa"/>
            <w:tcBorders>
              <w:top w:val="single" w:sz="4" w:space="0" w:color="auto"/>
              <w:left w:val="single" w:sz="4" w:space="0" w:color="auto"/>
              <w:bottom w:val="single" w:sz="4" w:space="0" w:color="auto"/>
              <w:right w:val="single" w:sz="4" w:space="0" w:color="auto"/>
            </w:tcBorders>
          </w:tcPr>
          <w:p w14:paraId="105E7D1A" w14:textId="4F0E00E4"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46" w:type="dxa"/>
            <w:tcBorders>
              <w:top w:val="single" w:sz="4" w:space="0" w:color="auto"/>
              <w:left w:val="single" w:sz="4" w:space="0" w:color="auto"/>
              <w:bottom w:val="single" w:sz="4" w:space="0" w:color="auto"/>
              <w:right w:val="single" w:sz="4" w:space="0" w:color="auto"/>
            </w:tcBorders>
          </w:tcPr>
          <w:p w14:paraId="13F209A4" w14:textId="6744FF32"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75" w:type="dxa"/>
            <w:tcBorders>
              <w:top w:val="single" w:sz="4" w:space="0" w:color="auto"/>
              <w:left w:val="single" w:sz="4" w:space="0" w:color="auto"/>
              <w:bottom w:val="single" w:sz="4" w:space="0" w:color="auto"/>
              <w:right w:val="single" w:sz="4" w:space="0" w:color="auto"/>
            </w:tcBorders>
          </w:tcPr>
          <w:p w14:paraId="47689F16" w14:textId="5CFF0F3B"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75" w:type="dxa"/>
            <w:tcBorders>
              <w:top w:val="single" w:sz="4" w:space="0" w:color="auto"/>
              <w:left w:val="single" w:sz="4" w:space="0" w:color="auto"/>
              <w:bottom w:val="single" w:sz="4" w:space="0" w:color="auto"/>
              <w:right w:val="single" w:sz="4" w:space="0" w:color="auto"/>
            </w:tcBorders>
          </w:tcPr>
          <w:p w14:paraId="13ABE5E9" w14:textId="3FF8441E" w:rsidR="008B7DAC" w:rsidRDefault="008B7DAC">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842" w:type="dxa"/>
            <w:tcBorders>
              <w:top w:val="single" w:sz="4" w:space="0" w:color="auto"/>
              <w:left w:val="single" w:sz="4" w:space="0" w:color="auto"/>
              <w:bottom w:val="single" w:sz="4" w:space="0" w:color="auto"/>
              <w:right w:val="single" w:sz="4" w:space="0" w:color="auto"/>
            </w:tcBorders>
          </w:tcPr>
          <w:p w14:paraId="2285B56A" w14:textId="77777777" w:rsidR="008B7DAC" w:rsidRDefault="008B7DAC" w:rsidP="008B7DAC">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w:t>
            </w:r>
          </w:p>
          <w:p w14:paraId="449FEA18" w14:textId="7E8D6E5C" w:rsidR="008B7DAC" w:rsidRDefault="008B7DAC" w:rsidP="008B7DAC">
            <w:pPr>
              <w:autoSpaceDE w:val="0"/>
              <w:autoSpaceDN w:val="0"/>
              <w:adjustRightInd w:val="0"/>
              <w:rPr>
                <w:rFonts w:eastAsia="Calibri"/>
                <w:sz w:val="18"/>
                <w:szCs w:val="18"/>
                <w:lang w:eastAsia="en-US"/>
              </w:rPr>
            </w:pPr>
            <w:r>
              <w:rPr>
                <w:rFonts w:eastAsia="Calibri"/>
                <w:sz w:val="18"/>
                <w:szCs w:val="18"/>
                <w:lang w:eastAsia="en-US"/>
              </w:rPr>
              <w:t xml:space="preserve">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w:t>
            </w:r>
          </w:p>
        </w:tc>
        <w:tc>
          <w:tcPr>
            <w:tcW w:w="1692" w:type="dxa"/>
            <w:tcBorders>
              <w:top w:val="single" w:sz="4" w:space="0" w:color="auto"/>
              <w:left w:val="single" w:sz="4" w:space="0" w:color="auto"/>
              <w:bottom w:val="single" w:sz="4" w:space="0" w:color="auto"/>
              <w:right w:val="single" w:sz="4" w:space="0" w:color="auto"/>
            </w:tcBorders>
          </w:tcPr>
          <w:p w14:paraId="45E47B60" w14:textId="419A8DC9" w:rsidR="008B7DAC" w:rsidRDefault="008B7DAC">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bl>
    <w:p w14:paraId="44969AE5" w14:textId="77777777" w:rsidR="00DD3F70" w:rsidRDefault="00DD3F70" w:rsidP="00DD3F70">
      <w:pPr>
        <w:autoSpaceDE w:val="0"/>
        <w:autoSpaceDN w:val="0"/>
        <w:adjustRightInd w:val="0"/>
        <w:ind w:left="8496"/>
        <w:contextualSpacing/>
        <w:rPr>
          <w:rFonts w:eastAsia="Calibri"/>
          <w:sz w:val="24"/>
          <w:lang w:eastAsia="en-US"/>
        </w:rPr>
      </w:pPr>
    </w:p>
    <w:p w14:paraId="60C11CA7" w14:textId="77777777" w:rsidR="00DD3F70" w:rsidRDefault="00DD3F70" w:rsidP="00DD3F70">
      <w:pPr>
        <w:autoSpaceDE w:val="0"/>
        <w:autoSpaceDN w:val="0"/>
        <w:adjustRightInd w:val="0"/>
        <w:ind w:left="8496"/>
        <w:contextualSpacing/>
        <w:rPr>
          <w:rFonts w:eastAsia="Calibri"/>
          <w:sz w:val="24"/>
          <w:lang w:eastAsia="en-US"/>
        </w:rPr>
      </w:pPr>
    </w:p>
    <w:p w14:paraId="6B752E39" w14:textId="77777777" w:rsidR="00DD3F70" w:rsidRDefault="00DD3F70" w:rsidP="00DD3F70">
      <w:pPr>
        <w:autoSpaceDE w:val="0"/>
        <w:autoSpaceDN w:val="0"/>
        <w:adjustRightInd w:val="0"/>
        <w:ind w:left="8496"/>
        <w:contextualSpacing/>
        <w:rPr>
          <w:rFonts w:eastAsia="Calibri"/>
          <w:sz w:val="24"/>
          <w:lang w:eastAsia="en-US"/>
        </w:rPr>
      </w:pPr>
    </w:p>
    <w:p w14:paraId="097B2EB5" w14:textId="77777777" w:rsidR="00DD3F70" w:rsidRDefault="00DD3F70" w:rsidP="00DD3F70">
      <w:pPr>
        <w:autoSpaceDE w:val="0"/>
        <w:autoSpaceDN w:val="0"/>
        <w:adjustRightInd w:val="0"/>
        <w:ind w:left="8496"/>
        <w:contextualSpacing/>
        <w:rPr>
          <w:rFonts w:eastAsia="Calibri"/>
          <w:sz w:val="24"/>
          <w:lang w:eastAsia="en-US"/>
        </w:rPr>
      </w:pPr>
    </w:p>
    <w:p w14:paraId="55BB7BBE" w14:textId="77777777" w:rsidR="00DD3F70" w:rsidRDefault="00DD3F70" w:rsidP="00DD3F70">
      <w:pPr>
        <w:autoSpaceDE w:val="0"/>
        <w:autoSpaceDN w:val="0"/>
        <w:adjustRightInd w:val="0"/>
        <w:ind w:left="8496"/>
        <w:contextualSpacing/>
        <w:rPr>
          <w:rFonts w:eastAsia="Calibri"/>
          <w:sz w:val="24"/>
          <w:lang w:eastAsia="en-US"/>
        </w:rPr>
      </w:pPr>
    </w:p>
    <w:p w14:paraId="14870563" w14:textId="77777777" w:rsidR="00DD3F70" w:rsidRDefault="00DD3F70" w:rsidP="00DD3F70">
      <w:pPr>
        <w:autoSpaceDE w:val="0"/>
        <w:autoSpaceDN w:val="0"/>
        <w:adjustRightInd w:val="0"/>
        <w:ind w:left="8496"/>
        <w:contextualSpacing/>
        <w:rPr>
          <w:rFonts w:eastAsia="Calibri"/>
          <w:sz w:val="24"/>
          <w:lang w:eastAsia="en-US"/>
        </w:rPr>
      </w:pPr>
    </w:p>
    <w:p w14:paraId="1AE666E2" w14:textId="77777777" w:rsidR="00DD3F70" w:rsidRDefault="00DD3F70" w:rsidP="00DD3F70">
      <w:pPr>
        <w:autoSpaceDE w:val="0"/>
        <w:autoSpaceDN w:val="0"/>
        <w:adjustRightInd w:val="0"/>
        <w:ind w:left="8496"/>
        <w:contextualSpacing/>
        <w:rPr>
          <w:rFonts w:eastAsia="Calibri"/>
          <w:sz w:val="24"/>
          <w:lang w:eastAsia="en-US"/>
        </w:rPr>
      </w:pPr>
    </w:p>
    <w:p w14:paraId="14059D42" w14:textId="77777777" w:rsidR="00DD3F70" w:rsidRDefault="00DD3F70" w:rsidP="00DD3F70">
      <w:pPr>
        <w:autoSpaceDE w:val="0"/>
        <w:autoSpaceDN w:val="0"/>
        <w:adjustRightInd w:val="0"/>
        <w:ind w:left="8496"/>
        <w:contextualSpacing/>
        <w:rPr>
          <w:rFonts w:eastAsia="Calibri"/>
          <w:sz w:val="24"/>
          <w:lang w:eastAsia="en-US"/>
        </w:rPr>
      </w:pPr>
    </w:p>
    <w:p w14:paraId="366EA673" w14:textId="77777777" w:rsidR="00DD3F70" w:rsidRDefault="00DD3F70" w:rsidP="00DD3F70">
      <w:pPr>
        <w:autoSpaceDE w:val="0"/>
        <w:autoSpaceDN w:val="0"/>
        <w:adjustRightInd w:val="0"/>
        <w:ind w:left="8496"/>
        <w:contextualSpacing/>
        <w:rPr>
          <w:rFonts w:eastAsia="Calibri"/>
          <w:sz w:val="24"/>
          <w:lang w:eastAsia="en-US"/>
        </w:rPr>
      </w:pPr>
    </w:p>
    <w:p w14:paraId="4DF44977" w14:textId="77777777" w:rsidR="00DD3F70" w:rsidRDefault="00DD3F70" w:rsidP="00DD3F70">
      <w:pPr>
        <w:autoSpaceDE w:val="0"/>
        <w:autoSpaceDN w:val="0"/>
        <w:adjustRightInd w:val="0"/>
        <w:ind w:left="8496"/>
        <w:contextualSpacing/>
        <w:rPr>
          <w:rFonts w:eastAsia="Calibri"/>
          <w:sz w:val="24"/>
          <w:lang w:eastAsia="en-US"/>
        </w:rPr>
      </w:pPr>
    </w:p>
    <w:p w14:paraId="2FB34335" w14:textId="77777777" w:rsidR="00DD3F70" w:rsidRDefault="00DD3F70" w:rsidP="00DD3F70">
      <w:pPr>
        <w:autoSpaceDE w:val="0"/>
        <w:autoSpaceDN w:val="0"/>
        <w:adjustRightInd w:val="0"/>
        <w:ind w:left="8496"/>
        <w:contextualSpacing/>
        <w:rPr>
          <w:rFonts w:eastAsia="Calibri"/>
          <w:sz w:val="24"/>
          <w:lang w:eastAsia="en-US"/>
        </w:rPr>
      </w:pPr>
    </w:p>
    <w:p w14:paraId="0B260E17" w14:textId="77777777" w:rsidR="00DD3F70" w:rsidRDefault="00DD3F70" w:rsidP="00DD3F70">
      <w:pPr>
        <w:autoSpaceDE w:val="0"/>
        <w:autoSpaceDN w:val="0"/>
        <w:adjustRightInd w:val="0"/>
        <w:ind w:left="8496"/>
        <w:contextualSpacing/>
        <w:rPr>
          <w:rFonts w:eastAsia="Calibri"/>
          <w:sz w:val="24"/>
          <w:lang w:eastAsia="en-US"/>
        </w:rPr>
      </w:pPr>
    </w:p>
    <w:p w14:paraId="4DF746EC" w14:textId="77777777" w:rsidR="00DD3F70" w:rsidRDefault="00DD3F70" w:rsidP="00DD3F70">
      <w:pPr>
        <w:autoSpaceDE w:val="0"/>
        <w:autoSpaceDN w:val="0"/>
        <w:adjustRightInd w:val="0"/>
        <w:ind w:left="8496"/>
        <w:contextualSpacing/>
        <w:rPr>
          <w:rFonts w:eastAsia="Calibri"/>
          <w:sz w:val="24"/>
          <w:lang w:eastAsia="en-US"/>
        </w:rPr>
      </w:pPr>
    </w:p>
    <w:p w14:paraId="226898EA" w14:textId="77777777" w:rsidR="00DD3F70" w:rsidRDefault="00DD3F70" w:rsidP="00DD3F70">
      <w:pPr>
        <w:autoSpaceDE w:val="0"/>
        <w:autoSpaceDN w:val="0"/>
        <w:adjustRightInd w:val="0"/>
        <w:ind w:left="8496"/>
        <w:contextualSpacing/>
        <w:rPr>
          <w:rFonts w:eastAsia="Calibri"/>
          <w:sz w:val="24"/>
          <w:lang w:eastAsia="en-US"/>
        </w:rPr>
      </w:pPr>
    </w:p>
    <w:p w14:paraId="21BEFFEF" w14:textId="77777777" w:rsidR="00DD3F70" w:rsidRDefault="00DD3F70" w:rsidP="00DD3F70">
      <w:pPr>
        <w:autoSpaceDE w:val="0"/>
        <w:autoSpaceDN w:val="0"/>
        <w:adjustRightInd w:val="0"/>
        <w:ind w:left="8496"/>
        <w:contextualSpacing/>
        <w:rPr>
          <w:rFonts w:eastAsia="Calibri"/>
          <w:sz w:val="24"/>
          <w:lang w:eastAsia="en-US"/>
        </w:rPr>
      </w:pPr>
    </w:p>
    <w:p w14:paraId="376D2CC5" w14:textId="77777777" w:rsidR="00DD3F70" w:rsidRDefault="00DD3F70" w:rsidP="00DD3F70">
      <w:pPr>
        <w:autoSpaceDE w:val="0"/>
        <w:autoSpaceDN w:val="0"/>
        <w:adjustRightInd w:val="0"/>
        <w:ind w:left="8496"/>
        <w:contextualSpacing/>
        <w:rPr>
          <w:rFonts w:eastAsia="Calibri"/>
          <w:sz w:val="24"/>
          <w:lang w:eastAsia="en-US"/>
        </w:rPr>
      </w:pPr>
    </w:p>
    <w:p w14:paraId="725B5D33" w14:textId="77777777" w:rsidR="00DD3F70" w:rsidRDefault="00DD3F70" w:rsidP="00DD3F70">
      <w:pPr>
        <w:autoSpaceDE w:val="0"/>
        <w:autoSpaceDN w:val="0"/>
        <w:adjustRightInd w:val="0"/>
        <w:ind w:left="8496"/>
        <w:contextualSpacing/>
        <w:rPr>
          <w:rFonts w:eastAsia="Calibri"/>
          <w:sz w:val="24"/>
          <w:lang w:eastAsia="en-US"/>
        </w:rPr>
      </w:pPr>
    </w:p>
    <w:p w14:paraId="3613735A" w14:textId="77777777" w:rsidR="00DD3F70" w:rsidRDefault="00DD3F70" w:rsidP="00DD3F70">
      <w:pPr>
        <w:autoSpaceDE w:val="0"/>
        <w:autoSpaceDN w:val="0"/>
        <w:adjustRightInd w:val="0"/>
        <w:ind w:left="8496"/>
        <w:contextualSpacing/>
        <w:rPr>
          <w:rFonts w:eastAsia="Calibri"/>
          <w:sz w:val="24"/>
          <w:lang w:eastAsia="en-US"/>
        </w:rPr>
      </w:pPr>
    </w:p>
    <w:p w14:paraId="233D070F" w14:textId="77777777" w:rsidR="00DD3F70" w:rsidRDefault="00DD3F70" w:rsidP="00DD3F70">
      <w:pPr>
        <w:autoSpaceDE w:val="0"/>
        <w:autoSpaceDN w:val="0"/>
        <w:adjustRightInd w:val="0"/>
        <w:ind w:left="8496"/>
        <w:contextualSpacing/>
        <w:rPr>
          <w:rFonts w:eastAsia="Calibri"/>
          <w:sz w:val="24"/>
          <w:lang w:eastAsia="en-US"/>
        </w:rPr>
      </w:pPr>
    </w:p>
    <w:p w14:paraId="7744893C" w14:textId="77777777" w:rsidR="00DD3F70" w:rsidRDefault="00DD3F70" w:rsidP="00DD3F70">
      <w:pPr>
        <w:autoSpaceDE w:val="0"/>
        <w:autoSpaceDN w:val="0"/>
        <w:adjustRightInd w:val="0"/>
        <w:ind w:left="8496"/>
        <w:contextualSpacing/>
        <w:rPr>
          <w:rFonts w:eastAsia="Calibri"/>
          <w:sz w:val="24"/>
          <w:lang w:eastAsia="en-US"/>
        </w:rPr>
      </w:pPr>
    </w:p>
    <w:p w14:paraId="1B51CB3E" w14:textId="77777777" w:rsidR="00DD3F70" w:rsidRDefault="00DD3F70" w:rsidP="00DD3F70">
      <w:pPr>
        <w:autoSpaceDE w:val="0"/>
        <w:autoSpaceDN w:val="0"/>
        <w:adjustRightInd w:val="0"/>
        <w:ind w:left="8496"/>
        <w:contextualSpacing/>
        <w:rPr>
          <w:rFonts w:eastAsia="Calibri"/>
          <w:sz w:val="24"/>
          <w:lang w:eastAsia="en-US"/>
        </w:rPr>
      </w:pPr>
    </w:p>
    <w:p w14:paraId="2BEEDA86" w14:textId="77777777" w:rsidR="00DD3F70" w:rsidRDefault="00DD3F70" w:rsidP="00DD3F70">
      <w:pPr>
        <w:autoSpaceDE w:val="0"/>
        <w:autoSpaceDN w:val="0"/>
        <w:adjustRightInd w:val="0"/>
        <w:ind w:left="8496"/>
        <w:contextualSpacing/>
        <w:rPr>
          <w:rFonts w:eastAsia="Calibri"/>
          <w:sz w:val="24"/>
          <w:lang w:eastAsia="en-US"/>
        </w:rPr>
      </w:pPr>
    </w:p>
    <w:p w14:paraId="054207B9" w14:textId="77777777" w:rsidR="004F008F" w:rsidRDefault="004F008F" w:rsidP="00DD3F70">
      <w:pPr>
        <w:autoSpaceDE w:val="0"/>
        <w:autoSpaceDN w:val="0"/>
        <w:adjustRightInd w:val="0"/>
        <w:ind w:left="8496"/>
        <w:contextualSpacing/>
        <w:rPr>
          <w:rFonts w:eastAsia="Calibri"/>
          <w:sz w:val="24"/>
          <w:lang w:eastAsia="en-US"/>
        </w:rPr>
      </w:pPr>
    </w:p>
    <w:p w14:paraId="512EEACB" w14:textId="77777777" w:rsidR="004F008F" w:rsidRDefault="004F008F" w:rsidP="00DD3F70">
      <w:pPr>
        <w:autoSpaceDE w:val="0"/>
        <w:autoSpaceDN w:val="0"/>
        <w:adjustRightInd w:val="0"/>
        <w:ind w:left="8496"/>
        <w:contextualSpacing/>
        <w:rPr>
          <w:rFonts w:eastAsia="Calibri"/>
          <w:sz w:val="24"/>
          <w:lang w:eastAsia="en-US"/>
        </w:rPr>
      </w:pPr>
    </w:p>
    <w:p w14:paraId="0FF25C7E" w14:textId="77777777" w:rsidR="004F008F" w:rsidRDefault="004F008F" w:rsidP="00DD3F70">
      <w:pPr>
        <w:autoSpaceDE w:val="0"/>
        <w:autoSpaceDN w:val="0"/>
        <w:adjustRightInd w:val="0"/>
        <w:ind w:left="8496"/>
        <w:contextualSpacing/>
        <w:rPr>
          <w:rFonts w:eastAsia="Calibri"/>
          <w:sz w:val="24"/>
          <w:lang w:eastAsia="en-US"/>
        </w:rPr>
      </w:pPr>
    </w:p>
    <w:p w14:paraId="6A7B8DC0" w14:textId="77777777" w:rsidR="0045609A" w:rsidRDefault="0045609A" w:rsidP="00DD3F70">
      <w:pPr>
        <w:autoSpaceDE w:val="0"/>
        <w:autoSpaceDN w:val="0"/>
        <w:adjustRightInd w:val="0"/>
        <w:ind w:left="8496"/>
        <w:contextualSpacing/>
        <w:rPr>
          <w:rFonts w:eastAsia="Calibri"/>
          <w:sz w:val="24"/>
          <w:lang w:eastAsia="en-US"/>
        </w:rPr>
      </w:pPr>
    </w:p>
    <w:p w14:paraId="20F9F60A" w14:textId="77777777" w:rsidR="0045609A" w:rsidRDefault="0045609A" w:rsidP="00DD3F70">
      <w:pPr>
        <w:autoSpaceDE w:val="0"/>
        <w:autoSpaceDN w:val="0"/>
        <w:adjustRightInd w:val="0"/>
        <w:ind w:left="8496"/>
        <w:contextualSpacing/>
        <w:rPr>
          <w:rFonts w:eastAsia="Calibri"/>
          <w:sz w:val="24"/>
          <w:lang w:eastAsia="en-US"/>
        </w:rPr>
      </w:pPr>
    </w:p>
    <w:p w14:paraId="306097B4" w14:textId="77777777" w:rsidR="0045609A" w:rsidRDefault="0045609A" w:rsidP="00DD3F70">
      <w:pPr>
        <w:autoSpaceDE w:val="0"/>
        <w:autoSpaceDN w:val="0"/>
        <w:adjustRightInd w:val="0"/>
        <w:ind w:left="8496"/>
        <w:contextualSpacing/>
        <w:rPr>
          <w:rFonts w:eastAsia="Calibri"/>
          <w:sz w:val="24"/>
          <w:lang w:eastAsia="en-US"/>
        </w:rPr>
      </w:pPr>
    </w:p>
    <w:p w14:paraId="5FD31315" w14:textId="77777777" w:rsidR="004F008F" w:rsidRDefault="004F008F" w:rsidP="00DD3F70">
      <w:pPr>
        <w:autoSpaceDE w:val="0"/>
        <w:autoSpaceDN w:val="0"/>
        <w:adjustRightInd w:val="0"/>
        <w:ind w:left="8496"/>
        <w:contextualSpacing/>
        <w:rPr>
          <w:rFonts w:eastAsia="Calibri"/>
          <w:sz w:val="24"/>
          <w:lang w:eastAsia="en-US"/>
        </w:rPr>
      </w:pPr>
    </w:p>
    <w:p w14:paraId="3F8FE725" w14:textId="77777777" w:rsidR="004F008F" w:rsidRDefault="004F008F" w:rsidP="00DD3F70">
      <w:pPr>
        <w:autoSpaceDE w:val="0"/>
        <w:autoSpaceDN w:val="0"/>
        <w:adjustRightInd w:val="0"/>
        <w:ind w:left="8496"/>
        <w:contextualSpacing/>
        <w:rPr>
          <w:rFonts w:eastAsia="Calibri"/>
          <w:sz w:val="24"/>
          <w:lang w:eastAsia="en-US"/>
        </w:rPr>
      </w:pPr>
    </w:p>
    <w:p w14:paraId="7FC7D2B7" w14:textId="77777777" w:rsidR="00E552AC" w:rsidRDefault="00E552AC" w:rsidP="008B7DAC">
      <w:pPr>
        <w:autoSpaceDE w:val="0"/>
        <w:autoSpaceDN w:val="0"/>
        <w:adjustRightInd w:val="0"/>
        <w:contextualSpacing/>
        <w:rPr>
          <w:rFonts w:eastAsia="Calibri"/>
          <w:sz w:val="24"/>
          <w:lang w:eastAsia="en-US"/>
        </w:rPr>
      </w:pPr>
    </w:p>
    <w:p w14:paraId="69A88642" w14:textId="77777777" w:rsidR="00DD3F70" w:rsidRDefault="00DD3F70" w:rsidP="00AC6AAA">
      <w:pPr>
        <w:autoSpaceDE w:val="0"/>
        <w:autoSpaceDN w:val="0"/>
        <w:adjustRightInd w:val="0"/>
        <w:contextualSpacing/>
        <w:rPr>
          <w:rFonts w:eastAsia="Calibri"/>
          <w:sz w:val="24"/>
          <w:lang w:eastAsia="en-US"/>
        </w:rPr>
      </w:pPr>
    </w:p>
    <w:p w14:paraId="013389DE" w14:textId="77777777" w:rsidR="00DD3F70" w:rsidRDefault="00DD3F70" w:rsidP="00DD3F70">
      <w:pPr>
        <w:autoSpaceDE w:val="0"/>
        <w:autoSpaceDN w:val="0"/>
        <w:adjustRightInd w:val="0"/>
        <w:ind w:left="8496"/>
        <w:contextualSpacing/>
        <w:rPr>
          <w:rFonts w:eastAsia="Calibri"/>
          <w:sz w:val="24"/>
          <w:lang w:eastAsia="en-US"/>
        </w:rPr>
      </w:pPr>
      <w:r>
        <w:rPr>
          <w:rFonts w:eastAsia="Calibri"/>
          <w:sz w:val="24"/>
          <w:lang w:eastAsia="en-US"/>
        </w:rPr>
        <w:lastRenderedPageBreak/>
        <w:t>Приложение №2</w:t>
      </w:r>
    </w:p>
    <w:p w14:paraId="391EBEE9" w14:textId="77777777" w:rsidR="00A048FA" w:rsidRDefault="00DD3F70" w:rsidP="00DD3F70">
      <w:pPr>
        <w:autoSpaceDE w:val="0"/>
        <w:autoSpaceDN w:val="0"/>
        <w:adjustRightInd w:val="0"/>
        <w:ind w:left="8496"/>
        <w:contextualSpacing/>
        <w:rPr>
          <w:rFonts w:eastAsia="Calibri"/>
          <w:sz w:val="24"/>
          <w:lang w:eastAsia="en-US"/>
        </w:rPr>
      </w:pPr>
      <w:r>
        <w:rPr>
          <w:rFonts w:eastAsia="Calibri"/>
          <w:sz w:val="24"/>
          <w:lang w:eastAsia="en-US"/>
        </w:rPr>
        <w:t xml:space="preserve">к муниципальной программе </w:t>
      </w:r>
      <w:proofErr w:type="spellStart"/>
      <w:r>
        <w:rPr>
          <w:rFonts w:eastAsia="Calibri"/>
          <w:sz w:val="24"/>
          <w:lang w:eastAsia="en-US"/>
        </w:rPr>
        <w:t>Козуль</w:t>
      </w:r>
      <w:r w:rsidR="00A048FA">
        <w:rPr>
          <w:rFonts w:eastAsia="Calibri"/>
          <w:sz w:val="24"/>
          <w:lang w:eastAsia="en-US"/>
        </w:rPr>
        <w:t>ского</w:t>
      </w:r>
      <w:proofErr w:type="spellEnd"/>
      <w:r w:rsidR="00A048FA">
        <w:rPr>
          <w:rFonts w:eastAsia="Calibri"/>
          <w:sz w:val="24"/>
          <w:lang w:eastAsia="en-US"/>
        </w:rPr>
        <w:t xml:space="preserve"> муниципального округа</w:t>
      </w:r>
    </w:p>
    <w:p w14:paraId="313CAEBD" w14:textId="6B8EC60F" w:rsidR="00DD3F70" w:rsidRDefault="004F008F" w:rsidP="00DD3F70">
      <w:pPr>
        <w:autoSpaceDE w:val="0"/>
        <w:autoSpaceDN w:val="0"/>
        <w:adjustRightInd w:val="0"/>
        <w:ind w:left="8496"/>
        <w:contextualSpacing/>
        <w:rPr>
          <w:rFonts w:eastAsia="Calibri"/>
          <w:sz w:val="24"/>
          <w:lang w:eastAsia="en-US"/>
        </w:rPr>
      </w:pPr>
      <w:bookmarkStart w:id="2" w:name="_GoBack"/>
      <w:bookmarkEnd w:id="2"/>
      <w:r>
        <w:rPr>
          <w:rFonts w:eastAsia="Calibri"/>
          <w:sz w:val="24"/>
          <w:lang w:eastAsia="en-US"/>
        </w:rPr>
        <w:t>«Профилактика безнадзорности и правонарушений несовершеннолетних</w:t>
      </w:r>
      <w:r w:rsidR="00DD3F70">
        <w:rPr>
          <w:rFonts w:eastAsia="Calibri"/>
          <w:sz w:val="24"/>
          <w:lang w:eastAsia="en-US"/>
        </w:rPr>
        <w:t>»</w:t>
      </w:r>
    </w:p>
    <w:p w14:paraId="5CAC7A62" w14:textId="77777777" w:rsidR="00CA2DE8" w:rsidRDefault="00CA2DE8" w:rsidP="00DD3F70">
      <w:pPr>
        <w:autoSpaceDE w:val="0"/>
        <w:autoSpaceDN w:val="0"/>
        <w:adjustRightInd w:val="0"/>
        <w:jc w:val="center"/>
        <w:rPr>
          <w:rFonts w:eastAsia="Calibri"/>
          <w:sz w:val="24"/>
          <w:lang w:eastAsia="en-US"/>
        </w:rPr>
      </w:pPr>
    </w:p>
    <w:p w14:paraId="00085F22"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Паспорт</w:t>
      </w:r>
    </w:p>
    <w:p w14:paraId="5C364B7E"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 xml:space="preserve">комплекса процессных мероприятий </w:t>
      </w:r>
      <w:r w:rsidR="008D240E">
        <w:rPr>
          <w:rFonts w:eastAsia="Calibri"/>
          <w:sz w:val="24"/>
          <w:lang w:eastAsia="en-US"/>
        </w:rPr>
        <w:t>«</w:t>
      </w:r>
      <w:r w:rsidR="008D240E" w:rsidRPr="008D240E">
        <w:rPr>
          <w:sz w:val="24"/>
        </w:rPr>
        <w:t>Комплексные меры противодействия употреблению психоактивных веществ несовершеннолетними</w:t>
      </w:r>
      <w:r w:rsidR="004F008F">
        <w:rPr>
          <w:rFonts w:eastAsia="Calibri"/>
          <w:sz w:val="24"/>
          <w:lang w:eastAsia="en-US"/>
        </w:rPr>
        <w:t>»</w:t>
      </w:r>
    </w:p>
    <w:p w14:paraId="29FB0272" w14:textId="77777777" w:rsidR="00DD3F70" w:rsidRDefault="00DD3F70" w:rsidP="00DD3F70">
      <w:pPr>
        <w:autoSpaceDE w:val="0"/>
        <w:autoSpaceDN w:val="0"/>
        <w:adjustRightInd w:val="0"/>
        <w:jc w:val="center"/>
        <w:outlineLvl w:val="2"/>
        <w:rPr>
          <w:rFonts w:eastAsia="Calibri"/>
          <w:sz w:val="24"/>
          <w:lang w:eastAsia="en-US"/>
        </w:rPr>
      </w:pPr>
      <w:r>
        <w:rPr>
          <w:rFonts w:eastAsia="Calibri"/>
          <w:sz w:val="24"/>
          <w:lang w:eastAsia="en-US"/>
        </w:rPr>
        <w:t>1. Общие положения</w:t>
      </w: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74"/>
        <w:gridCol w:w="7796"/>
      </w:tblGrid>
      <w:tr w:rsidR="00DD3F70" w14:paraId="28D70D1E" w14:textId="77777777" w:rsidTr="00DD3F70">
        <w:trPr>
          <w:trHeight w:val="378"/>
        </w:trPr>
        <w:tc>
          <w:tcPr>
            <w:tcW w:w="15871" w:type="dxa"/>
            <w:gridSpan w:val="2"/>
            <w:tcBorders>
              <w:top w:val="single" w:sz="4" w:space="0" w:color="auto"/>
              <w:left w:val="single" w:sz="4" w:space="0" w:color="auto"/>
              <w:bottom w:val="single" w:sz="4" w:space="0" w:color="auto"/>
              <w:right w:val="single" w:sz="4" w:space="0" w:color="auto"/>
            </w:tcBorders>
            <w:hideMark/>
          </w:tcPr>
          <w:p w14:paraId="1D999ADF" w14:textId="77777777" w:rsidR="00DD3F70" w:rsidRDefault="00DD3F70">
            <w:pPr>
              <w:autoSpaceDE w:val="0"/>
              <w:autoSpaceDN w:val="0"/>
              <w:adjustRightInd w:val="0"/>
              <w:rPr>
                <w:rFonts w:eastAsia="Calibri"/>
                <w:sz w:val="22"/>
                <w:szCs w:val="22"/>
                <w:lang w:eastAsia="en-US"/>
              </w:rPr>
            </w:pPr>
            <w:r>
              <w:rPr>
                <w:rFonts w:eastAsia="Calibri"/>
                <w:sz w:val="22"/>
                <w:szCs w:val="22"/>
                <w:lang w:eastAsia="en-US"/>
              </w:rPr>
              <w:t xml:space="preserve">Комплекс процессных мероприятий </w:t>
            </w:r>
            <w:r w:rsidR="008D240E">
              <w:rPr>
                <w:rFonts w:eastAsia="Calibri"/>
                <w:sz w:val="22"/>
                <w:szCs w:val="22"/>
                <w:lang w:eastAsia="en-US"/>
              </w:rPr>
              <w:t>«</w:t>
            </w:r>
            <w:r w:rsidR="008D240E" w:rsidRPr="008D240E">
              <w:rPr>
                <w:sz w:val="24"/>
              </w:rPr>
              <w:t>Комплексные меры противодействия употреблению психоактивных веществ несовершеннолетними</w:t>
            </w:r>
            <w:r>
              <w:rPr>
                <w:rFonts w:eastAsia="Calibri"/>
                <w:sz w:val="22"/>
                <w:szCs w:val="22"/>
                <w:lang w:eastAsia="en-US"/>
              </w:rPr>
              <w:t>»</w:t>
            </w:r>
          </w:p>
        </w:tc>
      </w:tr>
      <w:tr w:rsidR="00DD3F70" w14:paraId="05DF1CEC" w14:textId="77777777" w:rsidTr="00DD3F70">
        <w:tc>
          <w:tcPr>
            <w:tcW w:w="8075" w:type="dxa"/>
            <w:tcBorders>
              <w:top w:val="single" w:sz="4" w:space="0" w:color="auto"/>
              <w:left w:val="single" w:sz="4" w:space="0" w:color="auto"/>
              <w:bottom w:val="single" w:sz="4" w:space="0" w:color="auto"/>
              <w:right w:val="single" w:sz="4" w:space="0" w:color="auto"/>
            </w:tcBorders>
            <w:hideMark/>
          </w:tcPr>
          <w:p w14:paraId="5D1F02E6" w14:textId="77777777" w:rsidR="00DD3F70" w:rsidRDefault="00DD3F70">
            <w:pPr>
              <w:autoSpaceDE w:val="0"/>
              <w:autoSpaceDN w:val="0"/>
              <w:adjustRightInd w:val="0"/>
              <w:rPr>
                <w:rFonts w:eastAsia="Calibri"/>
                <w:sz w:val="22"/>
                <w:szCs w:val="22"/>
                <w:lang w:eastAsia="en-US"/>
              </w:rPr>
            </w:pPr>
            <w:r>
              <w:rPr>
                <w:rFonts w:eastAsia="Calibri"/>
                <w:sz w:val="22"/>
                <w:szCs w:val="22"/>
                <w:lang w:eastAsia="en-US"/>
              </w:rPr>
              <w:t>Соисполнитель муниципальной программы</w:t>
            </w:r>
          </w:p>
        </w:tc>
        <w:tc>
          <w:tcPr>
            <w:tcW w:w="7796" w:type="dxa"/>
            <w:tcBorders>
              <w:top w:val="single" w:sz="4" w:space="0" w:color="auto"/>
              <w:left w:val="single" w:sz="4" w:space="0" w:color="auto"/>
              <w:bottom w:val="single" w:sz="4" w:space="0" w:color="auto"/>
              <w:right w:val="single" w:sz="4" w:space="0" w:color="auto"/>
            </w:tcBorders>
            <w:hideMark/>
          </w:tcPr>
          <w:p w14:paraId="09BF2AF1" w14:textId="2D4A2CBC" w:rsidR="00DD3F70" w:rsidRDefault="00423CCF">
            <w:pPr>
              <w:autoSpaceDE w:val="0"/>
              <w:autoSpaceDN w:val="0"/>
              <w:adjustRightInd w:val="0"/>
              <w:rPr>
                <w:rFonts w:eastAsia="Calibri"/>
                <w:sz w:val="22"/>
                <w:szCs w:val="22"/>
                <w:lang w:eastAsia="en-US"/>
              </w:rPr>
            </w:pPr>
            <w:proofErr w:type="spellStart"/>
            <w:r>
              <w:rPr>
                <w:rFonts w:eastAsia="Calibri"/>
                <w:sz w:val="22"/>
                <w:szCs w:val="22"/>
                <w:lang w:eastAsia="en-US"/>
              </w:rPr>
              <w:t>УООиП</w:t>
            </w:r>
            <w:proofErr w:type="spellEnd"/>
            <w:r>
              <w:rPr>
                <w:rFonts w:eastAsia="Calibri"/>
                <w:sz w:val="22"/>
                <w:szCs w:val="22"/>
                <w:lang w:eastAsia="en-US"/>
              </w:rPr>
              <w:t xml:space="preserve"> администрации</w:t>
            </w:r>
            <w:r w:rsidR="00DD3F70">
              <w:rPr>
                <w:rFonts w:eastAsia="Calibri"/>
                <w:sz w:val="22"/>
                <w:szCs w:val="22"/>
                <w:lang w:eastAsia="en-US"/>
              </w:rPr>
              <w:t xml:space="preserve"> </w:t>
            </w:r>
            <w:proofErr w:type="spellStart"/>
            <w:r w:rsidR="00DD3F70">
              <w:rPr>
                <w:rFonts w:eastAsia="Calibri"/>
                <w:sz w:val="22"/>
                <w:szCs w:val="22"/>
                <w:lang w:eastAsia="en-US"/>
              </w:rPr>
              <w:t>Козульского</w:t>
            </w:r>
            <w:proofErr w:type="spellEnd"/>
            <w:r w:rsidR="00DD3F70">
              <w:rPr>
                <w:rFonts w:eastAsia="Calibri"/>
                <w:sz w:val="22"/>
                <w:szCs w:val="22"/>
                <w:lang w:eastAsia="en-US"/>
              </w:rPr>
              <w:t xml:space="preserve"> муниципального округа</w:t>
            </w:r>
          </w:p>
        </w:tc>
      </w:tr>
    </w:tbl>
    <w:p w14:paraId="5B653424" w14:textId="77777777" w:rsidR="00DD3F70" w:rsidRDefault="00DD3F70" w:rsidP="00DD3F70">
      <w:pPr>
        <w:autoSpaceDE w:val="0"/>
        <w:autoSpaceDN w:val="0"/>
        <w:adjustRightInd w:val="0"/>
        <w:jc w:val="center"/>
        <w:outlineLvl w:val="2"/>
        <w:rPr>
          <w:rFonts w:eastAsia="Calibri"/>
          <w:sz w:val="24"/>
          <w:lang w:eastAsia="en-US"/>
        </w:rPr>
      </w:pPr>
      <w:r>
        <w:rPr>
          <w:rFonts w:eastAsia="Calibri"/>
          <w:sz w:val="24"/>
          <w:lang w:eastAsia="en-US"/>
        </w:rPr>
        <w:t>2. Перечень и значения показателей комплекса процессных</w:t>
      </w:r>
    </w:p>
    <w:p w14:paraId="548E41F0"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 xml:space="preserve">мероприятий (далее - показатели) </w:t>
      </w:r>
    </w:p>
    <w:tbl>
      <w:tblPr>
        <w:tblW w:w="15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384"/>
        <w:gridCol w:w="1418"/>
        <w:gridCol w:w="1249"/>
        <w:gridCol w:w="1469"/>
        <w:gridCol w:w="1275"/>
        <w:gridCol w:w="1417"/>
        <w:gridCol w:w="1275"/>
        <w:gridCol w:w="1280"/>
        <w:gridCol w:w="1800"/>
        <w:gridCol w:w="1558"/>
      </w:tblGrid>
      <w:tr w:rsidR="00DD3F70" w14:paraId="68A37342" w14:textId="77777777" w:rsidTr="00DD3F70">
        <w:tc>
          <w:tcPr>
            <w:tcW w:w="594" w:type="dxa"/>
            <w:vMerge w:val="restart"/>
            <w:tcBorders>
              <w:top w:val="single" w:sz="4" w:space="0" w:color="auto"/>
              <w:left w:val="single" w:sz="4" w:space="0" w:color="auto"/>
              <w:bottom w:val="single" w:sz="4" w:space="0" w:color="auto"/>
              <w:right w:val="single" w:sz="4" w:space="0" w:color="auto"/>
            </w:tcBorders>
            <w:hideMark/>
          </w:tcPr>
          <w:p w14:paraId="70846D80" w14:textId="77777777" w:rsidR="00DD3F70" w:rsidRDefault="00DD3F70">
            <w:pPr>
              <w:autoSpaceDE w:val="0"/>
              <w:autoSpaceDN w:val="0"/>
              <w:adjustRightInd w:val="0"/>
              <w:ind w:left="-108" w:firstLine="108"/>
              <w:contextualSpacing/>
              <w:jc w:val="center"/>
              <w:rPr>
                <w:rFonts w:eastAsia="Calibri"/>
                <w:sz w:val="18"/>
                <w:szCs w:val="18"/>
                <w:lang w:eastAsia="en-US"/>
              </w:rPr>
            </w:pPr>
            <w:r>
              <w:rPr>
                <w:rFonts w:eastAsia="Calibri"/>
                <w:sz w:val="18"/>
                <w:szCs w:val="18"/>
                <w:lang w:eastAsia="en-US"/>
              </w:rPr>
              <w:t>№ п/п</w:t>
            </w:r>
          </w:p>
        </w:tc>
        <w:tc>
          <w:tcPr>
            <w:tcW w:w="2384" w:type="dxa"/>
            <w:vMerge w:val="restart"/>
            <w:tcBorders>
              <w:top w:val="single" w:sz="4" w:space="0" w:color="auto"/>
              <w:left w:val="single" w:sz="4" w:space="0" w:color="auto"/>
              <w:bottom w:val="single" w:sz="4" w:space="0" w:color="auto"/>
              <w:right w:val="single" w:sz="4" w:space="0" w:color="auto"/>
            </w:tcBorders>
            <w:hideMark/>
          </w:tcPr>
          <w:p w14:paraId="2369B51F" w14:textId="77777777" w:rsidR="00DD3F70" w:rsidRDefault="00DD3F70">
            <w:pPr>
              <w:autoSpaceDE w:val="0"/>
              <w:autoSpaceDN w:val="0"/>
              <w:adjustRightInd w:val="0"/>
              <w:ind w:left="-138" w:right="-102"/>
              <w:contextualSpacing/>
              <w:jc w:val="center"/>
              <w:rPr>
                <w:rFonts w:eastAsia="Calibri"/>
                <w:sz w:val="18"/>
                <w:szCs w:val="18"/>
                <w:lang w:eastAsia="en-US"/>
              </w:rPr>
            </w:pPr>
            <w:r>
              <w:rPr>
                <w:rFonts w:eastAsia="Calibri"/>
                <w:sz w:val="18"/>
                <w:szCs w:val="18"/>
                <w:lang w:eastAsia="en-US"/>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9563636"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Признак возрастания/</w:t>
            </w:r>
          </w:p>
          <w:p w14:paraId="6B6A883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убывания</w:t>
            </w:r>
          </w:p>
        </w:tc>
        <w:tc>
          <w:tcPr>
            <w:tcW w:w="1250" w:type="dxa"/>
            <w:vMerge w:val="restart"/>
            <w:tcBorders>
              <w:top w:val="single" w:sz="4" w:space="0" w:color="auto"/>
              <w:left w:val="single" w:sz="4" w:space="0" w:color="auto"/>
              <w:bottom w:val="single" w:sz="4" w:space="0" w:color="auto"/>
              <w:right w:val="single" w:sz="4" w:space="0" w:color="auto"/>
            </w:tcBorders>
            <w:hideMark/>
          </w:tcPr>
          <w:p w14:paraId="70F779B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Единица измерения (по </w:t>
            </w:r>
            <w:hyperlink r:id="rId10" w:history="1">
              <w:r>
                <w:rPr>
                  <w:rStyle w:val="a3"/>
                  <w:rFonts w:eastAsia="Calibri"/>
                  <w:sz w:val="18"/>
                  <w:szCs w:val="18"/>
                  <w:lang w:eastAsia="en-US"/>
                </w:rPr>
                <w:t>ОКЕИ</w:t>
              </w:r>
            </w:hyperlink>
            <w:r>
              <w:rPr>
                <w:rFonts w:eastAsia="Calibri"/>
                <w:sz w:val="18"/>
                <w:szCs w:val="18"/>
                <w:lang w:eastAsia="en-US"/>
              </w:rPr>
              <w:t>)</w:t>
            </w:r>
          </w:p>
        </w:tc>
        <w:tc>
          <w:tcPr>
            <w:tcW w:w="2746" w:type="dxa"/>
            <w:gridSpan w:val="2"/>
            <w:tcBorders>
              <w:top w:val="single" w:sz="4" w:space="0" w:color="auto"/>
              <w:left w:val="single" w:sz="4" w:space="0" w:color="auto"/>
              <w:bottom w:val="single" w:sz="4" w:space="0" w:color="auto"/>
              <w:right w:val="single" w:sz="4" w:space="0" w:color="auto"/>
            </w:tcBorders>
            <w:hideMark/>
          </w:tcPr>
          <w:p w14:paraId="6105716B"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Базовое значение показателя за два года, предшествующих году начала реализации муниципальной программы Козульского муниципального округа </w:t>
            </w:r>
          </w:p>
        </w:tc>
        <w:tc>
          <w:tcPr>
            <w:tcW w:w="3975" w:type="dxa"/>
            <w:gridSpan w:val="3"/>
            <w:tcBorders>
              <w:top w:val="single" w:sz="4" w:space="0" w:color="auto"/>
              <w:left w:val="single" w:sz="4" w:space="0" w:color="auto"/>
              <w:bottom w:val="single" w:sz="4" w:space="0" w:color="auto"/>
              <w:right w:val="single" w:sz="4" w:space="0" w:color="auto"/>
            </w:tcBorders>
            <w:hideMark/>
          </w:tcPr>
          <w:p w14:paraId="28DCED2A"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Значения показателя по годам реализации комплекса процессных мероприятий</w:t>
            </w:r>
          </w:p>
        </w:tc>
        <w:tc>
          <w:tcPr>
            <w:tcW w:w="1801" w:type="dxa"/>
            <w:vMerge w:val="restart"/>
            <w:tcBorders>
              <w:top w:val="single" w:sz="4" w:space="0" w:color="auto"/>
              <w:left w:val="single" w:sz="4" w:space="0" w:color="auto"/>
              <w:bottom w:val="single" w:sz="4" w:space="0" w:color="auto"/>
              <w:right w:val="single" w:sz="4" w:space="0" w:color="auto"/>
            </w:tcBorders>
            <w:hideMark/>
          </w:tcPr>
          <w:p w14:paraId="3E832F3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Ответственный за достижение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9B6107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Информационная система (источник информации)</w:t>
            </w:r>
          </w:p>
        </w:tc>
      </w:tr>
      <w:tr w:rsidR="00DD3F70" w14:paraId="68D6FB21" w14:textId="77777777" w:rsidTr="00DD3F70">
        <w:tc>
          <w:tcPr>
            <w:tcW w:w="300" w:type="dxa"/>
            <w:vMerge/>
            <w:tcBorders>
              <w:top w:val="single" w:sz="4" w:space="0" w:color="auto"/>
              <w:left w:val="single" w:sz="4" w:space="0" w:color="auto"/>
              <w:bottom w:val="single" w:sz="4" w:space="0" w:color="auto"/>
              <w:right w:val="single" w:sz="4" w:space="0" w:color="auto"/>
            </w:tcBorders>
            <w:vAlign w:val="center"/>
            <w:hideMark/>
          </w:tcPr>
          <w:p w14:paraId="6189A1BC" w14:textId="77777777" w:rsidR="00DD3F70" w:rsidRDefault="00DD3F70">
            <w:pPr>
              <w:rPr>
                <w:rFonts w:eastAsia="Calibri"/>
                <w:sz w:val="18"/>
                <w:szCs w:val="18"/>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80EA5AD" w14:textId="77777777" w:rsidR="00DD3F70" w:rsidRDefault="00DD3F70">
            <w:pPr>
              <w:rPr>
                <w:rFonts w:eastAsia="Calibri"/>
                <w:sz w:val="18"/>
                <w:szCs w:val="18"/>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4F6CBC4" w14:textId="77777777" w:rsidR="00DD3F70" w:rsidRDefault="00DD3F70">
            <w:pPr>
              <w:rPr>
                <w:rFonts w:eastAsia="Calibri"/>
                <w:sz w:val="18"/>
                <w:szCs w:val="18"/>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AF40A06" w14:textId="77777777" w:rsidR="00DD3F70" w:rsidRDefault="00DD3F70">
            <w:pPr>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hideMark/>
          </w:tcPr>
          <w:p w14:paraId="2F3170A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2024</w:t>
            </w:r>
          </w:p>
        </w:tc>
        <w:tc>
          <w:tcPr>
            <w:tcW w:w="1276" w:type="dxa"/>
            <w:tcBorders>
              <w:top w:val="single" w:sz="4" w:space="0" w:color="auto"/>
              <w:left w:val="single" w:sz="4" w:space="0" w:color="auto"/>
              <w:bottom w:val="single" w:sz="4" w:space="0" w:color="auto"/>
              <w:right w:val="single" w:sz="4" w:space="0" w:color="auto"/>
            </w:tcBorders>
            <w:hideMark/>
          </w:tcPr>
          <w:p w14:paraId="16BAB26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2025</w:t>
            </w:r>
          </w:p>
        </w:tc>
        <w:tc>
          <w:tcPr>
            <w:tcW w:w="1418" w:type="dxa"/>
            <w:tcBorders>
              <w:top w:val="single" w:sz="4" w:space="0" w:color="auto"/>
              <w:left w:val="single" w:sz="4" w:space="0" w:color="auto"/>
              <w:bottom w:val="single" w:sz="4" w:space="0" w:color="auto"/>
              <w:right w:val="single" w:sz="4" w:space="0" w:color="auto"/>
            </w:tcBorders>
            <w:hideMark/>
          </w:tcPr>
          <w:p w14:paraId="135B9C39" w14:textId="77777777" w:rsidR="00DD3F70" w:rsidRDefault="00DD3F70">
            <w:pPr>
              <w:autoSpaceDE w:val="0"/>
              <w:autoSpaceDN w:val="0"/>
              <w:adjustRightInd w:val="0"/>
              <w:ind w:left="-109" w:right="-153"/>
              <w:contextualSpacing/>
              <w:jc w:val="center"/>
              <w:rPr>
                <w:rFonts w:eastAsia="Calibri"/>
                <w:sz w:val="18"/>
                <w:szCs w:val="18"/>
                <w:lang w:eastAsia="en-US"/>
              </w:rPr>
            </w:pPr>
            <w:r>
              <w:rPr>
                <w:rFonts w:eastAsia="Calibri"/>
                <w:sz w:val="18"/>
                <w:szCs w:val="18"/>
                <w:lang w:eastAsia="en-US"/>
              </w:rPr>
              <w:t>2026</w:t>
            </w:r>
          </w:p>
        </w:tc>
        <w:tc>
          <w:tcPr>
            <w:tcW w:w="1276" w:type="dxa"/>
            <w:tcBorders>
              <w:top w:val="single" w:sz="4" w:space="0" w:color="auto"/>
              <w:left w:val="single" w:sz="4" w:space="0" w:color="auto"/>
              <w:bottom w:val="single" w:sz="4" w:space="0" w:color="auto"/>
              <w:right w:val="single" w:sz="4" w:space="0" w:color="auto"/>
            </w:tcBorders>
            <w:hideMark/>
          </w:tcPr>
          <w:p w14:paraId="3C84F90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2027</w:t>
            </w:r>
          </w:p>
        </w:tc>
        <w:tc>
          <w:tcPr>
            <w:tcW w:w="1281" w:type="dxa"/>
            <w:tcBorders>
              <w:top w:val="single" w:sz="4" w:space="0" w:color="auto"/>
              <w:left w:val="single" w:sz="4" w:space="0" w:color="auto"/>
              <w:bottom w:val="single" w:sz="4" w:space="0" w:color="auto"/>
              <w:right w:val="single" w:sz="4" w:space="0" w:color="auto"/>
            </w:tcBorders>
            <w:hideMark/>
          </w:tcPr>
          <w:p w14:paraId="5452052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2028</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99C0520" w14:textId="77777777" w:rsidR="00DD3F70" w:rsidRDefault="00DD3F70">
            <w:pPr>
              <w:rPr>
                <w:rFonts w:eastAsia="Calibri"/>
                <w:sz w:val="18"/>
                <w:szCs w:val="18"/>
                <w:lang w:eastAsia="en-US"/>
              </w:rPr>
            </w:pPr>
          </w:p>
        </w:tc>
        <w:tc>
          <w:tcPr>
            <w:tcW w:w="1859" w:type="dxa"/>
            <w:vMerge/>
            <w:tcBorders>
              <w:top w:val="single" w:sz="4" w:space="0" w:color="auto"/>
              <w:left w:val="single" w:sz="4" w:space="0" w:color="auto"/>
              <w:bottom w:val="single" w:sz="4" w:space="0" w:color="auto"/>
              <w:right w:val="single" w:sz="4" w:space="0" w:color="auto"/>
            </w:tcBorders>
            <w:vAlign w:val="center"/>
            <w:hideMark/>
          </w:tcPr>
          <w:p w14:paraId="217D8EAB" w14:textId="77777777" w:rsidR="00DD3F70" w:rsidRDefault="00DD3F70">
            <w:pPr>
              <w:rPr>
                <w:rFonts w:eastAsia="Calibri"/>
                <w:sz w:val="18"/>
                <w:szCs w:val="18"/>
                <w:lang w:eastAsia="en-US"/>
              </w:rPr>
            </w:pPr>
          </w:p>
        </w:tc>
      </w:tr>
      <w:tr w:rsidR="00DD3F70" w14:paraId="0CB21494" w14:textId="77777777" w:rsidTr="00DD3F70">
        <w:tc>
          <w:tcPr>
            <w:tcW w:w="594" w:type="dxa"/>
            <w:tcBorders>
              <w:top w:val="single" w:sz="4" w:space="0" w:color="auto"/>
              <w:left w:val="single" w:sz="4" w:space="0" w:color="auto"/>
              <w:bottom w:val="single" w:sz="4" w:space="0" w:color="auto"/>
              <w:right w:val="single" w:sz="4" w:space="0" w:color="auto"/>
            </w:tcBorders>
            <w:hideMark/>
          </w:tcPr>
          <w:p w14:paraId="1A6D05FF"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2384" w:type="dxa"/>
            <w:tcBorders>
              <w:top w:val="single" w:sz="4" w:space="0" w:color="auto"/>
              <w:left w:val="single" w:sz="4" w:space="0" w:color="auto"/>
              <w:bottom w:val="single" w:sz="4" w:space="0" w:color="auto"/>
              <w:right w:val="single" w:sz="4" w:space="0" w:color="auto"/>
            </w:tcBorders>
            <w:hideMark/>
          </w:tcPr>
          <w:p w14:paraId="638BB56B"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14:paraId="01BBA30A"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3</w:t>
            </w:r>
          </w:p>
        </w:tc>
        <w:tc>
          <w:tcPr>
            <w:tcW w:w="1250" w:type="dxa"/>
            <w:tcBorders>
              <w:top w:val="single" w:sz="4" w:space="0" w:color="auto"/>
              <w:left w:val="single" w:sz="4" w:space="0" w:color="auto"/>
              <w:bottom w:val="single" w:sz="4" w:space="0" w:color="auto"/>
              <w:right w:val="single" w:sz="4" w:space="0" w:color="auto"/>
            </w:tcBorders>
            <w:hideMark/>
          </w:tcPr>
          <w:p w14:paraId="166A6FF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4</w:t>
            </w:r>
          </w:p>
        </w:tc>
        <w:tc>
          <w:tcPr>
            <w:tcW w:w="1470" w:type="dxa"/>
            <w:tcBorders>
              <w:top w:val="single" w:sz="4" w:space="0" w:color="auto"/>
              <w:left w:val="single" w:sz="4" w:space="0" w:color="auto"/>
              <w:bottom w:val="single" w:sz="4" w:space="0" w:color="auto"/>
              <w:right w:val="single" w:sz="4" w:space="0" w:color="auto"/>
            </w:tcBorders>
            <w:hideMark/>
          </w:tcPr>
          <w:p w14:paraId="0C55BBC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5010E35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6</w:t>
            </w:r>
          </w:p>
        </w:tc>
        <w:tc>
          <w:tcPr>
            <w:tcW w:w="1418" w:type="dxa"/>
            <w:tcBorders>
              <w:top w:val="single" w:sz="4" w:space="0" w:color="auto"/>
              <w:left w:val="single" w:sz="4" w:space="0" w:color="auto"/>
              <w:bottom w:val="single" w:sz="4" w:space="0" w:color="auto"/>
              <w:right w:val="single" w:sz="4" w:space="0" w:color="auto"/>
            </w:tcBorders>
            <w:hideMark/>
          </w:tcPr>
          <w:p w14:paraId="32EE164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72D8CEC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8</w:t>
            </w:r>
          </w:p>
        </w:tc>
        <w:tc>
          <w:tcPr>
            <w:tcW w:w="1281" w:type="dxa"/>
            <w:tcBorders>
              <w:top w:val="single" w:sz="4" w:space="0" w:color="auto"/>
              <w:left w:val="single" w:sz="4" w:space="0" w:color="auto"/>
              <w:bottom w:val="single" w:sz="4" w:space="0" w:color="auto"/>
              <w:right w:val="single" w:sz="4" w:space="0" w:color="auto"/>
            </w:tcBorders>
            <w:hideMark/>
          </w:tcPr>
          <w:p w14:paraId="028151E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9</w:t>
            </w:r>
          </w:p>
        </w:tc>
        <w:tc>
          <w:tcPr>
            <w:tcW w:w="1801" w:type="dxa"/>
            <w:tcBorders>
              <w:top w:val="single" w:sz="4" w:space="0" w:color="auto"/>
              <w:left w:val="single" w:sz="4" w:space="0" w:color="auto"/>
              <w:bottom w:val="single" w:sz="4" w:space="0" w:color="auto"/>
              <w:right w:val="single" w:sz="4" w:space="0" w:color="auto"/>
            </w:tcBorders>
            <w:hideMark/>
          </w:tcPr>
          <w:p w14:paraId="362EF76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10</w:t>
            </w:r>
          </w:p>
        </w:tc>
        <w:tc>
          <w:tcPr>
            <w:tcW w:w="1559" w:type="dxa"/>
            <w:tcBorders>
              <w:top w:val="single" w:sz="4" w:space="0" w:color="auto"/>
              <w:left w:val="single" w:sz="4" w:space="0" w:color="auto"/>
              <w:bottom w:val="single" w:sz="4" w:space="0" w:color="auto"/>
              <w:right w:val="single" w:sz="4" w:space="0" w:color="auto"/>
            </w:tcBorders>
            <w:hideMark/>
          </w:tcPr>
          <w:p w14:paraId="42D551DB"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r>
      <w:tr w:rsidR="00DD3F70" w14:paraId="74956B40" w14:textId="77777777" w:rsidTr="00DD3F70">
        <w:tc>
          <w:tcPr>
            <w:tcW w:w="594" w:type="dxa"/>
            <w:tcBorders>
              <w:top w:val="single" w:sz="4" w:space="0" w:color="auto"/>
              <w:left w:val="single" w:sz="4" w:space="0" w:color="auto"/>
              <w:bottom w:val="single" w:sz="4" w:space="0" w:color="auto"/>
              <w:right w:val="single" w:sz="4" w:space="0" w:color="auto"/>
            </w:tcBorders>
            <w:hideMark/>
          </w:tcPr>
          <w:p w14:paraId="26CC395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15133" w:type="dxa"/>
            <w:gridSpan w:val="10"/>
            <w:tcBorders>
              <w:top w:val="single" w:sz="4" w:space="0" w:color="auto"/>
              <w:left w:val="single" w:sz="4" w:space="0" w:color="auto"/>
              <w:bottom w:val="single" w:sz="4" w:space="0" w:color="auto"/>
              <w:right w:val="single" w:sz="4" w:space="0" w:color="auto"/>
            </w:tcBorders>
            <w:hideMark/>
          </w:tcPr>
          <w:p w14:paraId="22ADD661" w14:textId="77777777" w:rsidR="00DD3F70" w:rsidRDefault="008D240E">
            <w:pPr>
              <w:autoSpaceDE w:val="0"/>
              <w:autoSpaceDN w:val="0"/>
              <w:adjustRightInd w:val="0"/>
              <w:rPr>
                <w:rFonts w:eastAsia="Calibri"/>
                <w:sz w:val="18"/>
                <w:szCs w:val="18"/>
                <w:lang w:eastAsia="en-US"/>
              </w:rPr>
            </w:pPr>
            <w:r>
              <w:rPr>
                <w:rFonts w:eastAsia="Calibri"/>
                <w:sz w:val="18"/>
                <w:szCs w:val="18"/>
                <w:lang w:eastAsia="en-US"/>
              </w:rPr>
              <w:t xml:space="preserve">Задача. </w:t>
            </w:r>
          </w:p>
          <w:p w14:paraId="03BFEA8A" w14:textId="60BFADDE" w:rsidR="002B3F50" w:rsidRPr="00AC6AAA" w:rsidRDefault="00AC6AAA">
            <w:pPr>
              <w:autoSpaceDE w:val="0"/>
              <w:autoSpaceDN w:val="0"/>
              <w:adjustRightInd w:val="0"/>
              <w:rPr>
                <w:rFonts w:eastAsia="Calibri"/>
                <w:sz w:val="20"/>
                <w:szCs w:val="20"/>
                <w:lang w:eastAsia="en-US"/>
              </w:rPr>
            </w:pPr>
            <w:r w:rsidRPr="00AC6AAA">
              <w:rPr>
                <w:sz w:val="20"/>
                <w:szCs w:val="20"/>
              </w:rPr>
              <w:t xml:space="preserve">Формирование среди несовершеннолетних стойкого, негативного отношения к употреблению </w:t>
            </w:r>
            <w:proofErr w:type="spellStart"/>
            <w:r w:rsidRPr="00AC6AAA">
              <w:rPr>
                <w:sz w:val="20"/>
                <w:szCs w:val="20"/>
              </w:rPr>
              <w:t>психоактивных</w:t>
            </w:r>
            <w:proofErr w:type="spellEnd"/>
            <w:r w:rsidRPr="00AC6AAA">
              <w:rPr>
                <w:sz w:val="20"/>
                <w:szCs w:val="20"/>
              </w:rPr>
              <w:t xml:space="preserve"> веществ</w:t>
            </w:r>
          </w:p>
        </w:tc>
      </w:tr>
      <w:tr w:rsidR="00DD3F70" w14:paraId="5FF93783" w14:textId="77777777" w:rsidTr="00DD3F70">
        <w:tc>
          <w:tcPr>
            <w:tcW w:w="594" w:type="dxa"/>
            <w:tcBorders>
              <w:top w:val="single" w:sz="4" w:space="0" w:color="auto"/>
              <w:left w:val="single" w:sz="4" w:space="0" w:color="auto"/>
              <w:bottom w:val="single" w:sz="4" w:space="0" w:color="auto"/>
              <w:right w:val="single" w:sz="4" w:space="0" w:color="auto"/>
            </w:tcBorders>
            <w:hideMark/>
          </w:tcPr>
          <w:p w14:paraId="23405C2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c>
          <w:tcPr>
            <w:tcW w:w="2384" w:type="dxa"/>
            <w:tcBorders>
              <w:top w:val="single" w:sz="4" w:space="0" w:color="auto"/>
              <w:left w:val="single" w:sz="4" w:space="0" w:color="auto"/>
              <w:bottom w:val="single" w:sz="4" w:space="0" w:color="auto"/>
              <w:right w:val="single" w:sz="4" w:space="0" w:color="auto"/>
            </w:tcBorders>
            <w:hideMark/>
          </w:tcPr>
          <w:p w14:paraId="71A8FF9A" w14:textId="77777777" w:rsidR="00AC6AAA" w:rsidRPr="00AC6AAA" w:rsidRDefault="00AC6AAA" w:rsidP="00AC6AAA">
            <w:pPr>
              <w:widowControl w:val="0"/>
              <w:autoSpaceDE w:val="0"/>
              <w:autoSpaceDN w:val="0"/>
              <w:adjustRightInd w:val="0"/>
              <w:jc w:val="both"/>
              <w:rPr>
                <w:sz w:val="20"/>
                <w:szCs w:val="20"/>
              </w:rPr>
            </w:pPr>
            <w:r w:rsidRPr="00AC6AAA">
              <w:rPr>
                <w:sz w:val="20"/>
                <w:szCs w:val="20"/>
              </w:rPr>
              <w:t>Проведение семейных спортивных и культурно-досуговых мероприятий с максимальным участием несовершеннолетних и их семей, состоящих на профилактических учетах</w:t>
            </w:r>
          </w:p>
          <w:p w14:paraId="771C1F34" w14:textId="77777777" w:rsidR="00DD3F70" w:rsidRDefault="00DD3F70">
            <w:pPr>
              <w:autoSpaceDE w:val="0"/>
              <w:autoSpaceDN w:val="0"/>
              <w:adjustRightInd w:val="0"/>
              <w:rPr>
                <w:rFonts w:eastAsia="Calibri"/>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14:paraId="0CE60255" w14:textId="67F71CD9" w:rsidR="00DD3F70" w:rsidRDefault="00DD3F70" w:rsidP="00AC6AAA">
            <w:pPr>
              <w:autoSpaceDE w:val="0"/>
              <w:autoSpaceDN w:val="0"/>
              <w:adjustRightInd w:val="0"/>
              <w:rPr>
                <w:rFonts w:eastAsia="Calibri"/>
                <w:sz w:val="18"/>
                <w:szCs w:val="18"/>
                <w:lang w:eastAsia="en-US"/>
              </w:rPr>
            </w:pPr>
          </w:p>
          <w:p w14:paraId="6EF434D8" w14:textId="77777777" w:rsidR="00DD3F70" w:rsidRDefault="00DD3F70">
            <w:pPr>
              <w:autoSpaceDE w:val="0"/>
              <w:autoSpaceDN w:val="0"/>
              <w:adjustRightInd w:val="0"/>
              <w:jc w:val="right"/>
              <w:rPr>
                <w:rFonts w:eastAsia="Calibri"/>
                <w:sz w:val="18"/>
                <w:szCs w:val="18"/>
                <w:lang w:eastAsia="en-US"/>
              </w:rPr>
            </w:pPr>
          </w:p>
        </w:tc>
        <w:tc>
          <w:tcPr>
            <w:tcW w:w="1250" w:type="dxa"/>
            <w:tcBorders>
              <w:top w:val="single" w:sz="4" w:space="0" w:color="auto"/>
              <w:left w:val="single" w:sz="4" w:space="0" w:color="auto"/>
              <w:bottom w:val="single" w:sz="4" w:space="0" w:color="auto"/>
              <w:right w:val="single" w:sz="4" w:space="0" w:color="auto"/>
            </w:tcBorders>
            <w:hideMark/>
          </w:tcPr>
          <w:p w14:paraId="299C24A0" w14:textId="387A2600" w:rsidR="00DD3F70" w:rsidRDefault="00DD3F70" w:rsidP="00AC6AAA">
            <w:pPr>
              <w:autoSpaceDE w:val="0"/>
              <w:autoSpaceDN w:val="0"/>
              <w:adjustRightInd w:val="0"/>
              <w:jc w:val="center"/>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hideMark/>
          </w:tcPr>
          <w:p w14:paraId="6635E62A" w14:textId="6211F16A"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76" w:type="dxa"/>
            <w:tcBorders>
              <w:top w:val="single" w:sz="4" w:space="0" w:color="auto"/>
              <w:left w:val="single" w:sz="4" w:space="0" w:color="auto"/>
              <w:bottom w:val="single" w:sz="4" w:space="0" w:color="auto"/>
              <w:right w:val="single" w:sz="4" w:space="0" w:color="auto"/>
            </w:tcBorders>
            <w:hideMark/>
          </w:tcPr>
          <w:p w14:paraId="3CCBC382" w14:textId="40FE0368" w:rsidR="00DD3F70" w:rsidRDefault="00D74328" w:rsidP="00AC6AAA">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418" w:type="dxa"/>
            <w:tcBorders>
              <w:top w:val="single" w:sz="4" w:space="0" w:color="auto"/>
              <w:left w:val="single" w:sz="4" w:space="0" w:color="auto"/>
              <w:bottom w:val="single" w:sz="4" w:space="0" w:color="auto"/>
              <w:right w:val="single" w:sz="4" w:space="0" w:color="auto"/>
            </w:tcBorders>
            <w:hideMark/>
          </w:tcPr>
          <w:p w14:paraId="70181B6E" w14:textId="6BD596A7"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76" w:type="dxa"/>
            <w:tcBorders>
              <w:top w:val="single" w:sz="4" w:space="0" w:color="auto"/>
              <w:left w:val="single" w:sz="4" w:space="0" w:color="auto"/>
              <w:bottom w:val="single" w:sz="4" w:space="0" w:color="auto"/>
              <w:right w:val="single" w:sz="4" w:space="0" w:color="auto"/>
            </w:tcBorders>
            <w:hideMark/>
          </w:tcPr>
          <w:p w14:paraId="67E1368E" w14:textId="7C0177C1"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281" w:type="dxa"/>
            <w:tcBorders>
              <w:top w:val="single" w:sz="4" w:space="0" w:color="auto"/>
              <w:left w:val="single" w:sz="4" w:space="0" w:color="auto"/>
              <w:bottom w:val="single" w:sz="4" w:space="0" w:color="auto"/>
              <w:right w:val="single" w:sz="4" w:space="0" w:color="auto"/>
            </w:tcBorders>
            <w:hideMark/>
          </w:tcPr>
          <w:p w14:paraId="45F6DF7F" w14:textId="5F5C2750"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5,00</w:t>
            </w:r>
          </w:p>
        </w:tc>
        <w:tc>
          <w:tcPr>
            <w:tcW w:w="1801" w:type="dxa"/>
            <w:tcBorders>
              <w:top w:val="single" w:sz="4" w:space="0" w:color="auto"/>
              <w:left w:val="single" w:sz="4" w:space="0" w:color="auto"/>
              <w:bottom w:val="single" w:sz="4" w:space="0" w:color="auto"/>
              <w:right w:val="single" w:sz="4" w:space="0" w:color="auto"/>
            </w:tcBorders>
            <w:hideMark/>
          </w:tcPr>
          <w:p w14:paraId="2AE8D2EB" w14:textId="7094DD68" w:rsidR="00DD3F70" w:rsidRDefault="00D74328"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w:t>
            </w:r>
            <w:r w:rsidR="00DD3F70">
              <w:rPr>
                <w:rFonts w:eastAsia="Calibri"/>
                <w:sz w:val="18"/>
                <w:szCs w:val="18"/>
                <w:lang w:eastAsia="en-US"/>
              </w:rPr>
              <w:t xml:space="preserve">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округа </w:t>
            </w:r>
          </w:p>
        </w:tc>
        <w:tc>
          <w:tcPr>
            <w:tcW w:w="1559" w:type="dxa"/>
            <w:tcBorders>
              <w:top w:val="single" w:sz="4" w:space="0" w:color="auto"/>
              <w:left w:val="single" w:sz="4" w:space="0" w:color="auto"/>
              <w:bottom w:val="single" w:sz="4" w:space="0" w:color="auto"/>
              <w:right w:val="single" w:sz="4" w:space="0" w:color="auto"/>
            </w:tcBorders>
            <w:hideMark/>
          </w:tcPr>
          <w:p w14:paraId="40F05BA9" w14:textId="04F7FD6E"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DD3F70" w14:paraId="657D5542" w14:textId="77777777" w:rsidTr="00DD3F70">
        <w:tc>
          <w:tcPr>
            <w:tcW w:w="594" w:type="dxa"/>
            <w:tcBorders>
              <w:top w:val="single" w:sz="4" w:space="0" w:color="auto"/>
              <w:left w:val="single" w:sz="4" w:space="0" w:color="auto"/>
              <w:bottom w:val="single" w:sz="4" w:space="0" w:color="auto"/>
              <w:right w:val="single" w:sz="4" w:space="0" w:color="auto"/>
            </w:tcBorders>
            <w:hideMark/>
          </w:tcPr>
          <w:p w14:paraId="76D3839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1.2</w:t>
            </w:r>
          </w:p>
        </w:tc>
        <w:tc>
          <w:tcPr>
            <w:tcW w:w="2384" w:type="dxa"/>
            <w:tcBorders>
              <w:top w:val="single" w:sz="4" w:space="0" w:color="auto"/>
              <w:left w:val="single" w:sz="4" w:space="0" w:color="auto"/>
              <w:bottom w:val="single" w:sz="4" w:space="0" w:color="auto"/>
              <w:right w:val="single" w:sz="4" w:space="0" w:color="auto"/>
            </w:tcBorders>
            <w:hideMark/>
          </w:tcPr>
          <w:p w14:paraId="637ADFDB" w14:textId="77777777" w:rsidR="00AC6AAA" w:rsidRPr="00AC6AAA" w:rsidRDefault="00AC6AAA" w:rsidP="00AC6AAA">
            <w:pPr>
              <w:pStyle w:val="ConsPlusCell"/>
              <w:tabs>
                <w:tab w:val="left" w:pos="993"/>
              </w:tabs>
              <w:jc w:val="both"/>
              <w:rPr>
                <w:sz w:val="20"/>
                <w:szCs w:val="20"/>
              </w:rPr>
            </w:pPr>
            <w:r w:rsidRPr="00AC6AAA">
              <w:rPr>
                <w:sz w:val="20"/>
                <w:szCs w:val="20"/>
              </w:rPr>
              <w:t>Повышение родительской компетентности в области профилактики</w:t>
            </w:r>
            <w:r w:rsidRPr="00DE78DE">
              <w:rPr>
                <w:sz w:val="28"/>
                <w:szCs w:val="28"/>
              </w:rPr>
              <w:t xml:space="preserve"> </w:t>
            </w:r>
            <w:r w:rsidRPr="00AC6AAA">
              <w:rPr>
                <w:sz w:val="20"/>
                <w:szCs w:val="20"/>
              </w:rPr>
              <w:t xml:space="preserve">безнадзорности и правонарушений  </w:t>
            </w:r>
            <w:proofErr w:type="gramStart"/>
            <w:r w:rsidRPr="00AC6AAA">
              <w:rPr>
                <w:sz w:val="20"/>
                <w:szCs w:val="20"/>
              </w:rPr>
              <w:t>несовершеннолетних</w:t>
            </w:r>
            <w:proofErr w:type="gramEnd"/>
            <w:r w:rsidRPr="00AC6AAA">
              <w:rPr>
                <w:sz w:val="20"/>
                <w:szCs w:val="20"/>
              </w:rPr>
              <w:t xml:space="preserve"> в </w:t>
            </w:r>
            <w:r w:rsidRPr="00AC6AAA">
              <w:rPr>
                <w:sz w:val="20"/>
                <w:szCs w:val="20"/>
              </w:rPr>
              <w:lastRenderedPageBreak/>
              <w:t>том числе употребления ПАВ (родительские собрания, конференции, акции, и пр.):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несовершеннолетних (буклеты</w:t>
            </w:r>
            <w:r w:rsidRPr="00DE78DE">
              <w:rPr>
                <w:sz w:val="28"/>
                <w:szCs w:val="28"/>
              </w:rPr>
              <w:t xml:space="preserve">, </w:t>
            </w:r>
            <w:r w:rsidRPr="00AC6AAA">
              <w:rPr>
                <w:sz w:val="20"/>
                <w:szCs w:val="20"/>
              </w:rPr>
              <w:t xml:space="preserve">листовки, </w:t>
            </w:r>
            <w:proofErr w:type="spellStart"/>
            <w:r w:rsidRPr="00AC6AAA">
              <w:rPr>
                <w:sz w:val="20"/>
                <w:szCs w:val="20"/>
              </w:rPr>
              <w:t>флаеры</w:t>
            </w:r>
            <w:proofErr w:type="spellEnd"/>
            <w:r w:rsidRPr="00AC6AAA">
              <w:rPr>
                <w:sz w:val="20"/>
                <w:szCs w:val="20"/>
              </w:rPr>
              <w:t xml:space="preserve">, </w:t>
            </w:r>
            <w:proofErr w:type="spellStart"/>
            <w:r w:rsidRPr="00AC6AAA">
              <w:rPr>
                <w:sz w:val="20"/>
                <w:szCs w:val="20"/>
              </w:rPr>
              <w:t>стикеры</w:t>
            </w:r>
            <w:proofErr w:type="spellEnd"/>
            <w:r w:rsidRPr="00AC6AAA">
              <w:rPr>
                <w:sz w:val="20"/>
                <w:szCs w:val="20"/>
              </w:rPr>
              <w:t xml:space="preserve"> и т.п.).</w:t>
            </w:r>
          </w:p>
          <w:p w14:paraId="2B6D14DF" w14:textId="77777777" w:rsidR="00DD3F70" w:rsidRDefault="00DD3F70" w:rsidP="008D240E">
            <w:pPr>
              <w:autoSpaceDE w:val="0"/>
              <w:autoSpaceDN w:val="0"/>
              <w:adjustRightInd w:val="0"/>
              <w:rPr>
                <w:rFonts w:eastAsia="Calibri"/>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14:paraId="65FB5F2D" w14:textId="77777777" w:rsidR="00DD3F70" w:rsidRDefault="00DD3F70" w:rsidP="00AC6AAA">
            <w:pPr>
              <w:autoSpaceDE w:val="0"/>
              <w:autoSpaceDN w:val="0"/>
              <w:adjustRightInd w:val="0"/>
              <w:jc w:val="center"/>
              <w:rPr>
                <w:rFonts w:eastAsia="Calibri"/>
                <w:sz w:val="18"/>
                <w:szCs w:val="18"/>
                <w:lang w:eastAsia="en-US"/>
              </w:rPr>
            </w:pPr>
          </w:p>
        </w:tc>
        <w:tc>
          <w:tcPr>
            <w:tcW w:w="1250" w:type="dxa"/>
            <w:tcBorders>
              <w:top w:val="single" w:sz="4" w:space="0" w:color="auto"/>
              <w:left w:val="single" w:sz="4" w:space="0" w:color="auto"/>
              <w:bottom w:val="single" w:sz="4" w:space="0" w:color="auto"/>
              <w:right w:val="single" w:sz="4" w:space="0" w:color="auto"/>
            </w:tcBorders>
            <w:hideMark/>
          </w:tcPr>
          <w:p w14:paraId="777F2539" w14:textId="233F7674" w:rsidR="00DD3F70" w:rsidRDefault="00DD3F70">
            <w:pPr>
              <w:autoSpaceDE w:val="0"/>
              <w:autoSpaceDN w:val="0"/>
              <w:adjustRightInd w:val="0"/>
              <w:jc w:val="right"/>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hideMark/>
          </w:tcPr>
          <w:p w14:paraId="63C400C7" w14:textId="53BAB212"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76" w:type="dxa"/>
            <w:tcBorders>
              <w:top w:val="single" w:sz="4" w:space="0" w:color="auto"/>
              <w:left w:val="single" w:sz="4" w:space="0" w:color="auto"/>
              <w:bottom w:val="single" w:sz="4" w:space="0" w:color="auto"/>
              <w:right w:val="single" w:sz="4" w:space="0" w:color="auto"/>
            </w:tcBorders>
            <w:hideMark/>
          </w:tcPr>
          <w:p w14:paraId="715EC2E8" w14:textId="6D648349"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418" w:type="dxa"/>
            <w:tcBorders>
              <w:top w:val="single" w:sz="4" w:space="0" w:color="auto"/>
              <w:left w:val="single" w:sz="4" w:space="0" w:color="auto"/>
              <w:bottom w:val="single" w:sz="4" w:space="0" w:color="auto"/>
              <w:right w:val="single" w:sz="4" w:space="0" w:color="auto"/>
            </w:tcBorders>
            <w:hideMark/>
          </w:tcPr>
          <w:p w14:paraId="5B683EB5" w14:textId="440D8506"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76" w:type="dxa"/>
            <w:tcBorders>
              <w:top w:val="single" w:sz="4" w:space="0" w:color="auto"/>
              <w:left w:val="single" w:sz="4" w:space="0" w:color="auto"/>
              <w:bottom w:val="single" w:sz="4" w:space="0" w:color="auto"/>
              <w:right w:val="single" w:sz="4" w:space="0" w:color="auto"/>
            </w:tcBorders>
            <w:hideMark/>
          </w:tcPr>
          <w:p w14:paraId="493A8C7B" w14:textId="55B51A9C"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281" w:type="dxa"/>
            <w:tcBorders>
              <w:top w:val="single" w:sz="4" w:space="0" w:color="auto"/>
              <w:left w:val="single" w:sz="4" w:space="0" w:color="auto"/>
              <w:bottom w:val="single" w:sz="4" w:space="0" w:color="auto"/>
              <w:right w:val="single" w:sz="4" w:space="0" w:color="auto"/>
            </w:tcBorders>
            <w:hideMark/>
          </w:tcPr>
          <w:p w14:paraId="662C25A5" w14:textId="1FCAADF0" w:rsidR="00DD3F70" w:rsidRDefault="00D74328">
            <w:pPr>
              <w:autoSpaceDE w:val="0"/>
              <w:autoSpaceDN w:val="0"/>
              <w:adjustRightInd w:val="0"/>
              <w:jc w:val="center"/>
              <w:rPr>
                <w:rFonts w:eastAsia="Calibri"/>
                <w:sz w:val="18"/>
                <w:szCs w:val="18"/>
                <w:lang w:eastAsia="en-US"/>
              </w:rPr>
            </w:pPr>
            <w:r>
              <w:rPr>
                <w:rFonts w:eastAsia="Calibri"/>
                <w:sz w:val="18"/>
                <w:szCs w:val="18"/>
                <w:lang w:eastAsia="en-US"/>
              </w:rPr>
              <w:t>6,00</w:t>
            </w:r>
          </w:p>
        </w:tc>
        <w:tc>
          <w:tcPr>
            <w:tcW w:w="1801" w:type="dxa"/>
            <w:tcBorders>
              <w:top w:val="single" w:sz="4" w:space="0" w:color="auto"/>
              <w:left w:val="single" w:sz="4" w:space="0" w:color="auto"/>
              <w:bottom w:val="single" w:sz="4" w:space="0" w:color="auto"/>
              <w:right w:val="single" w:sz="4" w:space="0" w:color="auto"/>
            </w:tcBorders>
            <w:hideMark/>
          </w:tcPr>
          <w:p w14:paraId="46AD1869" w14:textId="19FEC1C4" w:rsidR="00DD3F70" w:rsidRDefault="00D74328"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w:t>
            </w:r>
            <w:r w:rsidR="00DD3F70">
              <w:rPr>
                <w:rFonts w:eastAsia="Calibri"/>
                <w:sz w:val="18"/>
                <w:szCs w:val="18"/>
                <w:lang w:eastAsia="en-US"/>
              </w:rPr>
              <w:t xml:space="preserve"> </w:t>
            </w:r>
            <w:proofErr w:type="spellStart"/>
            <w:r w:rsidR="00DD3F70">
              <w:rPr>
                <w:rFonts w:eastAsia="Calibri"/>
                <w:sz w:val="18"/>
                <w:szCs w:val="18"/>
                <w:lang w:eastAsia="en-US"/>
              </w:rPr>
              <w:t>Козульского</w:t>
            </w:r>
            <w:proofErr w:type="spellEnd"/>
            <w:r w:rsidR="00DD3F70">
              <w:rPr>
                <w:rFonts w:eastAsia="Calibri"/>
                <w:sz w:val="18"/>
                <w:szCs w:val="18"/>
                <w:lang w:eastAsia="en-US"/>
              </w:rPr>
              <w:t xml:space="preserve"> муниципального </w:t>
            </w:r>
            <w:r w:rsidR="0045609A">
              <w:rPr>
                <w:rFonts w:eastAsia="Calibri"/>
                <w:sz w:val="18"/>
                <w:szCs w:val="18"/>
                <w:lang w:eastAsia="en-US"/>
              </w:rPr>
              <w:t xml:space="preserve">округа </w:t>
            </w:r>
          </w:p>
        </w:tc>
        <w:tc>
          <w:tcPr>
            <w:tcW w:w="1559" w:type="dxa"/>
            <w:tcBorders>
              <w:top w:val="single" w:sz="4" w:space="0" w:color="auto"/>
              <w:left w:val="single" w:sz="4" w:space="0" w:color="auto"/>
              <w:bottom w:val="single" w:sz="4" w:space="0" w:color="auto"/>
              <w:right w:val="single" w:sz="4" w:space="0" w:color="auto"/>
            </w:tcBorders>
            <w:hideMark/>
          </w:tcPr>
          <w:p w14:paraId="798E5C71" w14:textId="38C20FAC"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DD3F70" w14:paraId="66BAAAA5" w14:textId="77777777" w:rsidTr="00DD3F70">
        <w:tc>
          <w:tcPr>
            <w:tcW w:w="594" w:type="dxa"/>
            <w:tcBorders>
              <w:top w:val="single" w:sz="4" w:space="0" w:color="auto"/>
              <w:left w:val="single" w:sz="4" w:space="0" w:color="auto"/>
              <w:bottom w:val="single" w:sz="4" w:space="0" w:color="auto"/>
              <w:right w:val="single" w:sz="4" w:space="0" w:color="auto"/>
            </w:tcBorders>
            <w:hideMark/>
          </w:tcPr>
          <w:p w14:paraId="143CA8B6"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1.3</w:t>
            </w:r>
          </w:p>
        </w:tc>
        <w:tc>
          <w:tcPr>
            <w:tcW w:w="2384" w:type="dxa"/>
            <w:tcBorders>
              <w:top w:val="single" w:sz="4" w:space="0" w:color="auto"/>
              <w:left w:val="single" w:sz="4" w:space="0" w:color="auto"/>
              <w:bottom w:val="single" w:sz="4" w:space="0" w:color="auto"/>
              <w:right w:val="single" w:sz="4" w:space="0" w:color="auto"/>
            </w:tcBorders>
            <w:hideMark/>
          </w:tcPr>
          <w:p w14:paraId="50CF0C0C" w14:textId="3B430C7B" w:rsidR="00D74328" w:rsidRPr="00D74328" w:rsidRDefault="00D74328" w:rsidP="00D74328">
            <w:pPr>
              <w:pStyle w:val="ConsPlusCell"/>
              <w:tabs>
                <w:tab w:val="left" w:pos="993"/>
              </w:tabs>
              <w:jc w:val="both"/>
              <w:rPr>
                <w:sz w:val="20"/>
                <w:szCs w:val="20"/>
              </w:rPr>
            </w:pPr>
            <w:r w:rsidRPr="00D74328">
              <w:rPr>
                <w:sz w:val="20"/>
                <w:szCs w:val="20"/>
              </w:rPr>
              <w:t>Организация и проведение профилактической акции «Спорт – альтернатива пагубным привычкам»</w:t>
            </w:r>
          </w:p>
          <w:p w14:paraId="7620F886" w14:textId="77777777" w:rsidR="00DD3F70" w:rsidRDefault="00DD3F70" w:rsidP="008D240E">
            <w:pPr>
              <w:autoSpaceDE w:val="0"/>
              <w:autoSpaceDN w:val="0"/>
              <w:adjustRightInd w:val="0"/>
              <w:rPr>
                <w:rFonts w:eastAsia="Calibri"/>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14:paraId="7D0BF885" w14:textId="77777777" w:rsidR="00DD3F70" w:rsidRDefault="00DD3F70" w:rsidP="00D74328">
            <w:pPr>
              <w:autoSpaceDE w:val="0"/>
              <w:autoSpaceDN w:val="0"/>
              <w:adjustRightInd w:val="0"/>
              <w:jc w:val="center"/>
              <w:rPr>
                <w:rFonts w:eastAsia="Calibri"/>
                <w:sz w:val="18"/>
                <w:szCs w:val="18"/>
                <w:lang w:eastAsia="en-US"/>
              </w:rPr>
            </w:pPr>
          </w:p>
        </w:tc>
        <w:tc>
          <w:tcPr>
            <w:tcW w:w="1250" w:type="dxa"/>
            <w:tcBorders>
              <w:top w:val="single" w:sz="4" w:space="0" w:color="auto"/>
              <w:left w:val="single" w:sz="4" w:space="0" w:color="auto"/>
              <w:bottom w:val="single" w:sz="4" w:space="0" w:color="auto"/>
              <w:right w:val="single" w:sz="4" w:space="0" w:color="auto"/>
            </w:tcBorders>
            <w:hideMark/>
          </w:tcPr>
          <w:p w14:paraId="4F49FAE7" w14:textId="17F2E071" w:rsidR="00DD3F70" w:rsidRDefault="00DD3F70">
            <w:pPr>
              <w:autoSpaceDE w:val="0"/>
              <w:autoSpaceDN w:val="0"/>
              <w:adjustRightInd w:val="0"/>
              <w:jc w:val="right"/>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hideMark/>
          </w:tcPr>
          <w:p w14:paraId="642B6208" w14:textId="0FE4984E" w:rsidR="00DD3F70" w:rsidRDefault="008B3803">
            <w:pPr>
              <w:autoSpaceDE w:val="0"/>
              <w:autoSpaceDN w:val="0"/>
              <w:adjustRightInd w:val="0"/>
              <w:jc w:val="center"/>
              <w:rPr>
                <w:rFonts w:eastAsia="Calibri"/>
                <w:sz w:val="18"/>
                <w:szCs w:val="18"/>
                <w:lang w:eastAsia="en-US"/>
              </w:rPr>
            </w:pPr>
            <w:r>
              <w:rPr>
                <w:rFonts w:eastAsia="Calibri"/>
                <w:sz w:val="18"/>
                <w:szCs w:val="18"/>
                <w:lang w:eastAsia="en-US"/>
              </w:rPr>
              <w:t>4.00</w:t>
            </w:r>
          </w:p>
        </w:tc>
        <w:tc>
          <w:tcPr>
            <w:tcW w:w="1276" w:type="dxa"/>
            <w:tcBorders>
              <w:top w:val="single" w:sz="4" w:space="0" w:color="auto"/>
              <w:left w:val="single" w:sz="4" w:space="0" w:color="auto"/>
              <w:bottom w:val="single" w:sz="4" w:space="0" w:color="auto"/>
              <w:right w:val="single" w:sz="4" w:space="0" w:color="auto"/>
            </w:tcBorders>
            <w:hideMark/>
          </w:tcPr>
          <w:p w14:paraId="6F5CBF3F" w14:textId="4FB38FAC" w:rsidR="00DD3F70" w:rsidRDefault="008B3803">
            <w:pPr>
              <w:autoSpaceDE w:val="0"/>
              <w:autoSpaceDN w:val="0"/>
              <w:adjustRightInd w:val="0"/>
              <w:jc w:val="center"/>
              <w:rPr>
                <w:rFonts w:eastAsia="Calibri"/>
                <w:sz w:val="18"/>
                <w:szCs w:val="18"/>
                <w:lang w:eastAsia="en-US"/>
              </w:rPr>
            </w:pPr>
            <w:r>
              <w:rPr>
                <w:rFonts w:eastAsia="Calibri"/>
                <w:sz w:val="18"/>
                <w:szCs w:val="18"/>
                <w:lang w:eastAsia="en-US"/>
              </w:rPr>
              <w:t>4.00</w:t>
            </w:r>
          </w:p>
        </w:tc>
        <w:tc>
          <w:tcPr>
            <w:tcW w:w="1418" w:type="dxa"/>
            <w:tcBorders>
              <w:top w:val="single" w:sz="4" w:space="0" w:color="auto"/>
              <w:left w:val="single" w:sz="4" w:space="0" w:color="auto"/>
              <w:bottom w:val="single" w:sz="4" w:space="0" w:color="auto"/>
              <w:right w:val="single" w:sz="4" w:space="0" w:color="auto"/>
            </w:tcBorders>
            <w:hideMark/>
          </w:tcPr>
          <w:p w14:paraId="5421B4C5" w14:textId="369BA130" w:rsidR="00DD3F70" w:rsidRDefault="008B3803">
            <w:pPr>
              <w:autoSpaceDE w:val="0"/>
              <w:autoSpaceDN w:val="0"/>
              <w:adjustRightInd w:val="0"/>
              <w:jc w:val="center"/>
              <w:rPr>
                <w:rFonts w:eastAsia="Calibri"/>
                <w:sz w:val="18"/>
                <w:szCs w:val="18"/>
                <w:lang w:eastAsia="en-US"/>
              </w:rPr>
            </w:pPr>
            <w:r>
              <w:rPr>
                <w:rFonts w:eastAsia="Calibri"/>
                <w:sz w:val="18"/>
                <w:szCs w:val="18"/>
                <w:lang w:eastAsia="en-US"/>
              </w:rPr>
              <w:t>4.00</w:t>
            </w:r>
          </w:p>
        </w:tc>
        <w:tc>
          <w:tcPr>
            <w:tcW w:w="1276" w:type="dxa"/>
            <w:tcBorders>
              <w:top w:val="single" w:sz="4" w:space="0" w:color="auto"/>
              <w:left w:val="single" w:sz="4" w:space="0" w:color="auto"/>
              <w:bottom w:val="single" w:sz="4" w:space="0" w:color="auto"/>
              <w:right w:val="single" w:sz="4" w:space="0" w:color="auto"/>
            </w:tcBorders>
            <w:hideMark/>
          </w:tcPr>
          <w:p w14:paraId="2C20BE29" w14:textId="0B8370E7" w:rsidR="00DD3F70" w:rsidRDefault="008B3803">
            <w:pPr>
              <w:autoSpaceDE w:val="0"/>
              <w:autoSpaceDN w:val="0"/>
              <w:adjustRightInd w:val="0"/>
              <w:jc w:val="center"/>
              <w:rPr>
                <w:rFonts w:eastAsia="Calibri"/>
                <w:sz w:val="18"/>
                <w:szCs w:val="18"/>
                <w:lang w:eastAsia="en-US"/>
              </w:rPr>
            </w:pPr>
            <w:r>
              <w:rPr>
                <w:rFonts w:eastAsia="Calibri"/>
                <w:sz w:val="18"/>
                <w:szCs w:val="18"/>
                <w:lang w:eastAsia="en-US"/>
              </w:rPr>
              <w:t>4.00</w:t>
            </w:r>
          </w:p>
        </w:tc>
        <w:tc>
          <w:tcPr>
            <w:tcW w:w="1281" w:type="dxa"/>
            <w:tcBorders>
              <w:top w:val="single" w:sz="4" w:space="0" w:color="auto"/>
              <w:left w:val="single" w:sz="4" w:space="0" w:color="auto"/>
              <w:bottom w:val="single" w:sz="4" w:space="0" w:color="auto"/>
              <w:right w:val="single" w:sz="4" w:space="0" w:color="auto"/>
            </w:tcBorders>
            <w:hideMark/>
          </w:tcPr>
          <w:p w14:paraId="7F2C0781" w14:textId="4C8F05D0" w:rsidR="00DD3F70" w:rsidRDefault="008B3803">
            <w:pPr>
              <w:autoSpaceDE w:val="0"/>
              <w:autoSpaceDN w:val="0"/>
              <w:adjustRightInd w:val="0"/>
              <w:jc w:val="center"/>
              <w:rPr>
                <w:rFonts w:eastAsia="Calibri"/>
                <w:sz w:val="18"/>
                <w:szCs w:val="18"/>
                <w:lang w:eastAsia="en-US"/>
              </w:rPr>
            </w:pPr>
            <w:r>
              <w:rPr>
                <w:rFonts w:eastAsia="Calibri"/>
                <w:sz w:val="18"/>
                <w:szCs w:val="18"/>
                <w:lang w:eastAsia="en-US"/>
              </w:rPr>
              <w:t>4.00</w:t>
            </w:r>
          </w:p>
        </w:tc>
        <w:tc>
          <w:tcPr>
            <w:tcW w:w="1801" w:type="dxa"/>
            <w:tcBorders>
              <w:top w:val="single" w:sz="4" w:space="0" w:color="auto"/>
              <w:left w:val="single" w:sz="4" w:space="0" w:color="auto"/>
              <w:bottom w:val="single" w:sz="4" w:space="0" w:color="auto"/>
              <w:right w:val="single" w:sz="4" w:space="0" w:color="auto"/>
            </w:tcBorders>
            <w:hideMark/>
          </w:tcPr>
          <w:p w14:paraId="34533B3F" w14:textId="77777777" w:rsidR="0045609A" w:rsidRDefault="00DD3F70" w:rsidP="0045609A">
            <w:pPr>
              <w:autoSpaceDE w:val="0"/>
              <w:autoSpaceDN w:val="0"/>
              <w:adjustRightInd w:val="0"/>
              <w:rPr>
                <w:rFonts w:eastAsia="Calibri"/>
                <w:sz w:val="18"/>
                <w:szCs w:val="18"/>
                <w:lang w:eastAsia="en-US"/>
              </w:rPr>
            </w:pPr>
            <w:r>
              <w:rPr>
                <w:rFonts w:eastAsia="Calibri"/>
                <w:sz w:val="18"/>
                <w:szCs w:val="18"/>
                <w:lang w:eastAsia="en-US"/>
              </w:rPr>
              <w:t>Администрация Козульского муниципаль</w:t>
            </w:r>
            <w:r w:rsidR="00D74328">
              <w:rPr>
                <w:rFonts w:eastAsia="Calibri"/>
                <w:sz w:val="18"/>
                <w:szCs w:val="18"/>
                <w:lang w:eastAsia="en-US"/>
              </w:rPr>
              <w:t xml:space="preserve">ного округа </w:t>
            </w:r>
          </w:p>
          <w:p w14:paraId="5728CD2F" w14:textId="7814B155" w:rsidR="008B3803" w:rsidRDefault="008B3803" w:rsidP="0045609A">
            <w:pPr>
              <w:autoSpaceDE w:val="0"/>
              <w:autoSpaceDN w:val="0"/>
              <w:adjustRightInd w:val="0"/>
              <w:rPr>
                <w:rFonts w:eastAsia="Calibri"/>
                <w:sz w:val="18"/>
                <w:szCs w:val="18"/>
                <w:lang w:eastAsia="en-US"/>
              </w:rPr>
            </w:pPr>
            <w:r>
              <w:rPr>
                <w:rFonts w:eastAsia="Calibri"/>
                <w:sz w:val="18"/>
                <w:szCs w:val="18"/>
                <w:lang w:eastAsia="en-US"/>
              </w:rPr>
              <w:t>МБУ «МД»</w:t>
            </w:r>
          </w:p>
        </w:tc>
        <w:tc>
          <w:tcPr>
            <w:tcW w:w="1559" w:type="dxa"/>
            <w:tcBorders>
              <w:top w:val="single" w:sz="4" w:space="0" w:color="auto"/>
              <w:left w:val="single" w:sz="4" w:space="0" w:color="auto"/>
              <w:bottom w:val="single" w:sz="4" w:space="0" w:color="auto"/>
              <w:right w:val="single" w:sz="4" w:space="0" w:color="auto"/>
            </w:tcBorders>
            <w:hideMark/>
          </w:tcPr>
          <w:p w14:paraId="53545E83" w14:textId="07E0017F" w:rsidR="00DD3F70"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F864FF" w14:paraId="6EB7AADE" w14:textId="77777777" w:rsidTr="00DD3F70">
        <w:tc>
          <w:tcPr>
            <w:tcW w:w="594" w:type="dxa"/>
            <w:tcBorders>
              <w:top w:val="single" w:sz="4" w:space="0" w:color="auto"/>
              <w:left w:val="single" w:sz="4" w:space="0" w:color="auto"/>
              <w:bottom w:val="single" w:sz="4" w:space="0" w:color="auto"/>
              <w:right w:val="single" w:sz="4" w:space="0" w:color="auto"/>
            </w:tcBorders>
          </w:tcPr>
          <w:p w14:paraId="4F785E06" w14:textId="11531AE6" w:rsidR="00F864FF" w:rsidRDefault="00D74328">
            <w:pPr>
              <w:autoSpaceDE w:val="0"/>
              <w:autoSpaceDN w:val="0"/>
              <w:adjustRightInd w:val="0"/>
              <w:jc w:val="center"/>
              <w:rPr>
                <w:rFonts w:eastAsia="Calibri"/>
                <w:sz w:val="18"/>
                <w:szCs w:val="18"/>
                <w:lang w:eastAsia="en-US"/>
              </w:rPr>
            </w:pPr>
            <w:r>
              <w:rPr>
                <w:rFonts w:eastAsia="Calibri"/>
                <w:sz w:val="18"/>
                <w:szCs w:val="18"/>
                <w:lang w:eastAsia="en-US"/>
              </w:rPr>
              <w:t>1.4</w:t>
            </w:r>
          </w:p>
        </w:tc>
        <w:tc>
          <w:tcPr>
            <w:tcW w:w="2384" w:type="dxa"/>
            <w:tcBorders>
              <w:top w:val="single" w:sz="4" w:space="0" w:color="auto"/>
              <w:left w:val="single" w:sz="4" w:space="0" w:color="auto"/>
              <w:bottom w:val="single" w:sz="4" w:space="0" w:color="auto"/>
              <w:right w:val="single" w:sz="4" w:space="0" w:color="auto"/>
            </w:tcBorders>
          </w:tcPr>
          <w:p w14:paraId="57BBD994" w14:textId="233AAE5D" w:rsidR="00F864FF" w:rsidRDefault="00D74328" w:rsidP="008D240E">
            <w:pPr>
              <w:autoSpaceDE w:val="0"/>
              <w:autoSpaceDN w:val="0"/>
              <w:adjustRightInd w:val="0"/>
              <w:rPr>
                <w:rFonts w:eastAsia="Calibri"/>
                <w:sz w:val="18"/>
                <w:szCs w:val="18"/>
                <w:lang w:eastAsia="en-US"/>
              </w:rPr>
            </w:pPr>
            <w:r w:rsidRPr="00F47956">
              <w:rPr>
                <w:sz w:val="22"/>
                <w:szCs w:val="22"/>
              </w:rPr>
              <w:t xml:space="preserve">Проведение </w:t>
            </w:r>
            <w:r>
              <w:rPr>
                <w:sz w:val="22"/>
                <w:szCs w:val="22"/>
              </w:rPr>
              <w:t>информационных акций по профилактике употребления ПАВ несовершеннолетними с разработкой и изготовлением агитационных листовок, брошюр, значков, памяток по теме: «Наркотикам – НЕТ», «Молодежь без пива», «Я не курю!» и т.п.</w:t>
            </w:r>
          </w:p>
        </w:tc>
        <w:tc>
          <w:tcPr>
            <w:tcW w:w="1418" w:type="dxa"/>
            <w:tcBorders>
              <w:top w:val="single" w:sz="4" w:space="0" w:color="auto"/>
              <w:left w:val="single" w:sz="4" w:space="0" w:color="auto"/>
              <w:bottom w:val="single" w:sz="4" w:space="0" w:color="auto"/>
              <w:right w:val="single" w:sz="4" w:space="0" w:color="auto"/>
            </w:tcBorders>
          </w:tcPr>
          <w:p w14:paraId="5C96F4F4" w14:textId="77777777" w:rsidR="00F864FF" w:rsidRDefault="00F864FF">
            <w:pPr>
              <w:autoSpaceDE w:val="0"/>
              <w:autoSpaceDN w:val="0"/>
              <w:adjustRightInd w:val="0"/>
              <w:jc w:val="center"/>
              <w:rPr>
                <w:rFonts w:eastAsia="Calibri"/>
                <w:sz w:val="18"/>
                <w:szCs w:val="18"/>
                <w:lang w:eastAsia="en-US"/>
              </w:rPr>
            </w:pPr>
          </w:p>
        </w:tc>
        <w:tc>
          <w:tcPr>
            <w:tcW w:w="1250" w:type="dxa"/>
            <w:tcBorders>
              <w:top w:val="single" w:sz="4" w:space="0" w:color="auto"/>
              <w:left w:val="single" w:sz="4" w:space="0" w:color="auto"/>
              <w:bottom w:val="single" w:sz="4" w:space="0" w:color="auto"/>
              <w:right w:val="single" w:sz="4" w:space="0" w:color="auto"/>
            </w:tcBorders>
          </w:tcPr>
          <w:p w14:paraId="26402DF4" w14:textId="77777777" w:rsidR="00F864FF" w:rsidRDefault="00F864FF">
            <w:pPr>
              <w:autoSpaceDE w:val="0"/>
              <w:autoSpaceDN w:val="0"/>
              <w:adjustRightInd w:val="0"/>
              <w:jc w:val="right"/>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tcPr>
          <w:p w14:paraId="072FA00B" w14:textId="3C1C43FD" w:rsidR="00F864FF" w:rsidRDefault="00822E7A">
            <w:pPr>
              <w:autoSpaceDE w:val="0"/>
              <w:autoSpaceDN w:val="0"/>
              <w:adjustRightInd w:val="0"/>
              <w:jc w:val="center"/>
              <w:rPr>
                <w:rFonts w:eastAsia="Calibri"/>
                <w:sz w:val="18"/>
                <w:szCs w:val="18"/>
                <w:lang w:eastAsia="en-US"/>
              </w:rPr>
            </w:pPr>
            <w:r>
              <w:rPr>
                <w:rFonts w:eastAsia="Calibri"/>
                <w:sz w:val="18"/>
                <w:szCs w:val="18"/>
                <w:lang w:eastAsia="en-US"/>
              </w:rPr>
              <w:t>4</w:t>
            </w:r>
            <w:r w:rsidR="008B3803">
              <w:rPr>
                <w:rFonts w:eastAsia="Calibri"/>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14:paraId="491B7487" w14:textId="10F4F7C8" w:rsidR="00F864FF" w:rsidRDefault="00822E7A">
            <w:pPr>
              <w:autoSpaceDE w:val="0"/>
              <w:autoSpaceDN w:val="0"/>
              <w:adjustRightInd w:val="0"/>
              <w:jc w:val="center"/>
              <w:rPr>
                <w:rFonts w:eastAsia="Calibri"/>
                <w:sz w:val="18"/>
                <w:szCs w:val="18"/>
                <w:lang w:eastAsia="en-US"/>
              </w:rPr>
            </w:pPr>
            <w:r>
              <w:rPr>
                <w:rFonts w:eastAsia="Calibri"/>
                <w:sz w:val="18"/>
                <w:szCs w:val="18"/>
                <w:lang w:eastAsia="en-US"/>
              </w:rPr>
              <w:t>4</w:t>
            </w:r>
            <w:r w:rsidR="008B3803">
              <w:rPr>
                <w:rFonts w:eastAsia="Calibri"/>
                <w:sz w:val="18"/>
                <w:szCs w:val="18"/>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3D52312A" w14:textId="4249FAD8" w:rsidR="00F864FF" w:rsidRDefault="00822E7A">
            <w:pPr>
              <w:autoSpaceDE w:val="0"/>
              <w:autoSpaceDN w:val="0"/>
              <w:adjustRightInd w:val="0"/>
              <w:jc w:val="center"/>
              <w:rPr>
                <w:rFonts w:eastAsia="Calibri"/>
                <w:sz w:val="18"/>
                <w:szCs w:val="18"/>
                <w:lang w:eastAsia="en-US"/>
              </w:rPr>
            </w:pPr>
            <w:r>
              <w:rPr>
                <w:rFonts w:eastAsia="Calibri"/>
                <w:sz w:val="18"/>
                <w:szCs w:val="18"/>
                <w:lang w:eastAsia="en-US"/>
              </w:rPr>
              <w:t>4</w:t>
            </w:r>
            <w:r w:rsidR="008B3803">
              <w:rPr>
                <w:rFonts w:eastAsia="Calibri"/>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14:paraId="1534F519" w14:textId="5F77B623" w:rsidR="00F864FF" w:rsidRDefault="00822E7A">
            <w:pPr>
              <w:autoSpaceDE w:val="0"/>
              <w:autoSpaceDN w:val="0"/>
              <w:adjustRightInd w:val="0"/>
              <w:jc w:val="center"/>
              <w:rPr>
                <w:rFonts w:eastAsia="Calibri"/>
                <w:sz w:val="18"/>
                <w:szCs w:val="18"/>
                <w:lang w:eastAsia="en-US"/>
              </w:rPr>
            </w:pPr>
            <w:r>
              <w:rPr>
                <w:rFonts w:eastAsia="Calibri"/>
                <w:sz w:val="18"/>
                <w:szCs w:val="18"/>
                <w:lang w:eastAsia="en-US"/>
              </w:rPr>
              <w:t>4</w:t>
            </w:r>
            <w:r w:rsidR="008B3803">
              <w:rPr>
                <w:rFonts w:eastAsia="Calibri"/>
                <w:sz w:val="18"/>
                <w:szCs w:val="18"/>
                <w:lang w:eastAsia="en-US"/>
              </w:rPr>
              <w:t>.00</w:t>
            </w:r>
          </w:p>
        </w:tc>
        <w:tc>
          <w:tcPr>
            <w:tcW w:w="1281" w:type="dxa"/>
            <w:tcBorders>
              <w:top w:val="single" w:sz="4" w:space="0" w:color="auto"/>
              <w:left w:val="single" w:sz="4" w:space="0" w:color="auto"/>
              <w:bottom w:val="single" w:sz="4" w:space="0" w:color="auto"/>
              <w:right w:val="single" w:sz="4" w:space="0" w:color="auto"/>
            </w:tcBorders>
          </w:tcPr>
          <w:p w14:paraId="2BAB7595" w14:textId="4504A4B1" w:rsidR="00F864FF" w:rsidRDefault="00822E7A">
            <w:pPr>
              <w:autoSpaceDE w:val="0"/>
              <w:autoSpaceDN w:val="0"/>
              <w:adjustRightInd w:val="0"/>
              <w:jc w:val="center"/>
              <w:rPr>
                <w:rFonts w:eastAsia="Calibri"/>
                <w:sz w:val="18"/>
                <w:szCs w:val="18"/>
                <w:lang w:eastAsia="en-US"/>
              </w:rPr>
            </w:pPr>
            <w:r>
              <w:rPr>
                <w:rFonts w:eastAsia="Calibri"/>
                <w:sz w:val="18"/>
                <w:szCs w:val="18"/>
                <w:lang w:eastAsia="en-US"/>
              </w:rPr>
              <w:t>4</w:t>
            </w:r>
            <w:r w:rsidR="008B3803">
              <w:rPr>
                <w:rFonts w:eastAsia="Calibri"/>
                <w:sz w:val="18"/>
                <w:szCs w:val="18"/>
                <w:lang w:eastAsia="en-US"/>
              </w:rPr>
              <w:t>.00</w:t>
            </w:r>
          </w:p>
        </w:tc>
        <w:tc>
          <w:tcPr>
            <w:tcW w:w="1801" w:type="dxa"/>
            <w:tcBorders>
              <w:top w:val="single" w:sz="4" w:space="0" w:color="auto"/>
              <w:left w:val="single" w:sz="4" w:space="0" w:color="auto"/>
              <w:bottom w:val="single" w:sz="4" w:space="0" w:color="auto"/>
              <w:right w:val="single" w:sz="4" w:space="0" w:color="auto"/>
            </w:tcBorders>
          </w:tcPr>
          <w:p w14:paraId="6BCAA320" w14:textId="4CE3F4BA" w:rsidR="00F864FF" w:rsidRDefault="008B3803"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tc>
        <w:tc>
          <w:tcPr>
            <w:tcW w:w="1559" w:type="dxa"/>
            <w:tcBorders>
              <w:top w:val="single" w:sz="4" w:space="0" w:color="auto"/>
              <w:left w:val="single" w:sz="4" w:space="0" w:color="auto"/>
              <w:bottom w:val="single" w:sz="4" w:space="0" w:color="auto"/>
              <w:right w:val="single" w:sz="4" w:space="0" w:color="auto"/>
            </w:tcBorders>
          </w:tcPr>
          <w:p w14:paraId="57E10633" w14:textId="1722E669" w:rsidR="00F864FF" w:rsidRDefault="00F864FF">
            <w:pPr>
              <w:autoSpaceDE w:val="0"/>
              <w:autoSpaceDN w:val="0"/>
              <w:adjustRightInd w:val="0"/>
              <w:rPr>
                <w:rFonts w:eastAsia="Calibri"/>
                <w:sz w:val="18"/>
                <w:szCs w:val="18"/>
                <w:lang w:eastAsia="en-US"/>
              </w:rPr>
            </w:pPr>
            <w:r>
              <w:rPr>
                <w:rFonts w:eastAsia="Calibri"/>
                <w:sz w:val="18"/>
                <w:szCs w:val="18"/>
                <w:lang w:eastAsia="en-US"/>
              </w:rPr>
              <w:t>Годовой отчет об исполнении</w:t>
            </w:r>
          </w:p>
        </w:tc>
      </w:tr>
      <w:tr w:rsidR="00CA2DE8" w14:paraId="38105A3E" w14:textId="77777777" w:rsidTr="00DD3F70">
        <w:tc>
          <w:tcPr>
            <w:tcW w:w="594" w:type="dxa"/>
            <w:tcBorders>
              <w:top w:val="single" w:sz="4" w:space="0" w:color="auto"/>
              <w:left w:val="single" w:sz="4" w:space="0" w:color="auto"/>
              <w:bottom w:val="single" w:sz="4" w:space="0" w:color="auto"/>
              <w:right w:val="single" w:sz="4" w:space="0" w:color="auto"/>
            </w:tcBorders>
          </w:tcPr>
          <w:p w14:paraId="5E1E95E4" w14:textId="6662BC23"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1.5</w:t>
            </w:r>
          </w:p>
        </w:tc>
        <w:tc>
          <w:tcPr>
            <w:tcW w:w="2384" w:type="dxa"/>
            <w:tcBorders>
              <w:top w:val="single" w:sz="4" w:space="0" w:color="auto"/>
              <w:left w:val="single" w:sz="4" w:space="0" w:color="auto"/>
              <w:bottom w:val="single" w:sz="4" w:space="0" w:color="auto"/>
              <w:right w:val="single" w:sz="4" w:space="0" w:color="auto"/>
            </w:tcBorders>
          </w:tcPr>
          <w:p w14:paraId="74D86CB8" w14:textId="77777777" w:rsidR="00CA2DE8" w:rsidRPr="00CA2DE8" w:rsidRDefault="00CA2DE8" w:rsidP="00CA2DE8">
            <w:pPr>
              <w:rPr>
                <w:color w:val="000000"/>
                <w:sz w:val="20"/>
                <w:szCs w:val="20"/>
              </w:rPr>
            </w:pPr>
            <w:r w:rsidRPr="00CA2DE8">
              <w:rPr>
                <w:color w:val="000000"/>
                <w:sz w:val="20"/>
                <w:szCs w:val="20"/>
              </w:rPr>
              <w:t xml:space="preserve">Проведение спортивных мероприятий «За здоровый образ жизни», </w:t>
            </w:r>
            <w:r w:rsidRPr="00CA2DE8">
              <w:rPr>
                <w:color w:val="000000"/>
                <w:sz w:val="20"/>
                <w:szCs w:val="20"/>
              </w:rPr>
              <w:lastRenderedPageBreak/>
              <w:t xml:space="preserve">«Скажем наркотикам – нет!», «Спорт-это жизнь» с максимальным привлечением подростков, состоящих на профилактическом учете </w:t>
            </w:r>
            <w:r w:rsidRPr="00CA2DE8">
              <w:rPr>
                <w:sz w:val="20"/>
                <w:szCs w:val="20"/>
              </w:rPr>
              <w:t>в ПДН</w:t>
            </w:r>
            <w:r w:rsidRPr="00CA2DE8">
              <w:rPr>
                <w:color w:val="000000"/>
                <w:sz w:val="20"/>
                <w:szCs w:val="20"/>
              </w:rPr>
              <w:t xml:space="preserve"> и </w:t>
            </w:r>
            <w:proofErr w:type="spellStart"/>
            <w:r w:rsidRPr="00CA2DE8">
              <w:rPr>
                <w:color w:val="000000"/>
                <w:sz w:val="20"/>
                <w:szCs w:val="20"/>
              </w:rPr>
              <w:t>КДНиЗП</w:t>
            </w:r>
            <w:proofErr w:type="spellEnd"/>
          </w:p>
          <w:p w14:paraId="56694151" w14:textId="77777777" w:rsidR="00CA2DE8" w:rsidRPr="00F47956" w:rsidRDefault="00CA2DE8" w:rsidP="008D240E">
            <w:pPr>
              <w:autoSpaceDE w:val="0"/>
              <w:autoSpaceDN w:val="0"/>
              <w:adjustRightInd w:val="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EFB9313" w14:textId="77777777" w:rsidR="00CA2DE8" w:rsidRDefault="00CA2DE8">
            <w:pPr>
              <w:autoSpaceDE w:val="0"/>
              <w:autoSpaceDN w:val="0"/>
              <w:adjustRightInd w:val="0"/>
              <w:jc w:val="center"/>
              <w:rPr>
                <w:rFonts w:eastAsia="Calibri"/>
                <w:sz w:val="18"/>
                <w:szCs w:val="18"/>
                <w:lang w:eastAsia="en-US"/>
              </w:rPr>
            </w:pPr>
          </w:p>
        </w:tc>
        <w:tc>
          <w:tcPr>
            <w:tcW w:w="1250" w:type="dxa"/>
            <w:tcBorders>
              <w:top w:val="single" w:sz="4" w:space="0" w:color="auto"/>
              <w:left w:val="single" w:sz="4" w:space="0" w:color="auto"/>
              <w:bottom w:val="single" w:sz="4" w:space="0" w:color="auto"/>
              <w:right w:val="single" w:sz="4" w:space="0" w:color="auto"/>
            </w:tcBorders>
          </w:tcPr>
          <w:p w14:paraId="344600CB" w14:textId="77777777" w:rsidR="00CA2DE8" w:rsidRDefault="00CA2DE8">
            <w:pPr>
              <w:autoSpaceDE w:val="0"/>
              <w:autoSpaceDN w:val="0"/>
              <w:adjustRightInd w:val="0"/>
              <w:jc w:val="right"/>
              <w:rPr>
                <w:rFonts w:eastAsia="Calibri"/>
                <w:sz w:val="18"/>
                <w:szCs w:val="18"/>
                <w:lang w:eastAsia="en-US"/>
              </w:rPr>
            </w:pPr>
          </w:p>
        </w:tc>
        <w:tc>
          <w:tcPr>
            <w:tcW w:w="1470" w:type="dxa"/>
            <w:tcBorders>
              <w:top w:val="single" w:sz="4" w:space="0" w:color="auto"/>
              <w:left w:val="single" w:sz="4" w:space="0" w:color="auto"/>
              <w:bottom w:val="single" w:sz="4" w:space="0" w:color="auto"/>
              <w:right w:val="single" w:sz="4" w:space="0" w:color="auto"/>
            </w:tcBorders>
          </w:tcPr>
          <w:p w14:paraId="7C992AC2" w14:textId="1105722F"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7.00</w:t>
            </w:r>
          </w:p>
        </w:tc>
        <w:tc>
          <w:tcPr>
            <w:tcW w:w="1276" w:type="dxa"/>
            <w:tcBorders>
              <w:top w:val="single" w:sz="4" w:space="0" w:color="auto"/>
              <w:left w:val="single" w:sz="4" w:space="0" w:color="auto"/>
              <w:bottom w:val="single" w:sz="4" w:space="0" w:color="auto"/>
              <w:right w:val="single" w:sz="4" w:space="0" w:color="auto"/>
            </w:tcBorders>
          </w:tcPr>
          <w:p w14:paraId="1B0A4B77" w14:textId="52AE6B67"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7.00</w:t>
            </w:r>
          </w:p>
        </w:tc>
        <w:tc>
          <w:tcPr>
            <w:tcW w:w="1418" w:type="dxa"/>
            <w:tcBorders>
              <w:top w:val="single" w:sz="4" w:space="0" w:color="auto"/>
              <w:left w:val="single" w:sz="4" w:space="0" w:color="auto"/>
              <w:bottom w:val="single" w:sz="4" w:space="0" w:color="auto"/>
              <w:right w:val="single" w:sz="4" w:space="0" w:color="auto"/>
            </w:tcBorders>
          </w:tcPr>
          <w:p w14:paraId="74FDD8C9" w14:textId="085B34F6"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7.00</w:t>
            </w:r>
          </w:p>
        </w:tc>
        <w:tc>
          <w:tcPr>
            <w:tcW w:w="1276" w:type="dxa"/>
            <w:tcBorders>
              <w:top w:val="single" w:sz="4" w:space="0" w:color="auto"/>
              <w:left w:val="single" w:sz="4" w:space="0" w:color="auto"/>
              <w:bottom w:val="single" w:sz="4" w:space="0" w:color="auto"/>
              <w:right w:val="single" w:sz="4" w:space="0" w:color="auto"/>
            </w:tcBorders>
          </w:tcPr>
          <w:p w14:paraId="49729EF0" w14:textId="2E0B77C4"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7.00</w:t>
            </w:r>
          </w:p>
        </w:tc>
        <w:tc>
          <w:tcPr>
            <w:tcW w:w="1281" w:type="dxa"/>
            <w:tcBorders>
              <w:top w:val="single" w:sz="4" w:space="0" w:color="auto"/>
              <w:left w:val="single" w:sz="4" w:space="0" w:color="auto"/>
              <w:bottom w:val="single" w:sz="4" w:space="0" w:color="auto"/>
              <w:right w:val="single" w:sz="4" w:space="0" w:color="auto"/>
            </w:tcBorders>
          </w:tcPr>
          <w:p w14:paraId="4D484A0F" w14:textId="08FE6F1A" w:rsidR="00CA2DE8" w:rsidRDefault="00CA2DE8">
            <w:pPr>
              <w:autoSpaceDE w:val="0"/>
              <w:autoSpaceDN w:val="0"/>
              <w:adjustRightInd w:val="0"/>
              <w:jc w:val="center"/>
              <w:rPr>
                <w:rFonts w:eastAsia="Calibri"/>
                <w:sz w:val="18"/>
                <w:szCs w:val="18"/>
                <w:lang w:eastAsia="en-US"/>
              </w:rPr>
            </w:pPr>
            <w:r>
              <w:rPr>
                <w:rFonts w:eastAsia="Calibri"/>
                <w:sz w:val="18"/>
                <w:szCs w:val="18"/>
                <w:lang w:eastAsia="en-US"/>
              </w:rPr>
              <w:t>7.00</w:t>
            </w:r>
          </w:p>
        </w:tc>
        <w:tc>
          <w:tcPr>
            <w:tcW w:w="1801" w:type="dxa"/>
            <w:tcBorders>
              <w:top w:val="single" w:sz="4" w:space="0" w:color="auto"/>
              <w:left w:val="single" w:sz="4" w:space="0" w:color="auto"/>
              <w:bottom w:val="single" w:sz="4" w:space="0" w:color="auto"/>
              <w:right w:val="single" w:sz="4" w:space="0" w:color="auto"/>
            </w:tcBorders>
          </w:tcPr>
          <w:p w14:paraId="3A991586" w14:textId="77777777" w:rsidR="0045609A" w:rsidRDefault="00CA2DE8" w:rsidP="0045609A">
            <w:pPr>
              <w:autoSpaceDE w:val="0"/>
              <w:autoSpaceDN w:val="0"/>
              <w:adjustRightInd w:val="0"/>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w:t>
            </w:r>
            <w:r>
              <w:rPr>
                <w:rFonts w:eastAsia="Calibri"/>
                <w:sz w:val="18"/>
                <w:szCs w:val="18"/>
                <w:lang w:eastAsia="en-US"/>
              </w:rPr>
              <w:lastRenderedPageBreak/>
              <w:t xml:space="preserve">округа </w:t>
            </w:r>
          </w:p>
          <w:p w14:paraId="694DF85D" w14:textId="1DDB8C39" w:rsidR="00CA2DE8" w:rsidRDefault="00CA2DE8" w:rsidP="0045609A">
            <w:pPr>
              <w:autoSpaceDE w:val="0"/>
              <w:autoSpaceDN w:val="0"/>
              <w:adjustRightInd w:val="0"/>
              <w:rPr>
                <w:rFonts w:eastAsia="Calibri"/>
                <w:sz w:val="18"/>
                <w:szCs w:val="18"/>
                <w:lang w:eastAsia="en-US"/>
              </w:rPr>
            </w:pPr>
            <w:r>
              <w:rPr>
                <w:rFonts w:eastAsia="Calibri"/>
                <w:sz w:val="18"/>
                <w:szCs w:val="18"/>
                <w:lang w:eastAsia="en-US"/>
              </w:rPr>
              <w:t>МБУ «МД»</w:t>
            </w:r>
          </w:p>
        </w:tc>
        <w:tc>
          <w:tcPr>
            <w:tcW w:w="1559" w:type="dxa"/>
            <w:tcBorders>
              <w:top w:val="single" w:sz="4" w:space="0" w:color="auto"/>
              <w:left w:val="single" w:sz="4" w:space="0" w:color="auto"/>
              <w:bottom w:val="single" w:sz="4" w:space="0" w:color="auto"/>
              <w:right w:val="single" w:sz="4" w:space="0" w:color="auto"/>
            </w:tcBorders>
          </w:tcPr>
          <w:p w14:paraId="6F3DFC99" w14:textId="0336DC58" w:rsidR="00CA2DE8" w:rsidRDefault="00CA2DE8">
            <w:pPr>
              <w:autoSpaceDE w:val="0"/>
              <w:autoSpaceDN w:val="0"/>
              <w:adjustRightInd w:val="0"/>
              <w:rPr>
                <w:rFonts w:eastAsia="Calibri"/>
                <w:sz w:val="18"/>
                <w:szCs w:val="18"/>
                <w:lang w:eastAsia="en-US"/>
              </w:rPr>
            </w:pPr>
            <w:r>
              <w:rPr>
                <w:rFonts w:eastAsia="Calibri"/>
                <w:sz w:val="18"/>
                <w:szCs w:val="18"/>
                <w:lang w:eastAsia="en-US"/>
              </w:rPr>
              <w:lastRenderedPageBreak/>
              <w:t>Годовой отчет об исполнении</w:t>
            </w:r>
          </w:p>
        </w:tc>
      </w:tr>
    </w:tbl>
    <w:p w14:paraId="645BA630" w14:textId="77777777" w:rsidR="00DD3F70" w:rsidRDefault="00DD3F70" w:rsidP="00E552AC">
      <w:pPr>
        <w:autoSpaceDE w:val="0"/>
        <w:autoSpaceDN w:val="0"/>
        <w:adjustRightInd w:val="0"/>
        <w:contextualSpacing/>
        <w:rPr>
          <w:rFonts w:eastAsia="Calibri"/>
          <w:sz w:val="24"/>
          <w:lang w:eastAsia="en-US"/>
        </w:rPr>
      </w:pPr>
    </w:p>
    <w:p w14:paraId="33B0071F" w14:textId="77777777" w:rsidR="008B3803" w:rsidRDefault="008B3803" w:rsidP="00E552AC">
      <w:pPr>
        <w:autoSpaceDE w:val="0"/>
        <w:autoSpaceDN w:val="0"/>
        <w:adjustRightInd w:val="0"/>
        <w:contextualSpacing/>
        <w:rPr>
          <w:rFonts w:eastAsia="Calibri"/>
          <w:sz w:val="24"/>
          <w:lang w:eastAsia="en-US"/>
        </w:rPr>
      </w:pPr>
    </w:p>
    <w:p w14:paraId="6AAFC421" w14:textId="77777777" w:rsidR="00CA2DE8" w:rsidRDefault="00CA2DE8" w:rsidP="00E552AC">
      <w:pPr>
        <w:autoSpaceDE w:val="0"/>
        <w:autoSpaceDN w:val="0"/>
        <w:adjustRightInd w:val="0"/>
        <w:contextualSpacing/>
        <w:rPr>
          <w:rFonts w:eastAsia="Calibri"/>
          <w:sz w:val="24"/>
          <w:lang w:eastAsia="en-US"/>
        </w:rPr>
      </w:pPr>
    </w:p>
    <w:p w14:paraId="74040D9D" w14:textId="77777777" w:rsidR="00CA2DE8" w:rsidRDefault="00CA2DE8" w:rsidP="00E552AC">
      <w:pPr>
        <w:autoSpaceDE w:val="0"/>
        <w:autoSpaceDN w:val="0"/>
        <w:adjustRightInd w:val="0"/>
        <w:contextualSpacing/>
        <w:rPr>
          <w:rFonts w:eastAsia="Calibri"/>
          <w:sz w:val="24"/>
          <w:lang w:eastAsia="en-US"/>
        </w:rPr>
      </w:pPr>
    </w:p>
    <w:p w14:paraId="5A8B38E5" w14:textId="77777777" w:rsidR="00CA2DE8" w:rsidRDefault="00CA2DE8" w:rsidP="00E552AC">
      <w:pPr>
        <w:autoSpaceDE w:val="0"/>
        <w:autoSpaceDN w:val="0"/>
        <w:adjustRightInd w:val="0"/>
        <w:contextualSpacing/>
        <w:rPr>
          <w:rFonts w:eastAsia="Calibri"/>
          <w:sz w:val="24"/>
          <w:lang w:eastAsia="en-US"/>
        </w:rPr>
      </w:pPr>
    </w:p>
    <w:p w14:paraId="2A128295" w14:textId="77777777" w:rsidR="00CA2DE8" w:rsidRDefault="00CA2DE8" w:rsidP="00E552AC">
      <w:pPr>
        <w:autoSpaceDE w:val="0"/>
        <w:autoSpaceDN w:val="0"/>
        <w:adjustRightInd w:val="0"/>
        <w:contextualSpacing/>
        <w:rPr>
          <w:rFonts w:eastAsia="Calibri"/>
          <w:sz w:val="24"/>
          <w:lang w:eastAsia="en-US"/>
        </w:rPr>
      </w:pPr>
    </w:p>
    <w:p w14:paraId="23285C5B" w14:textId="77777777" w:rsidR="00CA2DE8" w:rsidRDefault="00CA2DE8" w:rsidP="00E552AC">
      <w:pPr>
        <w:autoSpaceDE w:val="0"/>
        <w:autoSpaceDN w:val="0"/>
        <w:adjustRightInd w:val="0"/>
        <w:contextualSpacing/>
        <w:rPr>
          <w:rFonts w:eastAsia="Calibri"/>
          <w:sz w:val="24"/>
          <w:lang w:eastAsia="en-US"/>
        </w:rPr>
      </w:pPr>
    </w:p>
    <w:p w14:paraId="5E6BDACF" w14:textId="77777777" w:rsidR="00CA2DE8" w:rsidRDefault="00CA2DE8" w:rsidP="00E552AC">
      <w:pPr>
        <w:autoSpaceDE w:val="0"/>
        <w:autoSpaceDN w:val="0"/>
        <w:adjustRightInd w:val="0"/>
        <w:contextualSpacing/>
        <w:rPr>
          <w:rFonts w:eastAsia="Calibri"/>
          <w:sz w:val="24"/>
          <w:lang w:eastAsia="en-US"/>
        </w:rPr>
      </w:pPr>
    </w:p>
    <w:p w14:paraId="6AB6298A" w14:textId="77777777" w:rsidR="00CA2DE8" w:rsidRDefault="00CA2DE8" w:rsidP="00E552AC">
      <w:pPr>
        <w:autoSpaceDE w:val="0"/>
        <w:autoSpaceDN w:val="0"/>
        <w:adjustRightInd w:val="0"/>
        <w:contextualSpacing/>
        <w:rPr>
          <w:rFonts w:eastAsia="Calibri"/>
          <w:sz w:val="24"/>
          <w:lang w:eastAsia="en-US"/>
        </w:rPr>
      </w:pPr>
    </w:p>
    <w:p w14:paraId="69647403" w14:textId="77777777" w:rsidR="00CA2DE8" w:rsidRDefault="00CA2DE8" w:rsidP="00E552AC">
      <w:pPr>
        <w:autoSpaceDE w:val="0"/>
        <w:autoSpaceDN w:val="0"/>
        <w:adjustRightInd w:val="0"/>
        <w:contextualSpacing/>
        <w:rPr>
          <w:rFonts w:eastAsia="Calibri"/>
          <w:sz w:val="24"/>
          <w:lang w:eastAsia="en-US"/>
        </w:rPr>
      </w:pPr>
    </w:p>
    <w:p w14:paraId="4DC391F9" w14:textId="77777777" w:rsidR="00CA2DE8" w:rsidRDefault="00CA2DE8" w:rsidP="00E552AC">
      <w:pPr>
        <w:autoSpaceDE w:val="0"/>
        <w:autoSpaceDN w:val="0"/>
        <w:adjustRightInd w:val="0"/>
        <w:contextualSpacing/>
        <w:rPr>
          <w:rFonts w:eastAsia="Calibri"/>
          <w:sz w:val="24"/>
          <w:lang w:eastAsia="en-US"/>
        </w:rPr>
      </w:pPr>
    </w:p>
    <w:p w14:paraId="62C3D319" w14:textId="77777777" w:rsidR="00CA2DE8" w:rsidRDefault="00CA2DE8" w:rsidP="00E552AC">
      <w:pPr>
        <w:autoSpaceDE w:val="0"/>
        <w:autoSpaceDN w:val="0"/>
        <w:adjustRightInd w:val="0"/>
        <w:contextualSpacing/>
        <w:rPr>
          <w:rFonts w:eastAsia="Calibri"/>
          <w:sz w:val="24"/>
          <w:lang w:eastAsia="en-US"/>
        </w:rPr>
      </w:pPr>
    </w:p>
    <w:p w14:paraId="0D865787" w14:textId="77777777" w:rsidR="00CA2DE8" w:rsidRDefault="00CA2DE8" w:rsidP="00E552AC">
      <w:pPr>
        <w:autoSpaceDE w:val="0"/>
        <w:autoSpaceDN w:val="0"/>
        <w:adjustRightInd w:val="0"/>
        <w:contextualSpacing/>
        <w:rPr>
          <w:rFonts w:eastAsia="Calibri"/>
          <w:sz w:val="24"/>
          <w:lang w:eastAsia="en-US"/>
        </w:rPr>
      </w:pPr>
    </w:p>
    <w:p w14:paraId="75D889AA" w14:textId="77777777" w:rsidR="00CA2DE8" w:rsidRDefault="00CA2DE8" w:rsidP="00E552AC">
      <w:pPr>
        <w:autoSpaceDE w:val="0"/>
        <w:autoSpaceDN w:val="0"/>
        <w:adjustRightInd w:val="0"/>
        <w:contextualSpacing/>
        <w:rPr>
          <w:rFonts w:eastAsia="Calibri"/>
          <w:sz w:val="24"/>
          <w:lang w:eastAsia="en-US"/>
        </w:rPr>
      </w:pPr>
    </w:p>
    <w:p w14:paraId="0F2644BC" w14:textId="77777777" w:rsidR="00CA2DE8" w:rsidRDefault="00CA2DE8" w:rsidP="00E552AC">
      <w:pPr>
        <w:autoSpaceDE w:val="0"/>
        <w:autoSpaceDN w:val="0"/>
        <w:adjustRightInd w:val="0"/>
        <w:contextualSpacing/>
        <w:rPr>
          <w:rFonts w:eastAsia="Calibri"/>
          <w:sz w:val="24"/>
          <w:lang w:eastAsia="en-US"/>
        </w:rPr>
      </w:pPr>
    </w:p>
    <w:p w14:paraId="4A278B15" w14:textId="77777777" w:rsidR="00CA2DE8" w:rsidRDefault="00CA2DE8" w:rsidP="00E552AC">
      <w:pPr>
        <w:autoSpaceDE w:val="0"/>
        <w:autoSpaceDN w:val="0"/>
        <w:adjustRightInd w:val="0"/>
        <w:contextualSpacing/>
        <w:rPr>
          <w:rFonts w:eastAsia="Calibri"/>
          <w:sz w:val="24"/>
          <w:lang w:eastAsia="en-US"/>
        </w:rPr>
      </w:pPr>
    </w:p>
    <w:p w14:paraId="6A0F739A" w14:textId="77777777" w:rsidR="00CA2DE8" w:rsidRDefault="00CA2DE8" w:rsidP="00E552AC">
      <w:pPr>
        <w:autoSpaceDE w:val="0"/>
        <w:autoSpaceDN w:val="0"/>
        <w:adjustRightInd w:val="0"/>
        <w:contextualSpacing/>
        <w:rPr>
          <w:rFonts w:eastAsia="Calibri"/>
          <w:sz w:val="24"/>
          <w:lang w:eastAsia="en-US"/>
        </w:rPr>
      </w:pPr>
    </w:p>
    <w:p w14:paraId="6DD2C604" w14:textId="77777777" w:rsidR="00CA2DE8" w:rsidRDefault="00CA2DE8" w:rsidP="00E552AC">
      <w:pPr>
        <w:autoSpaceDE w:val="0"/>
        <w:autoSpaceDN w:val="0"/>
        <w:adjustRightInd w:val="0"/>
        <w:contextualSpacing/>
        <w:rPr>
          <w:rFonts w:eastAsia="Calibri"/>
          <w:sz w:val="24"/>
          <w:lang w:eastAsia="en-US"/>
        </w:rPr>
      </w:pPr>
    </w:p>
    <w:p w14:paraId="4A0376F2" w14:textId="77777777" w:rsidR="00CA2DE8" w:rsidRDefault="00CA2DE8" w:rsidP="00E552AC">
      <w:pPr>
        <w:autoSpaceDE w:val="0"/>
        <w:autoSpaceDN w:val="0"/>
        <w:adjustRightInd w:val="0"/>
        <w:contextualSpacing/>
        <w:rPr>
          <w:rFonts w:eastAsia="Calibri"/>
          <w:sz w:val="24"/>
          <w:lang w:eastAsia="en-US"/>
        </w:rPr>
      </w:pPr>
    </w:p>
    <w:p w14:paraId="01F7068C" w14:textId="77777777" w:rsidR="00CA2DE8" w:rsidRDefault="00CA2DE8" w:rsidP="00E552AC">
      <w:pPr>
        <w:autoSpaceDE w:val="0"/>
        <w:autoSpaceDN w:val="0"/>
        <w:adjustRightInd w:val="0"/>
        <w:contextualSpacing/>
        <w:rPr>
          <w:rFonts w:eastAsia="Calibri"/>
          <w:sz w:val="24"/>
          <w:lang w:eastAsia="en-US"/>
        </w:rPr>
      </w:pPr>
    </w:p>
    <w:p w14:paraId="7CC2DA29" w14:textId="77777777" w:rsidR="00CA2DE8" w:rsidRDefault="00CA2DE8" w:rsidP="00E552AC">
      <w:pPr>
        <w:autoSpaceDE w:val="0"/>
        <w:autoSpaceDN w:val="0"/>
        <w:adjustRightInd w:val="0"/>
        <w:contextualSpacing/>
        <w:rPr>
          <w:rFonts w:eastAsia="Calibri"/>
          <w:sz w:val="24"/>
          <w:lang w:eastAsia="en-US"/>
        </w:rPr>
      </w:pPr>
    </w:p>
    <w:p w14:paraId="5A3844AA" w14:textId="77777777" w:rsidR="00CA2DE8" w:rsidRDefault="00CA2DE8" w:rsidP="00E552AC">
      <w:pPr>
        <w:autoSpaceDE w:val="0"/>
        <w:autoSpaceDN w:val="0"/>
        <w:adjustRightInd w:val="0"/>
        <w:contextualSpacing/>
        <w:rPr>
          <w:rFonts w:eastAsia="Calibri"/>
          <w:sz w:val="24"/>
          <w:lang w:eastAsia="en-US"/>
        </w:rPr>
      </w:pPr>
    </w:p>
    <w:p w14:paraId="3BAF2292" w14:textId="77777777" w:rsidR="00CA2DE8" w:rsidRDefault="00CA2DE8" w:rsidP="00E552AC">
      <w:pPr>
        <w:autoSpaceDE w:val="0"/>
        <w:autoSpaceDN w:val="0"/>
        <w:adjustRightInd w:val="0"/>
        <w:contextualSpacing/>
        <w:rPr>
          <w:rFonts w:eastAsia="Calibri"/>
          <w:sz w:val="24"/>
          <w:lang w:eastAsia="en-US"/>
        </w:rPr>
      </w:pPr>
    </w:p>
    <w:p w14:paraId="48CE1BB2" w14:textId="77777777" w:rsidR="00CA2DE8" w:rsidRDefault="00CA2DE8" w:rsidP="00E552AC">
      <w:pPr>
        <w:autoSpaceDE w:val="0"/>
        <w:autoSpaceDN w:val="0"/>
        <w:adjustRightInd w:val="0"/>
        <w:contextualSpacing/>
        <w:rPr>
          <w:rFonts w:eastAsia="Calibri"/>
          <w:sz w:val="24"/>
          <w:lang w:eastAsia="en-US"/>
        </w:rPr>
      </w:pPr>
    </w:p>
    <w:p w14:paraId="260961A5" w14:textId="77777777" w:rsidR="00CA2DE8" w:rsidRDefault="00CA2DE8" w:rsidP="00E552AC">
      <w:pPr>
        <w:autoSpaceDE w:val="0"/>
        <w:autoSpaceDN w:val="0"/>
        <w:adjustRightInd w:val="0"/>
        <w:contextualSpacing/>
        <w:rPr>
          <w:rFonts w:eastAsia="Calibri"/>
          <w:sz w:val="24"/>
          <w:lang w:eastAsia="en-US"/>
        </w:rPr>
      </w:pPr>
    </w:p>
    <w:p w14:paraId="50F3B295" w14:textId="77777777" w:rsidR="00CA2DE8" w:rsidRDefault="00CA2DE8" w:rsidP="00E552AC">
      <w:pPr>
        <w:autoSpaceDE w:val="0"/>
        <w:autoSpaceDN w:val="0"/>
        <w:adjustRightInd w:val="0"/>
        <w:contextualSpacing/>
        <w:rPr>
          <w:rFonts w:eastAsia="Calibri"/>
          <w:sz w:val="24"/>
          <w:lang w:eastAsia="en-US"/>
        </w:rPr>
      </w:pPr>
    </w:p>
    <w:p w14:paraId="0A9F38AF" w14:textId="77777777" w:rsidR="0045609A" w:rsidRDefault="0045609A" w:rsidP="00E552AC">
      <w:pPr>
        <w:autoSpaceDE w:val="0"/>
        <w:autoSpaceDN w:val="0"/>
        <w:adjustRightInd w:val="0"/>
        <w:contextualSpacing/>
        <w:rPr>
          <w:rFonts w:eastAsia="Calibri"/>
          <w:sz w:val="24"/>
          <w:lang w:eastAsia="en-US"/>
        </w:rPr>
      </w:pPr>
    </w:p>
    <w:p w14:paraId="3016EE73" w14:textId="77777777" w:rsidR="00CA2DE8" w:rsidRPr="001F55BD" w:rsidRDefault="00CA2DE8" w:rsidP="00E552AC">
      <w:pPr>
        <w:autoSpaceDE w:val="0"/>
        <w:autoSpaceDN w:val="0"/>
        <w:adjustRightInd w:val="0"/>
        <w:contextualSpacing/>
        <w:rPr>
          <w:rFonts w:eastAsia="Calibri"/>
          <w:sz w:val="24"/>
          <w:lang w:eastAsia="en-US"/>
        </w:rPr>
      </w:pPr>
    </w:p>
    <w:p w14:paraId="2B036976" w14:textId="77777777" w:rsidR="00DD3F70" w:rsidRDefault="00DD3F70" w:rsidP="00DD3F70">
      <w:pPr>
        <w:autoSpaceDE w:val="0"/>
        <w:autoSpaceDN w:val="0"/>
        <w:adjustRightInd w:val="0"/>
        <w:ind w:left="8496"/>
        <w:contextualSpacing/>
        <w:rPr>
          <w:rFonts w:eastAsia="Calibri"/>
          <w:sz w:val="24"/>
          <w:lang w:eastAsia="en-US"/>
        </w:rPr>
      </w:pPr>
    </w:p>
    <w:p w14:paraId="3CF1AE88" w14:textId="77777777" w:rsidR="00DD3F70" w:rsidRDefault="00DD3F70" w:rsidP="00DD3F70">
      <w:pPr>
        <w:autoSpaceDE w:val="0"/>
        <w:autoSpaceDN w:val="0"/>
        <w:adjustRightInd w:val="0"/>
        <w:ind w:left="8496"/>
        <w:contextualSpacing/>
        <w:rPr>
          <w:rFonts w:eastAsia="Calibri"/>
          <w:sz w:val="24"/>
          <w:lang w:eastAsia="en-US"/>
        </w:rPr>
      </w:pPr>
      <w:r>
        <w:rPr>
          <w:rFonts w:eastAsia="Calibri"/>
          <w:sz w:val="24"/>
          <w:lang w:eastAsia="en-US"/>
        </w:rPr>
        <w:lastRenderedPageBreak/>
        <w:t>Приложение №3</w:t>
      </w:r>
    </w:p>
    <w:p w14:paraId="1EC16901" w14:textId="77777777" w:rsidR="00DD3F70" w:rsidRDefault="00DD3F70" w:rsidP="00DD3F70">
      <w:pPr>
        <w:autoSpaceDE w:val="0"/>
        <w:autoSpaceDN w:val="0"/>
        <w:adjustRightInd w:val="0"/>
        <w:ind w:left="8496"/>
        <w:contextualSpacing/>
        <w:rPr>
          <w:rFonts w:eastAsia="Calibri"/>
          <w:sz w:val="24"/>
          <w:lang w:eastAsia="en-US"/>
        </w:rPr>
      </w:pPr>
      <w:r>
        <w:rPr>
          <w:rFonts w:eastAsia="Calibri"/>
          <w:sz w:val="24"/>
          <w:lang w:eastAsia="en-US"/>
        </w:rPr>
        <w:t>к муниципальной программе Козуль</w:t>
      </w:r>
      <w:r w:rsidR="004F008F">
        <w:rPr>
          <w:rFonts w:eastAsia="Calibri"/>
          <w:sz w:val="24"/>
          <w:lang w:eastAsia="en-US"/>
        </w:rPr>
        <w:t>ского муниципального округа «Профилактика безнадзорности и правонарушений несовершеннолетних</w:t>
      </w:r>
      <w:r>
        <w:rPr>
          <w:rFonts w:eastAsia="Calibri"/>
          <w:sz w:val="24"/>
          <w:lang w:eastAsia="en-US"/>
        </w:rPr>
        <w:t>»</w:t>
      </w:r>
    </w:p>
    <w:p w14:paraId="7CE61DC8" w14:textId="77777777" w:rsidR="004F008F" w:rsidRDefault="004F008F" w:rsidP="00DD3F70">
      <w:pPr>
        <w:autoSpaceDE w:val="0"/>
        <w:autoSpaceDN w:val="0"/>
        <w:adjustRightInd w:val="0"/>
        <w:jc w:val="center"/>
        <w:rPr>
          <w:rFonts w:eastAsia="Calibri"/>
          <w:sz w:val="24"/>
          <w:lang w:eastAsia="en-US"/>
        </w:rPr>
      </w:pPr>
    </w:p>
    <w:p w14:paraId="23117A5E"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Паспорт</w:t>
      </w:r>
    </w:p>
    <w:p w14:paraId="70903399" w14:textId="77777777" w:rsidR="00DD3F70" w:rsidRPr="008D240E" w:rsidRDefault="00DD3F70" w:rsidP="00DD3F70">
      <w:pPr>
        <w:autoSpaceDE w:val="0"/>
        <w:autoSpaceDN w:val="0"/>
        <w:adjustRightInd w:val="0"/>
        <w:jc w:val="center"/>
        <w:rPr>
          <w:rFonts w:eastAsia="Calibri"/>
          <w:sz w:val="24"/>
          <w:lang w:eastAsia="en-US"/>
        </w:rPr>
      </w:pPr>
      <w:r>
        <w:rPr>
          <w:rFonts w:eastAsia="Calibri"/>
          <w:sz w:val="24"/>
          <w:lang w:eastAsia="en-US"/>
        </w:rPr>
        <w:t xml:space="preserve">комплекса </w:t>
      </w:r>
      <w:r w:rsidR="008D240E">
        <w:rPr>
          <w:rFonts w:eastAsia="Calibri"/>
          <w:sz w:val="24"/>
          <w:lang w:eastAsia="en-US"/>
        </w:rPr>
        <w:t>процессных мероприятий «</w:t>
      </w:r>
      <w:r w:rsidR="008D240E" w:rsidRPr="008D240E">
        <w:rPr>
          <w:sz w:val="24"/>
        </w:rPr>
        <w:t>Социально-реабилитационная работа с несовершеннолетними  и  родителями</w:t>
      </w:r>
      <w:r w:rsidR="008D240E" w:rsidRPr="008D240E">
        <w:rPr>
          <w:rFonts w:eastAsia="Calibri"/>
          <w:sz w:val="24"/>
          <w:lang w:eastAsia="en-US"/>
        </w:rPr>
        <w:t>»</w:t>
      </w:r>
    </w:p>
    <w:p w14:paraId="67187169" w14:textId="77777777" w:rsidR="00DD3F70" w:rsidRPr="008D240E" w:rsidRDefault="00DD3F70" w:rsidP="00DD3F70">
      <w:pPr>
        <w:autoSpaceDE w:val="0"/>
        <w:autoSpaceDN w:val="0"/>
        <w:adjustRightInd w:val="0"/>
        <w:jc w:val="center"/>
        <w:outlineLvl w:val="2"/>
        <w:rPr>
          <w:rFonts w:eastAsia="Calibri"/>
          <w:sz w:val="24"/>
          <w:lang w:eastAsia="en-US"/>
        </w:rPr>
      </w:pPr>
      <w:r w:rsidRPr="008D240E">
        <w:rPr>
          <w:rFonts w:eastAsia="Calibri"/>
          <w:sz w:val="24"/>
          <w:lang w:eastAsia="en-US"/>
        </w:rPr>
        <w:t>1. Общие положения</w:t>
      </w: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74"/>
        <w:gridCol w:w="7796"/>
      </w:tblGrid>
      <w:tr w:rsidR="00DD3F70" w:rsidRPr="008D240E" w14:paraId="02DCC65B" w14:textId="77777777" w:rsidTr="00DD3F70">
        <w:tc>
          <w:tcPr>
            <w:tcW w:w="15871" w:type="dxa"/>
            <w:gridSpan w:val="2"/>
            <w:tcBorders>
              <w:top w:val="single" w:sz="4" w:space="0" w:color="auto"/>
              <w:left w:val="single" w:sz="4" w:space="0" w:color="auto"/>
              <w:bottom w:val="single" w:sz="4" w:space="0" w:color="auto"/>
              <w:right w:val="single" w:sz="4" w:space="0" w:color="auto"/>
            </w:tcBorders>
            <w:hideMark/>
          </w:tcPr>
          <w:p w14:paraId="2FC3BAAA" w14:textId="77777777" w:rsidR="00DD3F70" w:rsidRPr="008D240E" w:rsidRDefault="00DD3F70">
            <w:pPr>
              <w:autoSpaceDE w:val="0"/>
              <w:autoSpaceDN w:val="0"/>
              <w:adjustRightInd w:val="0"/>
              <w:rPr>
                <w:rFonts w:eastAsia="Calibri"/>
                <w:sz w:val="24"/>
                <w:lang w:eastAsia="en-US"/>
              </w:rPr>
            </w:pPr>
            <w:r w:rsidRPr="008D240E">
              <w:rPr>
                <w:rFonts w:eastAsia="Calibri"/>
                <w:sz w:val="24"/>
                <w:lang w:eastAsia="en-US"/>
              </w:rPr>
              <w:t>Компле</w:t>
            </w:r>
            <w:r w:rsidR="008D240E" w:rsidRPr="008D240E">
              <w:rPr>
                <w:rFonts w:eastAsia="Calibri"/>
                <w:sz w:val="24"/>
                <w:lang w:eastAsia="en-US"/>
              </w:rPr>
              <w:t>кс процессных мероприятий «</w:t>
            </w:r>
            <w:r w:rsidR="008D240E" w:rsidRPr="008D240E">
              <w:rPr>
                <w:sz w:val="24"/>
              </w:rPr>
              <w:t>Социально-реабилитационная работа с несовершеннолетними  и  родителями</w:t>
            </w:r>
            <w:r w:rsidRPr="008D240E">
              <w:rPr>
                <w:rFonts w:eastAsia="Calibri"/>
                <w:sz w:val="24"/>
                <w:lang w:eastAsia="en-US"/>
              </w:rPr>
              <w:t>»</w:t>
            </w:r>
          </w:p>
        </w:tc>
      </w:tr>
      <w:tr w:rsidR="00DD3F70" w14:paraId="01A9B20B" w14:textId="77777777" w:rsidTr="00DD3F70">
        <w:tc>
          <w:tcPr>
            <w:tcW w:w="8075" w:type="dxa"/>
            <w:tcBorders>
              <w:top w:val="single" w:sz="4" w:space="0" w:color="auto"/>
              <w:left w:val="single" w:sz="4" w:space="0" w:color="auto"/>
              <w:bottom w:val="single" w:sz="4" w:space="0" w:color="auto"/>
              <w:right w:val="single" w:sz="4" w:space="0" w:color="auto"/>
            </w:tcBorders>
            <w:hideMark/>
          </w:tcPr>
          <w:p w14:paraId="6AB2462E" w14:textId="77777777" w:rsidR="00DD3F70" w:rsidRDefault="00DD3F70">
            <w:pPr>
              <w:autoSpaceDE w:val="0"/>
              <w:autoSpaceDN w:val="0"/>
              <w:adjustRightInd w:val="0"/>
              <w:rPr>
                <w:rFonts w:eastAsia="Calibri"/>
                <w:sz w:val="22"/>
                <w:szCs w:val="22"/>
                <w:lang w:eastAsia="en-US"/>
              </w:rPr>
            </w:pPr>
            <w:r>
              <w:rPr>
                <w:rFonts w:eastAsia="Calibri"/>
                <w:sz w:val="22"/>
                <w:szCs w:val="22"/>
                <w:lang w:eastAsia="en-US"/>
              </w:rPr>
              <w:t>Соисполнитель муниципальной программы</w:t>
            </w:r>
          </w:p>
        </w:tc>
        <w:tc>
          <w:tcPr>
            <w:tcW w:w="7796" w:type="dxa"/>
            <w:tcBorders>
              <w:top w:val="single" w:sz="4" w:space="0" w:color="auto"/>
              <w:left w:val="single" w:sz="4" w:space="0" w:color="auto"/>
              <w:bottom w:val="single" w:sz="4" w:space="0" w:color="auto"/>
              <w:right w:val="single" w:sz="4" w:space="0" w:color="auto"/>
            </w:tcBorders>
            <w:hideMark/>
          </w:tcPr>
          <w:p w14:paraId="543B4A99" w14:textId="0578B2F5" w:rsidR="00DD3F70" w:rsidRDefault="00DD3F70">
            <w:pPr>
              <w:autoSpaceDE w:val="0"/>
              <w:autoSpaceDN w:val="0"/>
              <w:adjustRightInd w:val="0"/>
              <w:rPr>
                <w:rFonts w:eastAsia="Calibri"/>
                <w:sz w:val="22"/>
                <w:szCs w:val="22"/>
                <w:lang w:eastAsia="en-US"/>
              </w:rPr>
            </w:pPr>
            <w:r>
              <w:rPr>
                <w:rFonts w:eastAsia="Calibri"/>
                <w:sz w:val="22"/>
                <w:szCs w:val="22"/>
                <w:lang w:eastAsia="en-US"/>
              </w:rPr>
              <w:t xml:space="preserve"> </w:t>
            </w:r>
            <w:proofErr w:type="spellStart"/>
            <w:r w:rsidR="008B3803">
              <w:rPr>
                <w:rFonts w:eastAsia="Calibri"/>
                <w:sz w:val="22"/>
                <w:szCs w:val="22"/>
                <w:lang w:eastAsia="en-US"/>
              </w:rPr>
              <w:t>УООиП</w:t>
            </w:r>
            <w:proofErr w:type="spellEnd"/>
            <w:r w:rsidR="008B3803">
              <w:rPr>
                <w:rFonts w:eastAsia="Calibri"/>
                <w:sz w:val="22"/>
                <w:szCs w:val="22"/>
                <w:lang w:eastAsia="en-US"/>
              </w:rPr>
              <w:t xml:space="preserve"> администрации </w:t>
            </w:r>
            <w:proofErr w:type="spellStart"/>
            <w:r>
              <w:rPr>
                <w:rFonts w:eastAsia="Calibri"/>
                <w:sz w:val="22"/>
                <w:szCs w:val="22"/>
                <w:lang w:eastAsia="en-US"/>
              </w:rPr>
              <w:t>Козульского</w:t>
            </w:r>
            <w:proofErr w:type="spellEnd"/>
            <w:r>
              <w:rPr>
                <w:rFonts w:eastAsia="Calibri"/>
                <w:sz w:val="22"/>
                <w:szCs w:val="22"/>
                <w:lang w:eastAsia="en-US"/>
              </w:rPr>
              <w:t xml:space="preserve"> муниципального округа</w:t>
            </w:r>
          </w:p>
        </w:tc>
      </w:tr>
    </w:tbl>
    <w:p w14:paraId="661FF708" w14:textId="77777777" w:rsidR="00DD3F70" w:rsidRDefault="00DD3F70" w:rsidP="00DD3F70">
      <w:pPr>
        <w:autoSpaceDE w:val="0"/>
        <w:autoSpaceDN w:val="0"/>
        <w:adjustRightInd w:val="0"/>
        <w:jc w:val="center"/>
        <w:outlineLvl w:val="2"/>
        <w:rPr>
          <w:rFonts w:eastAsia="Calibri"/>
          <w:sz w:val="24"/>
          <w:lang w:eastAsia="en-US"/>
        </w:rPr>
      </w:pPr>
      <w:r>
        <w:rPr>
          <w:rFonts w:eastAsia="Calibri"/>
          <w:sz w:val="24"/>
          <w:lang w:eastAsia="en-US"/>
        </w:rPr>
        <w:t>2. Перечень и значения показателей комплекса процессных</w:t>
      </w:r>
    </w:p>
    <w:p w14:paraId="7354E018" w14:textId="77777777" w:rsidR="00DD3F70" w:rsidRDefault="00DD3F70" w:rsidP="00DD3F70">
      <w:pPr>
        <w:autoSpaceDE w:val="0"/>
        <w:autoSpaceDN w:val="0"/>
        <w:adjustRightInd w:val="0"/>
        <w:jc w:val="center"/>
        <w:rPr>
          <w:rFonts w:eastAsia="Calibri"/>
          <w:sz w:val="24"/>
          <w:lang w:eastAsia="en-US"/>
        </w:rPr>
      </w:pPr>
      <w:r>
        <w:rPr>
          <w:rFonts w:eastAsia="Calibri"/>
          <w:sz w:val="24"/>
          <w:lang w:eastAsia="en-US"/>
        </w:rPr>
        <w:t>мероприятий (далее - показатели)</w:t>
      </w:r>
    </w:p>
    <w:p w14:paraId="1A25FD7F" w14:textId="77777777" w:rsidR="00DD3F70" w:rsidRDefault="00DD3F70" w:rsidP="00DD3F70">
      <w:pPr>
        <w:autoSpaceDE w:val="0"/>
        <w:autoSpaceDN w:val="0"/>
        <w:adjustRightInd w:val="0"/>
        <w:jc w:val="right"/>
        <w:rPr>
          <w:rFonts w:eastAsia="Calibri"/>
          <w:sz w:val="26"/>
          <w:szCs w:val="26"/>
          <w:lang w:eastAsia="en-US"/>
        </w:rPr>
      </w:pPr>
    </w:p>
    <w:tbl>
      <w:tblPr>
        <w:tblW w:w="15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929"/>
        <w:gridCol w:w="1700"/>
        <w:gridCol w:w="1392"/>
        <w:gridCol w:w="1302"/>
        <w:gridCol w:w="1276"/>
        <w:gridCol w:w="1418"/>
        <w:gridCol w:w="1276"/>
        <w:gridCol w:w="1281"/>
        <w:gridCol w:w="1553"/>
        <w:gridCol w:w="2268"/>
      </w:tblGrid>
      <w:tr w:rsidR="00DD3F70" w14:paraId="208872EB" w14:textId="77777777" w:rsidTr="00822E7A">
        <w:tc>
          <w:tcPr>
            <w:tcW w:w="595" w:type="dxa"/>
            <w:vMerge w:val="restart"/>
            <w:tcBorders>
              <w:top w:val="single" w:sz="4" w:space="0" w:color="auto"/>
              <w:left w:val="single" w:sz="4" w:space="0" w:color="auto"/>
              <w:bottom w:val="single" w:sz="4" w:space="0" w:color="auto"/>
              <w:right w:val="single" w:sz="4" w:space="0" w:color="auto"/>
            </w:tcBorders>
            <w:hideMark/>
          </w:tcPr>
          <w:p w14:paraId="3E7A9F8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п/п</w:t>
            </w:r>
          </w:p>
        </w:tc>
        <w:tc>
          <w:tcPr>
            <w:tcW w:w="1929" w:type="dxa"/>
            <w:vMerge w:val="restart"/>
            <w:tcBorders>
              <w:top w:val="single" w:sz="4" w:space="0" w:color="auto"/>
              <w:left w:val="single" w:sz="4" w:space="0" w:color="auto"/>
              <w:bottom w:val="single" w:sz="4" w:space="0" w:color="auto"/>
              <w:right w:val="single" w:sz="4" w:space="0" w:color="auto"/>
            </w:tcBorders>
            <w:hideMark/>
          </w:tcPr>
          <w:p w14:paraId="01467581" w14:textId="77777777" w:rsidR="00DD3F70" w:rsidRDefault="00DD3F70">
            <w:pPr>
              <w:autoSpaceDE w:val="0"/>
              <w:autoSpaceDN w:val="0"/>
              <w:adjustRightInd w:val="0"/>
              <w:ind w:left="-138" w:right="-102"/>
              <w:contextualSpacing/>
              <w:jc w:val="center"/>
              <w:rPr>
                <w:rFonts w:eastAsia="Calibri"/>
                <w:sz w:val="18"/>
                <w:szCs w:val="18"/>
                <w:lang w:eastAsia="en-US"/>
              </w:rPr>
            </w:pPr>
            <w:r>
              <w:rPr>
                <w:rFonts w:eastAsia="Calibri"/>
                <w:sz w:val="18"/>
                <w:szCs w:val="18"/>
                <w:lang w:eastAsia="en-US"/>
              </w:rPr>
              <w:t>Наименование показателя</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0716949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Признак возрастания/</w:t>
            </w:r>
          </w:p>
          <w:p w14:paraId="084ECCE2"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убывания </w:t>
            </w:r>
          </w:p>
        </w:tc>
        <w:tc>
          <w:tcPr>
            <w:tcW w:w="1392" w:type="dxa"/>
            <w:vMerge w:val="restart"/>
            <w:tcBorders>
              <w:top w:val="single" w:sz="4" w:space="0" w:color="auto"/>
              <w:left w:val="single" w:sz="4" w:space="0" w:color="auto"/>
              <w:bottom w:val="single" w:sz="4" w:space="0" w:color="auto"/>
              <w:right w:val="single" w:sz="4" w:space="0" w:color="auto"/>
            </w:tcBorders>
            <w:hideMark/>
          </w:tcPr>
          <w:p w14:paraId="5216B44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Единица измерения (по </w:t>
            </w:r>
            <w:hyperlink r:id="rId11" w:history="1">
              <w:r>
                <w:rPr>
                  <w:rStyle w:val="a3"/>
                  <w:rFonts w:eastAsia="Calibri"/>
                  <w:sz w:val="18"/>
                  <w:szCs w:val="18"/>
                  <w:lang w:eastAsia="en-US"/>
                </w:rPr>
                <w:t>ОКЕИ</w:t>
              </w:r>
            </w:hyperlink>
            <w:r>
              <w:rPr>
                <w:rFonts w:eastAsia="Calibri"/>
                <w:sz w:val="18"/>
                <w:szCs w:val="18"/>
                <w:lang w:eastAsia="en-US"/>
              </w:rPr>
              <w:t>)</w:t>
            </w:r>
          </w:p>
        </w:tc>
        <w:tc>
          <w:tcPr>
            <w:tcW w:w="2578" w:type="dxa"/>
            <w:gridSpan w:val="2"/>
            <w:tcBorders>
              <w:top w:val="single" w:sz="4" w:space="0" w:color="auto"/>
              <w:left w:val="single" w:sz="4" w:space="0" w:color="auto"/>
              <w:bottom w:val="single" w:sz="4" w:space="0" w:color="auto"/>
              <w:right w:val="single" w:sz="4" w:space="0" w:color="auto"/>
            </w:tcBorders>
            <w:hideMark/>
          </w:tcPr>
          <w:p w14:paraId="4C0F1CD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Базовое значение показателя за два года, предшествующих году начала реализации муниципальной программы Козульского муниципального округа </w:t>
            </w:r>
          </w:p>
        </w:tc>
        <w:tc>
          <w:tcPr>
            <w:tcW w:w="3975" w:type="dxa"/>
            <w:gridSpan w:val="3"/>
            <w:tcBorders>
              <w:top w:val="single" w:sz="4" w:space="0" w:color="auto"/>
              <w:left w:val="single" w:sz="4" w:space="0" w:color="auto"/>
              <w:bottom w:val="single" w:sz="4" w:space="0" w:color="auto"/>
              <w:right w:val="single" w:sz="4" w:space="0" w:color="auto"/>
            </w:tcBorders>
            <w:hideMark/>
          </w:tcPr>
          <w:p w14:paraId="7AD31F4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Значения показателя по годам реализации комплекса процессных мероприятий</w:t>
            </w:r>
          </w:p>
        </w:tc>
        <w:tc>
          <w:tcPr>
            <w:tcW w:w="1553" w:type="dxa"/>
            <w:vMerge w:val="restart"/>
            <w:tcBorders>
              <w:top w:val="single" w:sz="4" w:space="0" w:color="auto"/>
              <w:left w:val="single" w:sz="4" w:space="0" w:color="auto"/>
              <w:bottom w:val="single" w:sz="4" w:space="0" w:color="auto"/>
              <w:right w:val="single" w:sz="4" w:space="0" w:color="auto"/>
            </w:tcBorders>
            <w:hideMark/>
          </w:tcPr>
          <w:p w14:paraId="1062D9B5"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 xml:space="preserve">Ответственный за достижение показателя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B46A72E"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Информационная система (источник информации)</w:t>
            </w:r>
          </w:p>
        </w:tc>
      </w:tr>
      <w:tr w:rsidR="00DD3F70" w14:paraId="18E37356" w14:textId="77777777" w:rsidTr="00822E7A">
        <w:tc>
          <w:tcPr>
            <w:tcW w:w="595" w:type="dxa"/>
            <w:vMerge/>
            <w:tcBorders>
              <w:top w:val="single" w:sz="4" w:space="0" w:color="auto"/>
              <w:left w:val="single" w:sz="4" w:space="0" w:color="auto"/>
              <w:bottom w:val="single" w:sz="4" w:space="0" w:color="auto"/>
              <w:right w:val="single" w:sz="4" w:space="0" w:color="auto"/>
            </w:tcBorders>
            <w:vAlign w:val="center"/>
            <w:hideMark/>
          </w:tcPr>
          <w:p w14:paraId="2DAD67BB" w14:textId="77777777" w:rsidR="00DD3F70" w:rsidRDefault="00DD3F70">
            <w:pPr>
              <w:rPr>
                <w:rFonts w:eastAsia="Calibri"/>
                <w:sz w:val="18"/>
                <w:szCs w:val="18"/>
                <w:lang w:eastAsia="en-US"/>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14:paraId="707139E9" w14:textId="77777777" w:rsidR="00DD3F70" w:rsidRDefault="00DD3F70">
            <w:pPr>
              <w:rPr>
                <w:rFonts w:eastAsia="Calibri"/>
                <w:sz w:val="18"/>
                <w:szCs w:val="18"/>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2C79CB3" w14:textId="77777777" w:rsidR="00DD3F70" w:rsidRDefault="00DD3F70">
            <w:pPr>
              <w:rPr>
                <w:rFonts w:eastAsia="Calibri"/>
                <w:sz w:val="18"/>
                <w:szCs w:val="18"/>
                <w:lang w:eastAsia="en-US"/>
              </w:rPr>
            </w:pPr>
          </w:p>
        </w:tc>
        <w:tc>
          <w:tcPr>
            <w:tcW w:w="1392" w:type="dxa"/>
            <w:vMerge/>
            <w:tcBorders>
              <w:top w:val="single" w:sz="4" w:space="0" w:color="auto"/>
              <w:left w:val="single" w:sz="4" w:space="0" w:color="auto"/>
              <w:bottom w:val="single" w:sz="4" w:space="0" w:color="auto"/>
              <w:right w:val="single" w:sz="4" w:space="0" w:color="auto"/>
            </w:tcBorders>
            <w:vAlign w:val="center"/>
            <w:hideMark/>
          </w:tcPr>
          <w:p w14:paraId="7ED35F02" w14:textId="77777777" w:rsidR="00DD3F70" w:rsidRDefault="00DD3F70">
            <w:pPr>
              <w:rPr>
                <w:rFonts w:eastAsia="Calibri"/>
                <w:sz w:val="18"/>
                <w:szCs w:val="18"/>
                <w:lang w:eastAsia="en-US"/>
              </w:rPr>
            </w:pPr>
          </w:p>
        </w:tc>
        <w:tc>
          <w:tcPr>
            <w:tcW w:w="1302" w:type="dxa"/>
            <w:tcBorders>
              <w:top w:val="single" w:sz="4" w:space="0" w:color="auto"/>
              <w:left w:val="single" w:sz="4" w:space="0" w:color="auto"/>
              <w:bottom w:val="single" w:sz="4" w:space="0" w:color="auto"/>
              <w:right w:val="single" w:sz="4" w:space="0" w:color="auto"/>
            </w:tcBorders>
            <w:hideMark/>
          </w:tcPr>
          <w:p w14:paraId="0DF0C3B8"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2024</w:t>
            </w:r>
          </w:p>
        </w:tc>
        <w:tc>
          <w:tcPr>
            <w:tcW w:w="1276" w:type="dxa"/>
            <w:tcBorders>
              <w:top w:val="single" w:sz="4" w:space="0" w:color="auto"/>
              <w:left w:val="single" w:sz="4" w:space="0" w:color="auto"/>
              <w:bottom w:val="single" w:sz="4" w:space="0" w:color="auto"/>
              <w:right w:val="single" w:sz="4" w:space="0" w:color="auto"/>
            </w:tcBorders>
            <w:hideMark/>
          </w:tcPr>
          <w:p w14:paraId="68912436"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2025</w:t>
            </w:r>
          </w:p>
        </w:tc>
        <w:tc>
          <w:tcPr>
            <w:tcW w:w="1418" w:type="dxa"/>
            <w:tcBorders>
              <w:top w:val="single" w:sz="4" w:space="0" w:color="auto"/>
              <w:left w:val="single" w:sz="4" w:space="0" w:color="auto"/>
              <w:bottom w:val="single" w:sz="4" w:space="0" w:color="auto"/>
              <w:right w:val="single" w:sz="4" w:space="0" w:color="auto"/>
            </w:tcBorders>
            <w:hideMark/>
          </w:tcPr>
          <w:p w14:paraId="23271891" w14:textId="77777777" w:rsidR="00DD3F70" w:rsidRDefault="00DD3F70">
            <w:pPr>
              <w:autoSpaceDE w:val="0"/>
              <w:autoSpaceDN w:val="0"/>
              <w:adjustRightInd w:val="0"/>
              <w:ind w:left="-109" w:right="-153"/>
              <w:contextualSpacing/>
              <w:jc w:val="center"/>
              <w:rPr>
                <w:rFonts w:eastAsia="Calibri"/>
                <w:sz w:val="18"/>
                <w:szCs w:val="18"/>
                <w:lang w:eastAsia="en-US"/>
              </w:rPr>
            </w:pPr>
            <w:r>
              <w:rPr>
                <w:rFonts w:eastAsia="Calibri"/>
                <w:sz w:val="18"/>
                <w:szCs w:val="18"/>
                <w:lang w:eastAsia="en-US"/>
              </w:rPr>
              <w:t>2026</w:t>
            </w:r>
          </w:p>
        </w:tc>
        <w:tc>
          <w:tcPr>
            <w:tcW w:w="1276" w:type="dxa"/>
            <w:tcBorders>
              <w:top w:val="single" w:sz="4" w:space="0" w:color="auto"/>
              <w:left w:val="single" w:sz="4" w:space="0" w:color="auto"/>
              <w:bottom w:val="single" w:sz="4" w:space="0" w:color="auto"/>
              <w:right w:val="single" w:sz="4" w:space="0" w:color="auto"/>
            </w:tcBorders>
            <w:hideMark/>
          </w:tcPr>
          <w:p w14:paraId="2DE62A3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2027</w:t>
            </w:r>
          </w:p>
        </w:tc>
        <w:tc>
          <w:tcPr>
            <w:tcW w:w="1281" w:type="dxa"/>
            <w:tcBorders>
              <w:top w:val="single" w:sz="4" w:space="0" w:color="auto"/>
              <w:left w:val="single" w:sz="4" w:space="0" w:color="auto"/>
              <w:bottom w:val="single" w:sz="4" w:space="0" w:color="auto"/>
              <w:right w:val="single" w:sz="4" w:space="0" w:color="auto"/>
            </w:tcBorders>
            <w:hideMark/>
          </w:tcPr>
          <w:p w14:paraId="71EDB0DA"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2028</w:t>
            </w:r>
          </w:p>
        </w:tc>
        <w:tc>
          <w:tcPr>
            <w:tcW w:w="1553" w:type="dxa"/>
            <w:vMerge/>
            <w:tcBorders>
              <w:top w:val="single" w:sz="4" w:space="0" w:color="auto"/>
              <w:left w:val="single" w:sz="4" w:space="0" w:color="auto"/>
              <w:bottom w:val="single" w:sz="4" w:space="0" w:color="auto"/>
              <w:right w:val="single" w:sz="4" w:space="0" w:color="auto"/>
            </w:tcBorders>
            <w:vAlign w:val="center"/>
            <w:hideMark/>
          </w:tcPr>
          <w:p w14:paraId="46A6A297" w14:textId="77777777" w:rsidR="00DD3F70" w:rsidRDefault="00DD3F70">
            <w:pPr>
              <w:rPr>
                <w:rFonts w:eastAsia="Calibri"/>
                <w:sz w:val="18"/>
                <w:szCs w:val="18"/>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1B85D64" w14:textId="77777777" w:rsidR="00DD3F70" w:rsidRDefault="00DD3F70">
            <w:pPr>
              <w:rPr>
                <w:rFonts w:eastAsia="Calibri"/>
                <w:sz w:val="18"/>
                <w:szCs w:val="18"/>
                <w:lang w:eastAsia="en-US"/>
              </w:rPr>
            </w:pPr>
          </w:p>
        </w:tc>
      </w:tr>
      <w:tr w:rsidR="00DD3F70" w14:paraId="7850877D" w14:textId="77777777" w:rsidTr="00822E7A">
        <w:tc>
          <w:tcPr>
            <w:tcW w:w="595" w:type="dxa"/>
            <w:tcBorders>
              <w:top w:val="single" w:sz="4" w:space="0" w:color="auto"/>
              <w:left w:val="single" w:sz="4" w:space="0" w:color="auto"/>
              <w:bottom w:val="single" w:sz="4" w:space="0" w:color="auto"/>
              <w:right w:val="single" w:sz="4" w:space="0" w:color="auto"/>
            </w:tcBorders>
            <w:hideMark/>
          </w:tcPr>
          <w:p w14:paraId="68CC71F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1929" w:type="dxa"/>
            <w:tcBorders>
              <w:top w:val="single" w:sz="4" w:space="0" w:color="auto"/>
              <w:left w:val="single" w:sz="4" w:space="0" w:color="auto"/>
              <w:bottom w:val="single" w:sz="4" w:space="0" w:color="auto"/>
              <w:right w:val="single" w:sz="4" w:space="0" w:color="auto"/>
            </w:tcBorders>
            <w:hideMark/>
          </w:tcPr>
          <w:p w14:paraId="063C619B"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2</w:t>
            </w:r>
          </w:p>
        </w:tc>
        <w:tc>
          <w:tcPr>
            <w:tcW w:w="1700" w:type="dxa"/>
            <w:tcBorders>
              <w:top w:val="single" w:sz="4" w:space="0" w:color="auto"/>
              <w:left w:val="single" w:sz="4" w:space="0" w:color="auto"/>
              <w:bottom w:val="single" w:sz="4" w:space="0" w:color="auto"/>
              <w:right w:val="single" w:sz="4" w:space="0" w:color="auto"/>
            </w:tcBorders>
            <w:hideMark/>
          </w:tcPr>
          <w:p w14:paraId="5579211E"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3</w:t>
            </w:r>
          </w:p>
        </w:tc>
        <w:tc>
          <w:tcPr>
            <w:tcW w:w="1392" w:type="dxa"/>
            <w:tcBorders>
              <w:top w:val="single" w:sz="4" w:space="0" w:color="auto"/>
              <w:left w:val="single" w:sz="4" w:space="0" w:color="auto"/>
              <w:bottom w:val="single" w:sz="4" w:space="0" w:color="auto"/>
              <w:right w:val="single" w:sz="4" w:space="0" w:color="auto"/>
            </w:tcBorders>
            <w:hideMark/>
          </w:tcPr>
          <w:p w14:paraId="22F86360"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4</w:t>
            </w:r>
          </w:p>
        </w:tc>
        <w:tc>
          <w:tcPr>
            <w:tcW w:w="1302" w:type="dxa"/>
            <w:tcBorders>
              <w:top w:val="single" w:sz="4" w:space="0" w:color="auto"/>
              <w:left w:val="single" w:sz="4" w:space="0" w:color="auto"/>
              <w:bottom w:val="single" w:sz="4" w:space="0" w:color="auto"/>
              <w:right w:val="single" w:sz="4" w:space="0" w:color="auto"/>
            </w:tcBorders>
            <w:hideMark/>
          </w:tcPr>
          <w:p w14:paraId="2E092DC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312EAF5F"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6</w:t>
            </w:r>
          </w:p>
        </w:tc>
        <w:tc>
          <w:tcPr>
            <w:tcW w:w="1418" w:type="dxa"/>
            <w:tcBorders>
              <w:top w:val="single" w:sz="4" w:space="0" w:color="auto"/>
              <w:left w:val="single" w:sz="4" w:space="0" w:color="auto"/>
              <w:bottom w:val="single" w:sz="4" w:space="0" w:color="auto"/>
              <w:right w:val="single" w:sz="4" w:space="0" w:color="auto"/>
            </w:tcBorders>
            <w:hideMark/>
          </w:tcPr>
          <w:p w14:paraId="670A953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1C0A7629"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8</w:t>
            </w:r>
          </w:p>
        </w:tc>
        <w:tc>
          <w:tcPr>
            <w:tcW w:w="1281" w:type="dxa"/>
            <w:tcBorders>
              <w:top w:val="single" w:sz="4" w:space="0" w:color="auto"/>
              <w:left w:val="single" w:sz="4" w:space="0" w:color="auto"/>
              <w:bottom w:val="single" w:sz="4" w:space="0" w:color="auto"/>
              <w:right w:val="single" w:sz="4" w:space="0" w:color="auto"/>
            </w:tcBorders>
            <w:hideMark/>
          </w:tcPr>
          <w:p w14:paraId="5863B1F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9</w:t>
            </w:r>
          </w:p>
        </w:tc>
        <w:tc>
          <w:tcPr>
            <w:tcW w:w="1553" w:type="dxa"/>
            <w:tcBorders>
              <w:top w:val="single" w:sz="4" w:space="0" w:color="auto"/>
              <w:left w:val="single" w:sz="4" w:space="0" w:color="auto"/>
              <w:bottom w:val="single" w:sz="4" w:space="0" w:color="auto"/>
              <w:right w:val="single" w:sz="4" w:space="0" w:color="auto"/>
            </w:tcBorders>
            <w:hideMark/>
          </w:tcPr>
          <w:p w14:paraId="03AE93D1"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10</w:t>
            </w:r>
          </w:p>
        </w:tc>
        <w:tc>
          <w:tcPr>
            <w:tcW w:w="2268" w:type="dxa"/>
            <w:tcBorders>
              <w:top w:val="single" w:sz="4" w:space="0" w:color="auto"/>
              <w:left w:val="single" w:sz="4" w:space="0" w:color="auto"/>
              <w:bottom w:val="single" w:sz="4" w:space="0" w:color="auto"/>
              <w:right w:val="single" w:sz="4" w:space="0" w:color="auto"/>
            </w:tcBorders>
            <w:hideMark/>
          </w:tcPr>
          <w:p w14:paraId="5B6978EA"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r>
      <w:tr w:rsidR="00DD3F70" w14:paraId="674FBE68" w14:textId="77777777" w:rsidTr="00822E7A">
        <w:tc>
          <w:tcPr>
            <w:tcW w:w="595" w:type="dxa"/>
            <w:tcBorders>
              <w:top w:val="single" w:sz="4" w:space="0" w:color="auto"/>
              <w:left w:val="single" w:sz="4" w:space="0" w:color="auto"/>
              <w:bottom w:val="single" w:sz="4" w:space="0" w:color="auto"/>
              <w:right w:val="single" w:sz="4" w:space="0" w:color="auto"/>
            </w:tcBorders>
            <w:hideMark/>
          </w:tcPr>
          <w:p w14:paraId="446AC87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w:t>
            </w:r>
          </w:p>
        </w:tc>
        <w:tc>
          <w:tcPr>
            <w:tcW w:w="15395" w:type="dxa"/>
            <w:gridSpan w:val="10"/>
            <w:tcBorders>
              <w:top w:val="single" w:sz="4" w:space="0" w:color="auto"/>
              <w:left w:val="single" w:sz="4" w:space="0" w:color="auto"/>
              <w:bottom w:val="single" w:sz="4" w:space="0" w:color="auto"/>
              <w:right w:val="single" w:sz="4" w:space="0" w:color="auto"/>
            </w:tcBorders>
            <w:hideMark/>
          </w:tcPr>
          <w:p w14:paraId="02761229" w14:textId="77777777" w:rsidR="00DD3F70" w:rsidRDefault="008D240E">
            <w:pPr>
              <w:autoSpaceDE w:val="0"/>
              <w:autoSpaceDN w:val="0"/>
              <w:adjustRightInd w:val="0"/>
              <w:rPr>
                <w:rFonts w:eastAsia="Calibri"/>
                <w:sz w:val="18"/>
                <w:szCs w:val="18"/>
                <w:lang w:eastAsia="en-US"/>
              </w:rPr>
            </w:pPr>
            <w:r>
              <w:rPr>
                <w:rFonts w:eastAsia="Calibri"/>
                <w:sz w:val="18"/>
                <w:szCs w:val="18"/>
                <w:lang w:eastAsia="en-US"/>
              </w:rPr>
              <w:t xml:space="preserve">Задача. </w:t>
            </w:r>
          </w:p>
          <w:p w14:paraId="5F681570" w14:textId="77777777" w:rsidR="008B3803" w:rsidRDefault="008B3803">
            <w:pPr>
              <w:autoSpaceDE w:val="0"/>
              <w:autoSpaceDN w:val="0"/>
              <w:adjustRightInd w:val="0"/>
              <w:rPr>
                <w:sz w:val="20"/>
                <w:szCs w:val="20"/>
              </w:rPr>
            </w:pPr>
            <w:r w:rsidRPr="008B3803">
              <w:rPr>
                <w:sz w:val="20"/>
                <w:szCs w:val="20"/>
              </w:rPr>
              <w:t>Социально-реабилитационная работа с несовершеннолетними  и  родителями, направленная на формирование гармоничной личности, навыков человеческого общения, взаимопонимания, толерантности, патриотизма, профилактики жестокого обращения в отношении несовершеннолетних</w:t>
            </w:r>
          </w:p>
          <w:p w14:paraId="4F9A2379" w14:textId="6165C9BC" w:rsidR="0045609A" w:rsidRPr="008B3803" w:rsidRDefault="0045609A">
            <w:pPr>
              <w:autoSpaceDE w:val="0"/>
              <w:autoSpaceDN w:val="0"/>
              <w:adjustRightInd w:val="0"/>
              <w:rPr>
                <w:rFonts w:eastAsia="Calibri"/>
                <w:sz w:val="20"/>
                <w:szCs w:val="20"/>
                <w:lang w:eastAsia="en-US"/>
              </w:rPr>
            </w:pPr>
          </w:p>
        </w:tc>
      </w:tr>
      <w:tr w:rsidR="00DD3F70" w14:paraId="7B22B04D" w14:textId="77777777" w:rsidTr="00822E7A">
        <w:tc>
          <w:tcPr>
            <w:tcW w:w="595" w:type="dxa"/>
            <w:tcBorders>
              <w:top w:val="single" w:sz="4" w:space="0" w:color="auto"/>
              <w:left w:val="single" w:sz="4" w:space="0" w:color="auto"/>
              <w:bottom w:val="single" w:sz="4" w:space="0" w:color="auto"/>
              <w:right w:val="single" w:sz="4" w:space="0" w:color="auto"/>
            </w:tcBorders>
            <w:hideMark/>
          </w:tcPr>
          <w:p w14:paraId="794899B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1.1</w:t>
            </w:r>
          </w:p>
        </w:tc>
        <w:tc>
          <w:tcPr>
            <w:tcW w:w="1929" w:type="dxa"/>
            <w:tcBorders>
              <w:top w:val="single" w:sz="4" w:space="0" w:color="auto"/>
              <w:left w:val="single" w:sz="4" w:space="0" w:color="auto"/>
              <w:bottom w:val="single" w:sz="4" w:space="0" w:color="auto"/>
              <w:right w:val="single" w:sz="4" w:space="0" w:color="auto"/>
            </w:tcBorders>
            <w:hideMark/>
          </w:tcPr>
          <w:p w14:paraId="1ED7FF41" w14:textId="77777777" w:rsidR="00DD3F70" w:rsidRDefault="008B3803" w:rsidP="001D3E7F">
            <w:pPr>
              <w:widowControl w:val="0"/>
              <w:autoSpaceDE w:val="0"/>
              <w:autoSpaceDN w:val="0"/>
              <w:adjustRightInd w:val="0"/>
              <w:jc w:val="both"/>
              <w:rPr>
                <w:sz w:val="20"/>
                <w:szCs w:val="20"/>
              </w:rPr>
            </w:pPr>
            <w:r w:rsidRPr="008B3803">
              <w:rPr>
                <w:sz w:val="20"/>
                <w:szCs w:val="20"/>
              </w:rPr>
              <w:t>Проведение семейных спортивных и культурно-досуговых мероприятий с максимальным участием несовершеннолетних и их семей, состо</w:t>
            </w:r>
            <w:r w:rsidR="001D3E7F">
              <w:rPr>
                <w:sz w:val="20"/>
                <w:szCs w:val="20"/>
              </w:rPr>
              <w:t>ящих на профилактических учетах</w:t>
            </w:r>
          </w:p>
          <w:p w14:paraId="713EA819" w14:textId="787EEA4C" w:rsidR="0045609A" w:rsidRPr="001D3E7F" w:rsidRDefault="0045609A" w:rsidP="001D3E7F">
            <w:pPr>
              <w:widowControl w:val="0"/>
              <w:autoSpaceDE w:val="0"/>
              <w:autoSpaceDN w:val="0"/>
              <w:adjustRightInd w:val="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14:paraId="0BC3A904"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392" w:type="dxa"/>
            <w:tcBorders>
              <w:top w:val="single" w:sz="4" w:space="0" w:color="auto"/>
              <w:left w:val="single" w:sz="4" w:space="0" w:color="auto"/>
              <w:bottom w:val="single" w:sz="4" w:space="0" w:color="auto"/>
              <w:right w:val="single" w:sz="4" w:space="0" w:color="auto"/>
            </w:tcBorders>
            <w:hideMark/>
          </w:tcPr>
          <w:p w14:paraId="6C37C183"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302" w:type="dxa"/>
            <w:tcBorders>
              <w:top w:val="single" w:sz="4" w:space="0" w:color="auto"/>
              <w:left w:val="single" w:sz="4" w:space="0" w:color="auto"/>
              <w:bottom w:val="single" w:sz="4" w:space="0" w:color="auto"/>
              <w:right w:val="single" w:sz="4" w:space="0" w:color="auto"/>
            </w:tcBorders>
            <w:hideMark/>
          </w:tcPr>
          <w:p w14:paraId="3207AE3C" w14:textId="117CC0FC" w:rsidR="00DD3F70" w:rsidRDefault="00923CEC">
            <w:pPr>
              <w:autoSpaceDE w:val="0"/>
              <w:autoSpaceDN w:val="0"/>
              <w:adjustRightInd w:val="0"/>
              <w:jc w:val="right"/>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6BB40025" w14:textId="7A042CFB" w:rsidR="00DD3F70" w:rsidRDefault="00923CE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14:paraId="73768F2A" w14:textId="0D3E842F" w:rsidR="00DD3F70" w:rsidRDefault="00923CE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265F24B0" w14:textId="3261C13D" w:rsidR="00DD3F70" w:rsidRDefault="00923CE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14:paraId="2B0F331B" w14:textId="6B3F038B" w:rsidR="00DD3F70" w:rsidRDefault="00923CE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553" w:type="dxa"/>
            <w:tcBorders>
              <w:top w:val="single" w:sz="4" w:space="0" w:color="auto"/>
              <w:left w:val="single" w:sz="4" w:space="0" w:color="auto"/>
              <w:bottom w:val="single" w:sz="4" w:space="0" w:color="auto"/>
              <w:right w:val="single" w:sz="4" w:space="0" w:color="auto"/>
            </w:tcBorders>
            <w:hideMark/>
          </w:tcPr>
          <w:p w14:paraId="69182846" w14:textId="77777777" w:rsidR="0045609A" w:rsidRDefault="00923CEC" w:rsidP="0045609A">
            <w:pPr>
              <w:autoSpaceDE w:val="0"/>
              <w:autoSpaceDN w:val="0"/>
              <w:adjustRightInd w:val="0"/>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p w14:paraId="01284B02" w14:textId="5ECDF90B" w:rsidR="00DD3F70" w:rsidRDefault="00923CEC" w:rsidP="0045609A">
            <w:pPr>
              <w:autoSpaceDE w:val="0"/>
              <w:autoSpaceDN w:val="0"/>
              <w:adjustRightInd w:val="0"/>
              <w:rPr>
                <w:rFonts w:eastAsia="Calibri"/>
                <w:sz w:val="18"/>
                <w:szCs w:val="18"/>
                <w:lang w:eastAsia="en-US"/>
              </w:rPr>
            </w:pPr>
            <w:r>
              <w:rPr>
                <w:rFonts w:eastAsia="Calibri"/>
                <w:sz w:val="18"/>
                <w:szCs w:val="18"/>
                <w:lang w:eastAsia="en-US"/>
              </w:rPr>
              <w:t>МБУ «МД»</w:t>
            </w:r>
          </w:p>
        </w:tc>
        <w:tc>
          <w:tcPr>
            <w:tcW w:w="2268" w:type="dxa"/>
            <w:tcBorders>
              <w:top w:val="single" w:sz="4" w:space="0" w:color="auto"/>
              <w:left w:val="single" w:sz="4" w:space="0" w:color="auto"/>
              <w:bottom w:val="single" w:sz="4" w:space="0" w:color="auto"/>
              <w:right w:val="single" w:sz="4" w:space="0" w:color="auto"/>
            </w:tcBorders>
            <w:hideMark/>
          </w:tcPr>
          <w:p w14:paraId="01D2480C" w14:textId="5662AD1C" w:rsidR="00DD3F70" w:rsidRDefault="00E552AC">
            <w:pPr>
              <w:autoSpaceDE w:val="0"/>
              <w:autoSpaceDN w:val="0"/>
              <w:adjustRightInd w:val="0"/>
              <w:rPr>
                <w:rFonts w:eastAsia="Calibri"/>
                <w:sz w:val="18"/>
                <w:szCs w:val="18"/>
                <w:lang w:eastAsia="en-US"/>
              </w:rPr>
            </w:pPr>
            <w:r>
              <w:rPr>
                <w:rFonts w:eastAsia="Calibri"/>
                <w:sz w:val="18"/>
                <w:szCs w:val="18"/>
                <w:lang w:eastAsia="en-US"/>
              </w:rPr>
              <w:t xml:space="preserve">Отчет о </w:t>
            </w:r>
            <w:r w:rsidR="00DD3F70">
              <w:rPr>
                <w:rFonts w:eastAsia="Calibri"/>
                <w:sz w:val="18"/>
                <w:szCs w:val="18"/>
                <w:lang w:eastAsia="en-US"/>
              </w:rPr>
              <w:t>деятельности по итогам года</w:t>
            </w:r>
          </w:p>
        </w:tc>
      </w:tr>
      <w:tr w:rsidR="00DD3F70" w14:paraId="55B39178" w14:textId="77777777" w:rsidTr="00822E7A">
        <w:tc>
          <w:tcPr>
            <w:tcW w:w="595" w:type="dxa"/>
            <w:tcBorders>
              <w:top w:val="single" w:sz="4" w:space="0" w:color="auto"/>
              <w:left w:val="single" w:sz="4" w:space="0" w:color="auto"/>
              <w:bottom w:val="single" w:sz="4" w:space="0" w:color="auto"/>
              <w:right w:val="single" w:sz="4" w:space="0" w:color="auto"/>
            </w:tcBorders>
            <w:hideMark/>
          </w:tcPr>
          <w:p w14:paraId="7CD26B4C"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lastRenderedPageBreak/>
              <w:t>1.2</w:t>
            </w:r>
          </w:p>
        </w:tc>
        <w:tc>
          <w:tcPr>
            <w:tcW w:w="1929" w:type="dxa"/>
            <w:tcBorders>
              <w:top w:val="single" w:sz="4" w:space="0" w:color="auto"/>
              <w:left w:val="single" w:sz="4" w:space="0" w:color="auto"/>
              <w:bottom w:val="single" w:sz="4" w:space="0" w:color="auto"/>
              <w:right w:val="single" w:sz="4" w:space="0" w:color="auto"/>
            </w:tcBorders>
            <w:hideMark/>
          </w:tcPr>
          <w:p w14:paraId="0E32AE19" w14:textId="77777777" w:rsidR="008B3803" w:rsidRPr="008B3803" w:rsidRDefault="008B3803" w:rsidP="008B3803">
            <w:pPr>
              <w:pStyle w:val="ConsPlusCell"/>
              <w:tabs>
                <w:tab w:val="left" w:pos="993"/>
              </w:tabs>
              <w:jc w:val="both"/>
              <w:rPr>
                <w:sz w:val="20"/>
                <w:szCs w:val="20"/>
              </w:rPr>
            </w:pPr>
            <w:r w:rsidRPr="008B3803">
              <w:rPr>
                <w:sz w:val="20"/>
                <w:szCs w:val="20"/>
              </w:rPr>
              <w:t>День открытых дверей.</w:t>
            </w:r>
          </w:p>
          <w:p w14:paraId="494D9FDE" w14:textId="77777777" w:rsidR="008B3803" w:rsidRPr="008B3803" w:rsidRDefault="008B3803" w:rsidP="008B3803">
            <w:pPr>
              <w:rPr>
                <w:sz w:val="20"/>
                <w:szCs w:val="20"/>
              </w:rPr>
            </w:pPr>
            <w:r w:rsidRPr="008B3803">
              <w:rPr>
                <w:sz w:val="20"/>
                <w:szCs w:val="20"/>
              </w:rPr>
              <w:t>Презентации деятельности детских объединений.</w:t>
            </w:r>
          </w:p>
          <w:p w14:paraId="2F6B34BA" w14:textId="77777777" w:rsidR="00DD3F70" w:rsidRDefault="00DD3F70" w:rsidP="008D240E">
            <w:pPr>
              <w:rPr>
                <w:sz w:val="18"/>
                <w:szCs w:val="18"/>
                <w:shd w:val="clear" w:color="auto" w:fill="FFFFFF"/>
              </w:rPr>
            </w:pPr>
          </w:p>
        </w:tc>
        <w:tc>
          <w:tcPr>
            <w:tcW w:w="1700" w:type="dxa"/>
            <w:tcBorders>
              <w:top w:val="single" w:sz="4" w:space="0" w:color="auto"/>
              <w:left w:val="single" w:sz="4" w:space="0" w:color="auto"/>
              <w:bottom w:val="single" w:sz="4" w:space="0" w:color="auto"/>
              <w:right w:val="single" w:sz="4" w:space="0" w:color="auto"/>
            </w:tcBorders>
            <w:hideMark/>
          </w:tcPr>
          <w:p w14:paraId="3ED28F9F"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392" w:type="dxa"/>
            <w:tcBorders>
              <w:top w:val="single" w:sz="4" w:space="0" w:color="auto"/>
              <w:left w:val="single" w:sz="4" w:space="0" w:color="auto"/>
              <w:bottom w:val="single" w:sz="4" w:space="0" w:color="auto"/>
              <w:right w:val="single" w:sz="4" w:space="0" w:color="auto"/>
            </w:tcBorders>
            <w:hideMark/>
          </w:tcPr>
          <w:p w14:paraId="2EDCAE9D" w14:textId="77777777" w:rsidR="00DD3F70" w:rsidRDefault="00DD3F70">
            <w:pPr>
              <w:autoSpaceDE w:val="0"/>
              <w:autoSpaceDN w:val="0"/>
              <w:adjustRightInd w:val="0"/>
              <w:jc w:val="center"/>
              <w:rPr>
                <w:rFonts w:eastAsia="Calibri"/>
                <w:sz w:val="18"/>
                <w:szCs w:val="18"/>
                <w:lang w:eastAsia="en-US"/>
              </w:rPr>
            </w:pPr>
            <w:r>
              <w:rPr>
                <w:rFonts w:eastAsia="Calibri"/>
                <w:sz w:val="18"/>
                <w:szCs w:val="18"/>
                <w:lang w:eastAsia="en-US"/>
              </w:rPr>
              <w:t>-</w:t>
            </w:r>
          </w:p>
        </w:tc>
        <w:tc>
          <w:tcPr>
            <w:tcW w:w="1302" w:type="dxa"/>
            <w:tcBorders>
              <w:top w:val="single" w:sz="4" w:space="0" w:color="auto"/>
              <w:left w:val="single" w:sz="4" w:space="0" w:color="auto"/>
              <w:bottom w:val="single" w:sz="4" w:space="0" w:color="auto"/>
              <w:right w:val="single" w:sz="4" w:space="0" w:color="auto"/>
            </w:tcBorders>
            <w:hideMark/>
          </w:tcPr>
          <w:p w14:paraId="63238D6E" w14:textId="78CEBA6C" w:rsidR="00DD3F70" w:rsidRDefault="008B7DAC">
            <w:pPr>
              <w:autoSpaceDE w:val="0"/>
              <w:autoSpaceDN w:val="0"/>
              <w:adjustRightInd w:val="0"/>
              <w:jc w:val="right"/>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65F5B157" w14:textId="2DD2BB38" w:rsidR="00DD3F70"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14:paraId="1DA14487" w14:textId="08652219" w:rsidR="00DD3F70"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4ECEB46D" w14:textId="2AD9C8E3" w:rsidR="00DD3F70"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81" w:type="dxa"/>
            <w:tcBorders>
              <w:top w:val="single" w:sz="4" w:space="0" w:color="auto"/>
              <w:left w:val="single" w:sz="4" w:space="0" w:color="auto"/>
              <w:bottom w:val="single" w:sz="4" w:space="0" w:color="auto"/>
              <w:right w:val="single" w:sz="4" w:space="0" w:color="auto"/>
            </w:tcBorders>
            <w:hideMark/>
          </w:tcPr>
          <w:p w14:paraId="6AEC9B14" w14:textId="7FFC81F4" w:rsidR="00DD3F70"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553" w:type="dxa"/>
            <w:tcBorders>
              <w:top w:val="single" w:sz="4" w:space="0" w:color="auto"/>
              <w:left w:val="single" w:sz="4" w:space="0" w:color="auto"/>
              <w:bottom w:val="single" w:sz="4" w:space="0" w:color="auto"/>
              <w:right w:val="single" w:sz="4" w:space="0" w:color="auto"/>
            </w:tcBorders>
            <w:hideMark/>
          </w:tcPr>
          <w:p w14:paraId="1206342C" w14:textId="370B45B3" w:rsidR="00DD3F70" w:rsidRDefault="008B7DAC"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tc>
        <w:tc>
          <w:tcPr>
            <w:tcW w:w="2268" w:type="dxa"/>
            <w:tcBorders>
              <w:top w:val="single" w:sz="4" w:space="0" w:color="auto"/>
              <w:left w:val="single" w:sz="4" w:space="0" w:color="auto"/>
              <w:bottom w:val="single" w:sz="4" w:space="0" w:color="auto"/>
              <w:right w:val="single" w:sz="4" w:space="0" w:color="auto"/>
            </w:tcBorders>
            <w:hideMark/>
          </w:tcPr>
          <w:p w14:paraId="130C30A9" w14:textId="7AA572D6" w:rsidR="00DD3F70" w:rsidRDefault="00E552AC">
            <w:pPr>
              <w:autoSpaceDE w:val="0"/>
              <w:autoSpaceDN w:val="0"/>
              <w:adjustRightInd w:val="0"/>
              <w:rPr>
                <w:rFonts w:eastAsia="Calibri"/>
                <w:sz w:val="18"/>
                <w:szCs w:val="18"/>
                <w:lang w:eastAsia="en-US"/>
              </w:rPr>
            </w:pPr>
            <w:r>
              <w:rPr>
                <w:rFonts w:eastAsia="Calibri"/>
                <w:sz w:val="18"/>
                <w:szCs w:val="18"/>
                <w:lang w:eastAsia="en-US"/>
              </w:rPr>
              <w:t>Отчет о</w:t>
            </w:r>
            <w:r w:rsidR="00DD3F70">
              <w:rPr>
                <w:rFonts w:eastAsia="Calibri"/>
                <w:sz w:val="18"/>
                <w:szCs w:val="18"/>
                <w:lang w:eastAsia="en-US"/>
              </w:rPr>
              <w:t xml:space="preserve"> деятельности по итогам года</w:t>
            </w:r>
          </w:p>
        </w:tc>
      </w:tr>
      <w:tr w:rsidR="008B3803" w14:paraId="3995F490" w14:textId="77777777" w:rsidTr="00822E7A">
        <w:tc>
          <w:tcPr>
            <w:tcW w:w="595" w:type="dxa"/>
            <w:tcBorders>
              <w:top w:val="single" w:sz="4" w:space="0" w:color="auto"/>
              <w:left w:val="single" w:sz="4" w:space="0" w:color="auto"/>
              <w:bottom w:val="single" w:sz="4" w:space="0" w:color="auto"/>
              <w:right w:val="single" w:sz="4" w:space="0" w:color="auto"/>
            </w:tcBorders>
          </w:tcPr>
          <w:p w14:paraId="20F7A154" w14:textId="48D4154C" w:rsidR="008B3803" w:rsidRDefault="008B3803">
            <w:pPr>
              <w:autoSpaceDE w:val="0"/>
              <w:autoSpaceDN w:val="0"/>
              <w:adjustRightInd w:val="0"/>
              <w:jc w:val="center"/>
              <w:rPr>
                <w:rFonts w:eastAsia="Calibri"/>
                <w:sz w:val="18"/>
                <w:szCs w:val="18"/>
                <w:lang w:eastAsia="en-US"/>
              </w:rPr>
            </w:pPr>
            <w:r>
              <w:rPr>
                <w:rFonts w:eastAsia="Calibri"/>
                <w:sz w:val="18"/>
                <w:szCs w:val="18"/>
                <w:lang w:eastAsia="en-US"/>
              </w:rPr>
              <w:t>1.3</w:t>
            </w:r>
          </w:p>
        </w:tc>
        <w:tc>
          <w:tcPr>
            <w:tcW w:w="1929" w:type="dxa"/>
            <w:tcBorders>
              <w:top w:val="single" w:sz="4" w:space="0" w:color="auto"/>
              <w:left w:val="single" w:sz="4" w:space="0" w:color="auto"/>
              <w:bottom w:val="single" w:sz="4" w:space="0" w:color="auto"/>
              <w:right w:val="single" w:sz="4" w:space="0" w:color="auto"/>
            </w:tcBorders>
          </w:tcPr>
          <w:p w14:paraId="1F6E5C18" w14:textId="77777777" w:rsidR="008B3803" w:rsidRPr="008B3803" w:rsidRDefault="008B3803" w:rsidP="008B3803">
            <w:pPr>
              <w:widowControl w:val="0"/>
              <w:autoSpaceDE w:val="0"/>
              <w:autoSpaceDN w:val="0"/>
              <w:adjustRightInd w:val="0"/>
              <w:jc w:val="both"/>
              <w:rPr>
                <w:sz w:val="20"/>
                <w:szCs w:val="20"/>
              </w:rPr>
            </w:pPr>
            <w:r w:rsidRPr="008B3803">
              <w:rPr>
                <w:sz w:val="20"/>
                <w:szCs w:val="20"/>
              </w:rPr>
              <w:t>Вовлечение несовершеннолетних в занятия, интересующими их формами досуга, максимально используя при этом все имеющиеся ресурсы.</w:t>
            </w:r>
          </w:p>
          <w:p w14:paraId="67CFBF50" w14:textId="77777777" w:rsidR="008B3803" w:rsidRPr="008B3803" w:rsidRDefault="008B3803" w:rsidP="008B3803">
            <w:pPr>
              <w:rPr>
                <w:sz w:val="20"/>
                <w:szCs w:val="20"/>
              </w:rPr>
            </w:pPr>
            <w:r w:rsidRPr="008B3803">
              <w:rPr>
                <w:sz w:val="20"/>
                <w:szCs w:val="20"/>
              </w:rPr>
              <w:t xml:space="preserve">      Проведение акции «Досуг»</w:t>
            </w:r>
          </w:p>
          <w:p w14:paraId="56F4CDA9" w14:textId="77777777" w:rsidR="008B3803" w:rsidRPr="008B3803" w:rsidRDefault="008B3803" w:rsidP="008B3803">
            <w:pPr>
              <w:pStyle w:val="ConsPlusCell"/>
              <w:tabs>
                <w:tab w:val="left" w:pos="993"/>
              </w:tabs>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tcPr>
          <w:p w14:paraId="0882A470" w14:textId="77777777" w:rsidR="008B3803" w:rsidRDefault="008B3803">
            <w:pPr>
              <w:autoSpaceDE w:val="0"/>
              <w:autoSpaceDN w:val="0"/>
              <w:adjustRightInd w:val="0"/>
              <w:jc w:val="center"/>
              <w:rPr>
                <w:rFonts w:eastAsia="Calibri"/>
                <w:sz w:val="18"/>
                <w:szCs w:val="18"/>
                <w:lang w:eastAsia="en-US"/>
              </w:rPr>
            </w:pPr>
          </w:p>
        </w:tc>
        <w:tc>
          <w:tcPr>
            <w:tcW w:w="1392" w:type="dxa"/>
            <w:tcBorders>
              <w:top w:val="single" w:sz="4" w:space="0" w:color="auto"/>
              <w:left w:val="single" w:sz="4" w:space="0" w:color="auto"/>
              <w:bottom w:val="single" w:sz="4" w:space="0" w:color="auto"/>
              <w:right w:val="single" w:sz="4" w:space="0" w:color="auto"/>
            </w:tcBorders>
          </w:tcPr>
          <w:p w14:paraId="16EB2093" w14:textId="77777777" w:rsidR="008B3803" w:rsidRDefault="008B3803">
            <w:pPr>
              <w:autoSpaceDE w:val="0"/>
              <w:autoSpaceDN w:val="0"/>
              <w:adjustRightInd w:val="0"/>
              <w:jc w:val="center"/>
              <w:rPr>
                <w:rFonts w:eastAsia="Calibri"/>
                <w:sz w:val="18"/>
                <w:szCs w:val="18"/>
                <w:lang w:eastAsia="en-US"/>
              </w:rPr>
            </w:pPr>
          </w:p>
        </w:tc>
        <w:tc>
          <w:tcPr>
            <w:tcW w:w="1302" w:type="dxa"/>
            <w:tcBorders>
              <w:top w:val="single" w:sz="4" w:space="0" w:color="auto"/>
              <w:left w:val="single" w:sz="4" w:space="0" w:color="auto"/>
              <w:bottom w:val="single" w:sz="4" w:space="0" w:color="auto"/>
              <w:right w:val="single" w:sz="4" w:space="0" w:color="auto"/>
            </w:tcBorders>
          </w:tcPr>
          <w:p w14:paraId="554D709B" w14:textId="15127783" w:rsidR="008B3803" w:rsidRDefault="008B7DAC">
            <w:pPr>
              <w:autoSpaceDE w:val="0"/>
              <w:autoSpaceDN w:val="0"/>
              <w:adjustRightInd w:val="0"/>
              <w:jc w:val="right"/>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16E5D5E9" w14:textId="007F9876"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418" w:type="dxa"/>
            <w:tcBorders>
              <w:top w:val="single" w:sz="4" w:space="0" w:color="auto"/>
              <w:left w:val="single" w:sz="4" w:space="0" w:color="auto"/>
              <w:bottom w:val="single" w:sz="4" w:space="0" w:color="auto"/>
              <w:right w:val="single" w:sz="4" w:space="0" w:color="auto"/>
            </w:tcBorders>
          </w:tcPr>
          <w:p w14:paraId="0A4BF8D4" w14:textId="3A089F5D"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1F95A4CD" w14:textId="77D68AF9"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81" w:type="dxa"/>
            <w:tcBorders>
              <w:top w:val="single" w:sz="4" w:space="0" w:color="auto"/>
              <w:left w:val="single" w:sz="4" w:space="0" w:color="auto"/>
              <w:bottom w:val="single" w:sz="4" w:space="0" w:color="auto"/>
              <w:right w:val="single" w:sz="4" w:space="0" w:color="auto"/>
            </w:tcBorders>
          </w:tcPr>
          <w:p w14:paraId="4AE00066" w14:textId="7C9E761A"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553" w:type="dxa"/>
            <w:tcBorders>
              <w:top w:val="single" w:sz="4" w:space="0" w:color="auto"/>
              <w:left w:val="single" w:sz="4" w:space="0" w:color="auto"/>
              <w:bottom w:val="single" w:sz="4" w:space="0" w:color="auto"/>
              <w:right w:val="single" w:sz="4" w:space="0" w:color="auto"/>
            </w:tcBorders>
          </w:tcPr>
          <w:p w14:paraId="0E7C1E2D" w14:textId="467DBFF7" w:rsidR="008B3803" w:rsidRDefault="008B7DAC"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tc>
        <w:tc>
          <w:tcPr>
            <w:tcW w:w="2268" w:type="dxa"/>
            <w:tcBorders>
              <w:top w:val="single" w:sz="4" w:space="0" w:color="auto"/>
              <w:left w:val="single" w:sz="4" w:space="0" w:color="auto"/>
              <w:bottom w:val="single" w:sz="4" w:space="0" w:color="auto"/>
              <w:right w:val="single" w:sz="4" w:space="0" w:color="auto"/>
            </w:tcBorders>
          </w:tcPr>
          <w:p w14:paraId="4A9E6503" w14:textId="3185E5D4" w:rsidR="008B3803" w:rsidRDefault="008B7DAC">
            <w:pPr>
              <w:autoSpaceDE w:val="0"/>
              <w:autoSpaceDN w:val="0"/>
              <w:adjustRightInd w:val="0"/>
              <w:rPr>
                <w:rFonts w:eastAsia="Calibri"/>
                <w:sz w:val="18"/>
                <w:szCs w:val="18"/>
                <w:lang w:eastAsia="en-US"/>
              </w:rPr>
            </w:pPr>
            <w:r>
              <w:rPr>
                <w:rFonts w:eastAsia="Calibri"/>
                <w:sz w:val="18"/>
                <w:szCs w:val="18"/>
                <w:lang w:eastAsia="en-US"/>
              </w:rPr>
              <w:t>Отчет о деятельности по итогам года</w:t>
            </w:r>
          </w:p>
        </w:tc>
      </w:tr>
      <w:tr w:rsidR="008B3803" w14:paraId="6F410604" w14:textId="77777777" w:rsidTr="00822E7A">
        <w:tc>
          <w:tcPr>
            <w:tcW w:w="595" w:type="dxa"/>
            <w:tcBorders>
              <w:top w:val="single" w:sz="4" w:space="0" w:color="auto"/>
              <w:left w:val="single" w:sz="4" w:space="0" w:color="auto"/>
              <w:bottom w:val="single" w:sz="4" w:space="0" w:color="auto"/>
              <w:right w:val="single" w:sz="4" w:space="0" w:color="auto"/>
            </w:tcBorders>
          </w:tcPr>
          <w:p w14:paraId="3D978FE5" w14:textId="2C90C962" w:rsidR="008B3803" w:rsidRDefault="008B3803">
            <w:pPr>
              <w:autoSpaceDE w:val="0"/>
              <w:autoSpaceDN w:val="0"/>
              <w:adjustRightInd w:val="0"/>
              <w:jc w:val="center"/>
              <w:rPr>
                <w:rFonts w:eastAsia="Calibri"/>
                <w:sz w:val="18"/>
                <w:szCs w:val="18"/>
                <w:lang w:eastAsia="en-US"/>
              </w:rPr>
            </w:pPr>
            <w:r>
              <w:rPr>
                <w:rFonts w:eastAsia="Calibri"/>
                <w:sz w:val="18"/>
                <w:szCs w:val="18"/>
                <w:lang w:eastAsia="en-US"/>
              </w:rPr>
              <w:t>1.4</w:t>
            </w:r>
          </w:p>
        </w:tc>
        <w:tc>
          <w:tcPr>
            <w:tcW w:w="1929" w:type="dxa"/>
            <w:tcBorders>
              <w:top w:val="single" w:sz="4" w:space="0" w:color="auto"/>
              <w:left w:val="single" w:sz="4" w:space="0" w:color="auto"/>
              <w:bottom w:val="single" w:sz="4" w:space="0" w:color="auto"/>
              <w:right w:val="single" w:sz="4" w:space="0" w:color="auto"/>
            </w:tcBorders>
          </w:tcPr>
          <w:p w14:paraId="7A7826CB" w14:textId="5D0A7A2D" w:rsidR="008B3803" w:rsidRPr="00923CEC" w:rsidRDefault="00923CEC" w:rsidP="00923CEC">
            <w:pPr>
              <w:rPr>
                <w:sz w:val="20"/>
                <w:szCs w:val="20"/>
                <w:lang w:eastAsia="en-US"/>
              </w:rPr>
            </w:pPr>
            <w:r w:rsidRPr="00923CEC">
              <w:rPr>
                <w:sz w:val="20"/>
                <w:szCs w:val="20"/>
                <w:lang w:eastAsia="en-US"/>
              </w:rPr>
              <w:t xml:space="preserve">Школьные службы медиации против </w:t>
            </w:r>
            <w:proofErr w:type="spellStart"/>
            <w:r w:rsidRPr="00923CEC">
              <w:rPr>
                <w:sz w:val="20"/>
                <w:szCs w:val="20"/>
                <w:lang w:eastAsia="en-US"/>
              </w:rPr>
              <w:t>буллинга</w:t>
            </w:r>
            <w:proofErr w:type="spellEnd"/>
            <w:r w:rsidRPr="00923CEC">
              <w:rPr>
                <w:sz w:val="20"/>
                <w:szCs w:val="20"/>
                <w:lang w:eastAsia="en-US"/>
              </w:rPr>
              <w:t xml:space="preserve"> </w:t>
            </w:r>
          </w:p>
        </w:tc>
        <w:tc>
          <w:tcPr>
            <w:tcW w:w="1700" w:type="dxa"/>
            <w:tcBorders>
              <w:top w:val="single" w:sz="4" w:space="0" w:color="auto"/>
              <w:left w:val="single" w:sz="4" w:space="0" w:color="auto"/>
              <w:bottom w:val="single" w:sz="4" w:space="0" w:color="auto"/>
              <w:right w:val="single" w:sz="4" w:space="0" w:color="auto"/>
            </w:tcBorders>
          </w:tcPr>
          <w:p w14:paraId="6E753B72" w14:textId="77777777" w:rsidR="008B3803" w:rsidRDefault="008B3803">
            <w:pPr>
              <w:autoSpaceDE w:val="0"/>
              <w:autoSpaceDN w:val="0"/>
              <w:adjustRightInd w:val="0"/>
              <w:jc w:val="center"/>
              <w:rPr>
                <w:rFonts w:eastAsia="Calibri"/>
                <w:sz w:val="18"/>
                <w:szCs w:val="18"/>
                <w:lang w:eastAsia="en-US"/>
              </w:rPr>
            </w:pPr>
          </w:p>
        </w:tc>
        <w:tc>
          <w:tcPr>
            <w:tcW w:w="1392" w:type="dxa"/>
            <w:tcBorders>
              <w:top w:val="single" w:sz="4" w:space="0" w:color="auto"/>
              <w:left w:val="single" w:sz="4" w:space="0" w:color="auto"/>
              <w:bottom w:val="single" w:sz="4" w:space="0" w:color="auto"/>
              <w:right w:val="single" w:sz="4" w:space="0" w:color="auto"/>
            </w:tcBorders>
          </w:tcPr>
          <w:p w14:paraId="22766E71" w14:textId="77777777" w:rsidR="008B3803" w:rsidRDefault="008B3803">
            <w:pPr>
              <w:autoSpaceDE w:val="0"/>
              <w:autoSpaceDN w:val="0"/>
              <w:adjustRightInd w:val="0"/>
              <w:jc w:val="center"/>
              <w:rPr>
                <w:rFonts w:eastAsia="Calibri"/>
                <w:sz w:val="18"/>
                <w:szCs w:val="18"/>
                <w:lang w:eastAsia="en-US"/>
              </w:rPr>
            </w:pPr>
          </w:p>
        </w:tc>
        <w:tc>
          <w:tcPr>
            <w:tcW w:w="1302" w:type="dxa"/>
            <w:tcBorders>
              <w:top w:val="single" w:sz="4" w:space="0" w:color="auto"/>
              <w:left w:val="single" w:sz="4" w:space="0" w:color="auto"/>
              <w:bottom w:val="single" w:sz="4" w:space="0" w:color="auto"/>
              <w:right w:val="single" w:sz="4" w:space="0" w:color="auto"/>
            </w:tcBorders>
          </w:tcPr>
          <w:p w14:paraId="3477996D" w14:textId="6625C931" w:rsidR="008B3803" w:rsidRDefault="008B7DAC">
            <w:pPr>
              <w:autoSpaceDE w:val="0"/>
              <w:autoSpaceDN w:val="0"/>
              <w:adjustRightInd w:val="0"/>
              <w:jc w:val="right"/>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6B45C329" w14:textId="52A43F7B"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418" w:type="dxa"/>
            <w:tcBorders>
              <w:top w:val="single" w:sz="4" w:space="0" w:color="auto"/>
              <w:left w:val="single" w:sz="4" w:space="0" w:color="auto"/>
              <w:bottom w:val="single" w:sz="4" w:space="0" w:color="auto"/>
              <w:right w:val="single" w:sz="4" w:space="0" w:color="auto"/>
            </w:tcBorders>
          </w:tcPr>
          <w:p w14:paraId="6E5CF08E" w14:textId="022433FE"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7E8570BE" w14:textId="41EB56BD"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81" w:type="dxa"/>
            <w:tcBorders>
              <w:top w:val="single" w:sz="4" w:space="0" w:color="auto"/>
              <w:left w:val="single" w:sz="4" w:space="0" w:color="auto"/>
              <w:bottom w:val="single" w:sz="4" w:space="0" w:color="auto"/>
              <w:right w:val="single" w:sz="4" w:space="0" w:color="auto"/>
            </w:tcBorders>
          </w:tcPr>
          <w:p w14:paraId="60431E49" w14:textId="7C6B64BB"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553" w:type="dxa"/>
            <w:tcBorders>
              <w:top w:val="single" w:sz="4" w:space="0" w:color="auto"/>
              <w:left w:val="single" w:sz="4" w:space="0" w:color="auto"/>
              <w:bottom w:val="single" w:sz="4" w:space="0" w:color="auto"/>
              <w:right w:val="single" w:sz="4" w:space="0" w:color="auto"/>
            </w:tcBorders>
          </w:tcPr>
          <w:p w14:paraId="09EDBAB4" w14:textId="613A3BB3" w:rsidR="008B3803" w:rsidRDefault="008B7DAC"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tc>
        <w:tc>
          <w:tcPr>
            <w:tcW w:w="2268" w:type="dxa"/>
            <w:tcBorders>
              <w:top w:val="single" w:sz="4" w:space="0" w:color="auto"/>
              <w:left w:val="single" w:sz="4" w:space="0" w:color="auto"/>
              <w:bottom w:val="single" w:sz="4" w:space="0" w:color="auto"/>
              <w:right w:val="single" w:sz="4" w:space="0" w:color="auto"/>
            </w:tcBorders>
          </w:tcPr>
          <w:p w14:paraId="00203940" w14:textId="313141EA" w:rsidR="008B3803" w:rsidRDefault="008B7DAC">
            <w:pPr>
              <w:autoSpaceDE w:val="0"/>
              <w:autoSpaceDN w:val="0"/>
              <w:adjustRightInd w:val="0"/>
              <w:rPr>
                <w:rFonts w:eastAsia="Calibri"/>
                <w:sz w:val="18"/>
                <w:szCs w:val="18"/>
                <w:lang w:eastAsia="en-US"/>
              </w:rPr>
            </w:pPr>
            <w:r>
              <w:rPr>
                <w:rFonts w:eastAsia="Calibri"/>
                <w:sz w:val="18"/>
                <w:szCs w:val="18"/>
                <w:lang w:eastAsia="en-US"/>
              </w:rPr>
              <w:t>Отчет о деятельности по итогам года</w:t>
            </w:r>
          </w:p>
        </w:tc>
      </w:tr>
      <w:tr w:rsidR="008B3803" w14:paraId="3E3F0F87" w14:textId="77777777" w:rsidTr="00822E7A">
        <w:tc>
          <w:tcPr>
            <w:tcW w:w="595" w:type="dxa"/>
            <w:tcBorders>
              <w:top w:val="single" w:sz="4" w:space="0" w:color="auto"/>
              <w:left w:val="single" w:sz="4" w:space="0" w:color="auto"/>
              <w:bottom w:val="single" w:sz="4" w:space="0" w:color="auto"/>
              <w:right w:val="single" w:sz="4" w:space="0" w:color="auto"/>
            </w:tcBorders>
          </w:tcPr>
          <w:p w14:paraId="3434DF72" w14:textId="14438ABB" w:rsidR="008B3803" w:rsidRDefault="008B3803">
            <w:pPr>
              <w:autoSpaceDE w:val="0"/>
              <w:autoSpaceDN w:val="0"/>
              <w:adjustRightInd w:val="0"/>
              <w:jc w:val="center"/>
              <w:rPr>
                <w:rFonts w:eastAsia="Calibri"/>
                <w:sz w:val="18"/>
                <w:szCs w:val="18"/>
                <w:lang w:eastAsia="en-US"/>
              </w:rPr>
            </w:pPr>
            <w:r>
              <w:rPr>
                <w:rFonts w:eastAsia="Calibri"/>
                <w:sz w:val="18"/>
                <w:szCs w:val="18"/>
                <w:lang w:eastAsia="en-US"/>
              </w:rPr>
              <w:t>1.5</w:t>
            </w:r>
          </w:p>
        </w:tc>
        <w:tc>
          <w:tcPr>
            <w:tcW w:w="1929" w:type="dxa"/>
            <w:tcBorders>
              <w:top w:val="single" w:sz="4" w:space="0" w:color="auto"/>
              <w:left w:val="single" w:sz="4" w:space="0" w:color="auto"/>
              <w:bottom w:val="single" w:sz="4" w:space="0" w:color="auto"/>
              <w:right w:val="single" w:sz="4" w:space="0" w:color="auto"/>
            </w:tcBorders>
          </w:tcPr>
          <w:p w14:paraId="69F054F1" w14:textId="572DC21D" w:rsidR="00923CEC" w:rsidRPr="00923CEC" w:rsidRDefault="00923CEC" w:rsidP="00923CEC">
            <w:pPr>
              <w:rPr>
                <w:sz w:val="20"/>
                <w:szCs w:val="20"/>
                <w:lang w:eastAsia="en-US"/>
              </w:rPr>
            </w:pPr>
            <w:r w:rsidRPr="00923CEC">
              <w:rPr>
                <w:rStyle w:val="s2"/>
                <w:sz w:val="20"/>
                <w:szCs w:val="20"/>
              </w:rPr>
              <w:t>Районные патриотические акции «Флаг державы – символ славы», «Одна история! Одна судьба», «Гордимся славою героев» и др.</w:t>
            </w:r>
          </w:p>
          <w:p w14:paraId="6B6CF8FF" w14:textId="77777777" w:rsidR="008B3803" w:rsidRPr="00923CEC" w:rsidRDefault="008B3803" w:rsidP="008B3803">
            <w:pPr>
              <w:widowControl w:val="0"/>
              <w:autoSpaceDE w:val="0"/>
              <w:autoSpaceDN w:val="0"/>
              <w:adjustRightInd w:val="0"/>
              <w:jc w:val="both"/>
              <w:rPr>
                <w:sz w:val="22"/>
                <w:szCs w:val="22"/>
              </w:rPr>
            </w:pPr>
          </w:p>
        </w:tc>
        <w:tc>
          <w:tcPr>
            <w:tcW w:w="1700" w:type="dxa"/>
            <w:tcBorders>
              <w:top w:val="single" w:sz="4" w:space="0" w:color="auto"/>
              <w:left w:val="single" w:sz="4" w:space="0" w:color="auto"/>
              <w:bottom w:val="single" w:sz="4" w:space="0" w:color="auto"/>
              <w:right w:val="single" w:sz="4" w:space="0" w:color="auto"/>
            </w:tcBorders>
          </w:tcPr>
          <w:p w14:paraId="4E992DA5" w14:textId="77777777" w:rsidR="008B3803" w:rsidRDefault="008B3803">
            <w:pPr>
              <w:autoSpaceDE w:val="0"/>
              <w:autoSpaceDN w:val="0"/>
              <w:adjustRightInd w:val="0"/>
              <w:jc w:val="center"/>
              <w:rPr>
                <w:rFonts w:eastAsia="Calibri"/>
                <w:sz w:val="18"/>
                <w:szCs w:val="18"/>
                <w:lang w:eastAsia="en-US"/>
              </w:rPr>
            </w:pPr>
          </w:p>
        </w:tc>
        <w:tc>
          <w:tcPr>
            <w:tcW w:w="1392" w:type="dxa"/>
            <w:tcBorders>
              <w:top w:val="single" w:sz="4" w:space="0" w:color="auto"/>
              <w:left w:val="single" w:sz="4" w:space="0" w:color="auto"/>
              <w:bottom w:val="single" w:sz="4" w:space="0" w:color="auto"/>
              <w:right w:val="single" w:sz="4" w:space="0" w:color="auto"/>
            </w:tcBorders>
          </w:tcPr>
          <w:p w14:paraId="6578F911" w14:textId="77777777" w:rsidR="008B3803" w:rsidRDefault="008B3803">
            <w:pPr>
              <w:autoSpaceDE w:val="0"/>
              <w:autoSpaceDN w:val="0"/>
              <w:adjustRightInd w:val="0"/>
              <w:jc w:val="center"/>
              <w:rPr>
                <w:rFonts w:eastAsia="Calibri"/>
                <w:sz w:val="18"/>
                <w:szCs w:val="18"/>
                <w:lang w:eastAsia="en-US"/>
              </w:rPr>
            </w:pPr>
          </w:p>
        </w:tc>
        <w:tc>
          <w:tcPr>
            <w:tcW w:w="1302" w:type="dxa"/>
            <w:tcBorders>
              <w:top w:val="single" w:sz="4" w:space="0" w:color="auto"/>
              <w:left w:val="single" w:sz="4" w:space="0" w:color="auto"/>
              <w:bottom w:val="single" w:sz="4" w:space="0" w:color="auto"/>
              <w:right w:val="single" w:sz="4" w:space="0" w:color="auto"/>
            </w:tcBorders>
          </w:tcPr>
          <w:p w14:paraId="6CF7F11E" w14:textId="3F044322" w:rsidR="008B3803" w:rsidRDefault="008B7DAC">
            <w:pPr>
              <w:autoSpaceDE w:val="0"/>
              <w:autoSpaceDN w:val="0"/>
              <w:adjustRightInd w:val="0"/>
              <w:jc w:val="right"/>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7EE9F3F8" w14:textId="21904A18"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418" w:type="dxa"/>
            <w:tcBorders>
              <w:top w:val="single" w:sz="4" w:space="0" w:color="auto"/>
              <w:left w:val="single" w:sz="4" w:space="0" w:color="auto"/>
              <w:bottom w:val="single" w:sz="4" w:space="0" w:color="auto"/>
              <w:right w:val="single" w:sz="4" w:space="0" w:color="auto"/>
            </w:tcBorders>
          </w:tcPr>
          <w:p w14:paraId="70417CD5" w14:textId="37772CEC"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tcPr>
          <w:p w14:paraId="1B5EEE71" w14:textId="72032808"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281" w:type="dxa"/>
            <w:tcBorders>
              <w:top w:val="single" w:sz="4" w:space="0" w:color="auto"/>
              <w:left w:val="single" w:sz="4" w:space="0" w:color="auto"/>
              <w:bottom w:val="single" w:sz="4" w:space="0" w:color="auto"/>
              <w:right w:val="single" w:sz="4" w:space="0" w:color="auto"/>
            </w:tcBorders>
          </w:tcPr>
          <w:p w14:paraId="23EE30A8" w14:textId="7E23B3FD" w:rsidR="008B3803" w:rsidRDefault="008B7DAC">
            <w:pPr>
              <w:autoSpaceDE w:val="0"/>
              <w:autoSpaceDN w:val="0"/>
              <w:adjustRightInd w:val="0"/>
              <w:jc w:val="center"/>
              <w:rPr>
                <w:rFonts w:eastAsia="Calibri"/>
                <w:sz w:val="18"/>
                <w:szCs w:val="18"/>
                <w:lang w:eastAsia="en-US"/>
              </w:rPr>
            </w:pPr>
            <w:r>
              <w:rPr>
                <w:rFonts w:eastAsia="Calibri"/>
                <w:sz w:val="18"/>
                <w:szCs w:val="18"/>
                <w:lang w:eastAsia="en-US"/>
              </w:rPr>
              <w:t>0</w:t>
            </w:r>
          </w:p>
        </w:tc>
        <w:tc>
          <w:tcPr>
            <w:tcW w:w="1553" w:type="dxa"/>
            <w:tcBorders>
              <w:top w:val="single" w:sz="4" w:space="0" w:color="auto"/>
              <w:left w:val="single" w:sz="4" w:space="0" w:color="auto"/>
              <w:bottom w:val="single" w:sz="4" w:space="0" w:color="auto"/>
              <w:right w:val="single" w:sz="4" w:space="0" w:color="auto"/>
            </w:tcBorders>
          </w:tcPr>
          <w:p w14:paraId="03CD5B13" w14:textId="12111B1F" w:rsidR="008B3803" w:rsidRDefault="008B7DAC" w:rsidP="0045609A">
            <w:pPr>
              <w:autoSpaceDE w:val="0"/>
              <w:autoSpaceDN w:val="0"/>
              <w:adjustRightInd w:val="0"/>
              <w:rPr>
                <w:rFonts w:eastAsia="Calibri"/>
                <w:sz w:val="18"/>
                <w:szCs w:val="18"/>
                <w:lang w:eastAsia="en-US"/>
              </w:rPr>
            </w:pPr>
            <w:proofErr w:type="spellStart"/>
            <w:r>
              <w:rPr>
                <w:rFonts w:eastAsia="Calibri"/>
                <w:sz w:val="18"/>
                <w:szCs w:val="18"/>
                <w:lang w:eastAsia="en-US"/>
              </w:rPr>
              <w:t>УООиП</w:t>
            </w:r>
            <w:proofErr w:type="spellEnd"/>
            <w:r>
              <w:rPr>
                <w:rFonts w:eastAsia="Calibri"/>
                <w:sz w:val="18"/>
                <w:szCs w:val="18"/>
                <w:lang w:eastAsia="en-US"/>
              </w:rPr>
              <w:t xml:space="preserve"> администрации </w:t>
            </w:r>
            <w:proofErr w:type="spellStart"/>
            <w:r>
              <w:rPr>
                <w:rFonts w:eastAsia="Calibri"/>
                <w:sz w:val="18"/>
                <w:szCs w:val="18"/>
                <w:lang w:eastAsia="en-US"/>
              </w:rPr>
              <w:t>Козульского</w:t>
            </w:r>
            <w:proofErr w:type="spellEnd"/>
            <w:r>
              <w:rPr>
                <w:rFonts w:eastAsia="Calibri"/>
                <w:sz w:val="18"/>
                <w:szCs w:val="18"/>
                <w:lang w:eastAsia="en-US"/>
              </w:rPr>
              <w:t xml:space="preserve"> муниципального округа </w:t>
            </w:r>
          </w:p>
        </w:tc>
        <w:tc>
          <w:tcPr>
            <w:tcW w:w="2268" w:type="dxa"/>
            <w:tcBorders>
              <w:top w:val="single" w:sz="4" w:space="0" w:color="auto"/>
              <w:left w:val="single" w:sz="4" w:space="0" w:color="auto"/>
              <w:bottom w:val="single" w:sz="4" w:space="0" w:color="auto"/>
              <w:right w:val="single" w:sz="4" w:space="0" w:color="auto"/>
            </w:tcBorders>
          </w:tcPr>
          <w:p w14:paraId="782BAAA9" w14:textId="49BA8A65" w:rsidR="008B3803" w:rsidRDefault="008B7DAC">
            <w:pPr>
              <w:autoSpaceDE w:val="0"/>
              <w:autoSpaceDN w:val="0"/>
              <w:adjustRightInd w:val="0"/>
              <w:rPr>
                <w:rFonts w:eastAsia="Calibri"/>
                <w:sz w:val="18"/>
                <w:szCs w:val="18"/>
                <w:lang w:eastAsia="en-US"/>
              </w:rPr>
            </w:pPr>
            <w:r>
              <w:rPr>
                <w:rFonts w:eastAsia="Calibri"/>
                <w:sz w:val="18"/>
                <w:szCs w:val="18"/>
                <w:lang w:eastAsia="en-US"/>
              </w:rPr>
              <w:t>Отчет о деятельности по итогам года</w:t>
            </w:r>
          </w:p>
        </w:tc>
      </w:tr>
    </w:tbl>
    <w:p w14:paraId="64E08CC5" w14:textId="77777777" w:rsidR="00DD3F70" w:rsidRDefault="00DD3F70" w:rsidP="00DD3F70">
      <w:pPr>
        <w:autoSpaceDE w:val="0"/>
        <w:autoSpaceDN w:val="0"/>
        <w:adjustRightInd w:val="0"/>
        <w:ind w:left="9204"/>
        <w:contextualSpacing/>
        <w:outlineLvl w:val="1"/>
        <w:rPr>
          <w:rFonts w:eastAsia="Calibri"/>
          <w:sz w:val="24"/>
          <w:lang w:eastAsia="en-US"/>
        </w:rPr>
      </w:pPr>
    </w:p>
    <w:p w14:paraId="15855C27" w14:textId="77777777" w:rsidR="00DD3F70" w:rsidRDefault="00DD3F70" w:rsidP="00DD3F70">
      <w:pPr>
        <w:autoSpaceDE w:val="0"/>
        <w:autoSpaceDN w:val="0"/>
        <w:adjustRightInd w:val="0"/>
        <w:ind w:left="9204"/>
        <w:contextualSpacing/>
        <w:outlineLvl w:val="1"/>
        <w:rPr>
          <w:rFonts w:eastAsia="Calibri"/>
          <w:sz w:val="24"/>
          <w:lang w:eastAsia="en-US"/>
        </w:rPr>
      </w:pPr>
    </w:p>
    <w:p w14:paraId="382CFDF0" w14:textId="77777777" w:rsidR="00DD3F70" w:rsidRDefault="00DD3F70" w:rsidP="00DD3F70">
      <w:pPr>
        <w:autoSpaceDE w:val="0"/>
        <w:autoSpaceDN w:val="0"/>
        <w:adjustRightInd w:val="0"/>
        <w:ind w:left="9204"/>
        <w:contextualSpacing/>
        <w:outlineLvl w:val="1"/>
        <w:rPr>
          <w:rFonts w:eastAsia="Calibri"/>
          <w:sz w:val="24"/>
          <w:lang w:eastAsia="en-US"/>
        </w:rPr>
      </w:pPr>
    </w:p>
    <w:p w14:paraId="3116BBC0" w14:textId="77777777" w:rsidR="00DD3F70" w:rsidRDefault="00DD3F70" w:rsidP="00DD3F70">
      <w:pPr>
        <w:autoSpaceDE w:val="0"/>
        <w:autoSpaceDN w:val="0"/>
        <w:adjustRightInd w:val="0"/>
        <w:ind w:left="9204"/>
        <w:contextualSpacing/>
        <w:outlineLvl w:val="1"/>
        <w:rPr>
          <w:rFonts w:eastAsia="Calibri"/>
          <w:sz w:val="24"/>
          <w:lang w:eastAsia="en-US"/>
        </w:rPr>
      </w:pPr>
    </w:p>
    <w:p w14:paraId="38336923" w14:textId="77777777" w:rsidR="00E552AC" w:rsidRDefault="00E552AC" w:rsidP="00E552AC">
      <w:pPr>
        <w:autoSpaceDE w:val="0"/>
        <w:autoSpaceDN w:val="0"/>
        <w:adjustRightInd w:val="0"/>
        <w:contextualSpacing/>
        <w:outlineLvl w:val="1"/>
        <w:rPr>
          <w:rFonts w:eastAsia="Calibri"/>
          <w:sz w:val="24"/>
          <w:lang w:eastAsia="en-US"/>
        </w:rPr>
      </w:pPr>
    </w:p>
    <w:p w14:paraId="20DE9B91" w14:textId="77777777" w:rsidR="00A6417B" w:rsidRPr="001F55BD" w:rsidRDefault="00A6417B" w:rsidP="00E552AC">
      <w:pPr>
        <w:autoSpaceDE w:val="0"/>
        <w:autoSpaceDN w:val="0"/>
        <w:adjustRightInd w:val="0"/>
        <w:contextualSpacing/>
        <w:outlineLvl w:val="1"/>
        <w:rPr>
          <w:rFonts w:eastAsia="Calibri"/>
          <w:sz w:val="24"/>
          <w:lang w:eastAsia="en-US"/>
        </w:rPr>
      </w:pPr>
    </w:p>
    <w:p w14:paraId="2755450C" w14:textId="77777777" w:rsidR="00E552AC" w:rsidRPr="001F55BD" w:rsidRDefault="00E552AC" w:rsidP="00E552AC">
      <w:pPr>
        <w:autoSpaceDE w:val="0"/>
        <w:autoSpaceDN w:val="0"/>
        <w:adjustRightInd w:val="0"/>
        <w:contextualSpacing/>
        <w:outlineLvl w:val="1"/>
        <w:rPr>
          <w:rFonts w:eastAsia="Calibri"/>
          <w:sz w:val="24"/>
          <w:lang w:eastAsia="en-US"/>
        </w:rPr>
      </w:pPr>
    </w:p>
    <w:p w14:paraId="1FC2E9CB" w14:textId="77777777" w:rsidR="00DD3F70" w:rsidRDefault="00DD3F70" w:rsidP="00DD3F70">
      <w:pPr>
        <w:autoSpaceDE w:val="0"/>
        <w:autoSpaceDN w:val="0"/>
        <w:adjustRightInd w:val="0"/>
        <w:ind w:left="9204"/>
        <w:contextualSpacing/>
        <w:outlineLvl w:val="1"/>
        <w:rPr>
          <w:rFonts w:eastAsia="Calibri"/>
          <w:sz w:val="24"/>
          <w:lang w:eastAsia="en-US"/>
        </w:rPr>
      </w:pPr>
    </w:p>
    <w:p w14:paraId="138FD17D" w14:textId="77777777" w:rsidR="00DD3F70" w:rsidRDefault="00DD3F70" w:rsidP="00DD3F70">
      <w:pPr>
        <w:autoSpaceDE w:val="0"/>
        <w:autoSpaceDN w:val="0"/>
        <w:adjustRightInd w:val="0"/>
        <w:ind w:left="9204"/>
        <w:contextualSpacing/>
        <w:outlineLvl w:val="1"/>
        <w:rPr>
          <w:rFonts w:eastAsia="Calibri"/>
          <w:sz w:val="24"/>
          <w:lang w:eastAsia="en-US"/>
        </w:rPr>
      </w:pPr>
      <w:r>
        <w:rPr>
          <w:rFonts w:eastAsia="Calibri"/>
          <w:sz w:val="24"/>
          <w:lang w:eastAsia="en-US"/>
        </w:rPr>
        <w:t>Приложение №4</w:t>
      </w:r>
    </w:p>
    <w:p w14:paraId="0F64597E" w14:textId="77777777" w:rsidR="00DD3F70" w:rsidRDefault="00DD3F70" w:rsidP="00DD3F70">
      <w:pPr>
        <w:autoSpaceDE w:val="0"/>
        <w:autoSpaceDN w:val="0"/>
        <w:adjustRightInd w:val="0"/>
        <w:ind w:left="9204"/>
        <w:contextualSpacing/>
        <w:outlineLvl w:val="1"/>
        <w:rPr>
          <w:rFonts w:eastAsia="Calibri"/>
          <w:sz w:val="24"/>
          <w:lang w:eastAsia="en-US"/>
        </w:rPr>
      </w:pPr>
      <w:r>
        <w:rPr>
          <w:rFonts w:eastAsia="Calibri"/>
          <w:sz w:val="24"/>
          <w:lang w:eastAsia="en-US"/>
        </w:rPr>
        <w:t>к муниципальной программе Козуль</w:t>
      </w:r>
      <w:r w:rsidR="004F008F">
        <w:rPr>
          <w:rFonts w:eastAsia="Calibri"/>
          <w:sz w:val="24"/>
          <w:lang w:eastAsia="en-US"/>
        </w:rPr>
        <w:t>ского муниципального округа «Профилактика безнадзорности и правонарушений несовершеннолетних</w:t>
      </w:r>
      <w:r>
        <w:rPr>
          <w:rFonts w:eastAsia="Calibri"/>
          <w:sz w:val="24"/>
          <w:lang w:eastAsia="en-US"/>
        </w:rPr>
        <w:t>»</w:t>
      </w:r>
    </w:p>
    <w:p w14:paraId="31ECD7CB" w14:textId="77777777" w:rsidR="00944635" w:rsidRDefault="00944635" w:rsidP="00DD3F70">
      <w:pPr>
        <w:jc w:val="center"/>
        <w:rPr>
          <w:sz w:val="24"/>
        </w:rPr>
      </w:pPr>
    </w:p>
    <w:p w14:paraId="17C9E947" w14:textId="77777777" w:rsidR="00DD3F70" w:rsidRDefault="00DD3F70" w:rsidP="00DD3F70">
      <w:pPr>
        <w:jc w:val="center"/>
        <w:rPr>
          <w:sz w:val="24"/>
        </w:rPr>
      </w:pPr>
      <w:r>
        <w:rPr>
          <w:sz w:val="24"/>
        </w:rPr>
        <w:t>Перечень</w:t>
      </w:r>
    </w:p>
    <w:p w14:paraId="38070C9B" w14:textId="77777777" w:rsidR="00DD3F70" w:rsidRDefault="00DD3F70" w:rsidP="00DD3F70">
      <w:pPr>
        <w:autoSpaceDE w:val="0"/>
        <w:autoSpaceDN w:val="0"/>
        <w:adjustRightInd w:val="0"/>
        <w:jc w:val="center"/>
        <w:rPr>
          <w:sz w:val="24"/>
        </w:rPr>
      </w:pPr>
      <w:r>
        <w:rPr>
          <w:sz w:val="24"/>
        </w:rPr>
        <w:t>мероприятий муниципальной программы Козуль</w:t>
      </w:r>
      <w:r w:rsidR="004F008F">
        <w:rPr>
          <w:sz w:val="24"/>
        </w:rPr>
        <w:t>ского муниципального округа «</w:t>
      </w:r>
      <w:r w:rsidR="004F008F">
        <w:rPr>
          <w:rFonts w:eastAsia="Calibri"/>
          <w:sz w:val="24"/>
          <w:lang w:eastAsia="en-US"/>
        </w:rPr>
        <w:t>Профилактика безнадзорности и правонарушений несовершеннолетних</w:t>
      </w:r>
      <w:r>
        <w:rPr>
          <w:sz w:val="24"/>
        </w:rPr>
        <w:t>» (далее - программа)</w:t>
      </w:r>
    </w:p>
    <w:tbl>
      <w:tblPr>
        <w:tblW w:w="16035" w:type="dxa"/>
        <w:tblInd w:w="93" w:type="dxa"/>
        <w:tblLayout w:type="fixed"/>
        <w:tblLook w:val="04A0" w:firstRow="1" w:lastRow="0" w:firstColumn="1" w:lastColumn="0" w:noHBand="0" w:noVBand="1"/>
      </w:tblPr>
      <w:tblGrid>
        <w:gridCol w:w="547"/>
        <w:gridCol w:w="2731"/>
        <w:gridCol w:w="1473"/>
        <w:gridCol w:w="653"/>
        <w:gridCol w:w="709"/>
        <w:gridCol w:w="1360"/>
        <w:gridCol w:w="624"/>
        <w:gridCol w:w="992"/>
        <w:gridCol w:w="993"/>
        <w:gridCol w:w="850"/>
        <w:gridCol w:w="1042"/>
        <w:gridCol w:w="1806"/>
        <w:gridCol w:w="2255"/>
      </w:tblGrid>
      <w:tr w:rsidR="00DD3F70" w14:paraId="36B0CD59" w14:textId="77777777" w:rsidTr="00CB6A25">
        <w:trPr>
          <w:trHeight w:val="1098"/>
        </w:trPr>
        <w:tc>
          <w:tcPr>
            <w:tcW w:w="547" w:type="dxa"/>
            <w:vMerge w:val="restart"/>
            <w:tcBorders>
              <w:top w:val="single" w:sz="4" w:space="0" w:color="auto"/>
              <w:left w:val="single" w:sz="4" w:space="0" w:color="auto"/>
              <w:bottom w:val="single" w:sz="4" w:space="0" w:color="auto"/>
              <w:right w:val="single" w:sz="4" w:space="0" w:color="auto"/>
            </w:tcBorders>
            <w:vAlign w:val="center"/>
            <w:hideMark/>
          </w:tcPr>
          <w:p w14:paraId="017B588D" w14:textId="77777777" w:rsidR="00DD3F70" w:rsidRDefault="00DD3F70">
            <w:pPr>
              <w:jc w:val="center"/>
              <w:rPr>
                <w:sz w:val="16"/>
                <w:szCs w:val="16"/>
              </w:rPr>
            </w:pPr>
            <w:r>
              <w:rPr>
                <w:sz w:val="16"/>
                <w:szCs w:val="16"/>
              </w:rPr>
              <w:t>№ п/п</w:t>
            </w:r>
          </w:p>
        </w:tc>
        <w:tc>
          <w:tcPr>
            <w:tcW w:w="2731" w:type="dxa"/>
            <w:vMerge w:val="restart"/>
            <w:tcBorders>
              <w:top w:val="single" w:sz="4" w:space="0" w:color="auto"/>
              <w:left w:val="single" w:sz="4" w:space="0" w:color="auto"/>
              <w:bottom w:val="single" w:sz="4" w:space="0" w:color="auto"/>
              <w:right w:val="single" w:sz="4" w:space="0" w:color="auto"/>
            </w:tcBorders>
            <w:vAlign w:val="center"/>
            <w:hideMark/>
          </w:tcPr>
          <w:p w14:paraId="7400BC36" w14:textId="77777777" w:rsidR="00DD3F70" w:rsidRDefault="00DD3F70">
            <w:pPr>
              <w:jc w:val="center"/>
              <w:rPr>
                <w:sz w:val="16"/>
                <w:szCs w:val="16"/>
              </w:rPr>
            </w:pPr>
            <w:r>
              <w:rPr>
                <w:sz w:val="16"/>
                <w:szCs w:val="16"/>
              </w:rPr>
              <w:t>Структурный элемент муниципальной программы Козульского муниципального округа, мероприятия</w:t>
            </w:r>
          </w:p>
        </w:tc>
        <w:tc>
          <w:tcPr>
            <w:tcW w:w="1473" w:type="dxa"/>
            <w:vMerge w:val="restart"/>
            <w:tcBorders>
              <w:top w:val="single" w:sz="4" w:space="0" w:color="auto"/>
              <w:left w:val="single" w:sz="4" w:space="0" w:color="auto"/>
              <w:bottom w:val="single" w:sz="4" w:space="0" w:color="auto"/>
              <w:right w:val="single" w:sz="4" w:space="0" w:color="auto"/>
            </w:tcBorders>
            <w:vAlign w:val="center"/>
            <w:hideMark/>
          </w:tcPr>
          <w:p w14:paraId="5B415D27" w14:textId="77777777" w:rsidR="00DD3F70" w:rsidRDefault="00DD3F70">
            <w:pPr>
              <w:jc w:val="center"/>
              <w:rPr>
                <w:sz w:val="16"/>
                <w:szCs w:val="16"/>
              </w:rPr>
            </w:pPr>
            <w:r>
              <w:rPr>
                <w:sz w:val="16"/>
                <w:szCs w:val="16"/>
              </w:rPr>
              <w:t>Наименование главного распорядителя бюджетных средств (далее - ГРБС)</w:t>
            </w:r>
          </w:p>
        </w:tc>
        <w:tc>
          <w:tcPr>
            <w:tcW w:w="3346" w:type="dxa"/>
            <w:gridSpan w:val="4"/>
            <w:tcBorders>
              <w:top w:val="single" w:sz="4" w:space="0" w:color="auto"/>
              <w:left w:val="nil"/>
              <w:bottom w:val="single" w:sz="4" w:space="0" w:color="auto"/>
              <w:right w:val="single" w:sz="4" w:space="0" w:color="auto"/>
            </w:tcBorders>
            <w:vAlign w:val="center"/>
            <w:hideMark/>
          </w:tcPr>
          <w:p w14:paraId="759F7802" w14:textId="77777777" w:rsidR="00DD3F70" w:rsidRDefault="00DD3F70">
            <w:pPr>
              <w:jc w:val="center"/>
              <w:rPr>
                <w:sz w:val="16"/>
                <w:szCs w:val="16"/>
              </w:rPr>
            </w:pPr>
            <w:r>
              <w:rPr>
                <w:sz w:val="16"/>
                <w:szCs w:val="16"/>
              </w:rPr>
              <w:t>Код бюджетной классификации</w:t>
            </w:r>
          </w:p>
        </w:tc>
        <w:tc>
          <w:tcPr>
            <w:tcW w:w="3877" w:type="dxa"/>
            <w:gridSpan w:val="4"/>
            <w:tcBorders>
              <w:top w:val="single" w:sz="4" w:space="0" w:color="auto"/>
              <w:left w:val="nil"/>
              <w:bottom w:val="single" w:sz="4" w:space="0" w:color="auto"/>
              <w:right w:val="single" w:sz="4" w:space="0" w:color="auto"/>
            </w:tcBorders>
            <w:vAlign w:val="center"/>
            <w:hideMark/>
          </w:tcPr>
          <w:p w14:paraId="01CBD293" w14:textId="77777777" w:rsidR="00DD3F70" w:rsidRDefault="00DD3F70">
            <w:pPr>
              <w:jc w:val="center"/>
              <w:rPr>
                <w:sz w:val="16"/>
                <w:szCs w:val="16"/>
              </w:rPr>
            </w:pPr>
            <w:r>
              <w:rPr>
                <w:sz w:val="16"/>
                <w:szCs w:val="16"/>
              </w:rPr>
              <w:t>Расходы по годам реализации муниципальной программы Козульского муниципального округа</w:t>
            </w:r>
          </w:p>
        </w:tc>
        <w:tc>
          <w:tcPr>
            <w:tcW w:w="1806" w:type="dxa"/>
            <w:vMerge w:val="restart"/>
            <w:tcBorders>
              <w:top w:val="single" w:sz="4" w:space="0" w:color="auto"/>
              <w:left w:val="single" w:sz="4" w:space="0" w:color="auto"/>
              <w:bottom w:val="single" w:sz="4" w:space="0" w:color="auto"/>
              <w:right w:val="single" w:sz="4" w:space="0" w:color="auto"/>
            </w:tcBorders>
            <w:vAlign w:val="center"/>
            <w:hideMark/>
          </w:tcPr>
          <w:p w14:paraId="035A0FF9" w14:textId="77777777" w:rsidR="00DD3F70" w:rsidRDefault="00DD3F70">
            <w:pPr>
              <w:jc w:val="center"/>
              <w:rPr>
                <w:sz w:val="16"/>
                <w:szCs w:val="16"/>
              </w:rPr>
            </w:pPr>
            <w:r>
              <w:rPr>
                <w:sz w:val="16"/>
                <w:szCs w:val="16"/>
              </w:rPr>
              <w:t>Результат реализации муниципальной программы Козульского муниципального округа</w:t>
            </w:r>
          </w:p>
        </w:tc>
        <w:tc>
          <w:tcPr>
            <w:tcW w:w="2255" w:type="dxa"/>
            <w:vMerge w:val="restart"/>
            <w:tcBorders>
              <w:top w:val="single" w:sz="4" w:space="0" w:color="auto"/>
              <w:left w:val="single" w:sz="4" w:space="0" w:color="auto"/>
              <w:bottom w:val="single" w:sz="4" w:space="0" w:color="auto"/>
              <w:right w:val="single" w:sz="4" w:space="0" w:color="auto"/>
            </w:tcBorders>
            <w:vAlign w:val="center"/>
            <w:hideMark/>
          </w:tcPr>
          <w:p w14:paraId="31236A46" w14:textId="77777777" w:rsidR="00DD3F70" w:rsidRDefault="00DD3F70">
            <w:pPr>
              <w:jc w:val="center"/>
              <w:rPr>
                <w:sz w:val="16"/>
                <w:szCs w:val="16"/>
              </w:rPr>
            </w:pPr>
            <w:r>
              <w:rPr>
                <w:sz w:val="16"/>
                <w:szCs w:val="16"/>
              </w:rPr>
              <w:t>Показатели программы/ структурных элементов, на достижение которых направлена реализация мероприятия</w:t>
            </w:r>
          </w:p>
        </w:tc>
      </w:tr>
      <w:tr w:rsidR="00DD3F70" w14:paraId="7BA08419" w14:textId="77777777" w:rsidTr="00CB6A25">
        <w:trPr>
          <w:trHeight w:val="845"/>
        </w:trPr>
        <w:tc>
          <w:tcPr>
            <w:tcW w:w="547" w:type="dxa"/>
            <w:vMerge/>
            <w:tcBorders>
              <w:top w:val="single" w:sz="4" w:space="0" w:color="auto"/>
              <w:left w:val="single" w:sz="4" w:space="0" w:color="auto"/>
              <w:bottom w:val="single" w:sz="4" w:space="0" w:color="auto"/>
              <w:right w:val="single" w:sz="4" w:space="0" w:color="auto"/>
            </w:tcBorders>
            <w:vAlign w:val="center"/>
            <w:hideMark/>
          </w:tcPr>
          <w:p w14:paraId="37C29654" w14:textId="77777777" w:rsidR="00DD3F70" w:rsidRDefault="00DD3F70">
            <w:pPr>
              <w:rPr>
                <w:sz w:val="16"/>
                <w:szCs w:val="16"/>
              </w:rPr>
            </w:pPr>
          </w:p>
        </w:tc>
        <w:tc>
          <w:tcPr>
            <w:tcW w:w="2731" w:type="dxa"/>
            <w:vMerge/>
            <w:tcBorders>
              <w:top w:val="single" w:sz="4" w:space="0" w:color="auto"/>
              <w:left w:val="single" w:sz="4" w:space="0" w:color="auto"/>
              <w:bottom w:val="single" w:sz="4" w:space="0" w:color="auto"/>
              <w:right w:val="single" w:sz="4" w:space="0" w:color="auto"/>
            </w:tcBorders>
            <w:vAlign w:val="center"/>
            <w:hideMark/>
          </w:tcPr>
          <w:p w14:paraId="3F0DDF25" w14:textId="77777777" w:rsidR="00DD3F70" w:rsidRDefault="00DD3F70">
            <w:pPr>
              <w:rPr>
                <w:sz w:val="16"/>
                <w:szCs w:val="16"/>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123664FD" w14:textId="77777777" w:rsidR="00DD3F70" w:rsidRDefault="00DD3F70">
            <w:pPr>
              <w:rPr>
                <w:sz w:val="16"/>
                <w:szCs w:val="16"/>
              </w:rPr>
            </w:pPr>
          </w:p>
        </w:tc>
        <w:tc>
          <w:tcPr>
            <w:tcW w:w="653" w:type="dxa"/>
            <w:tcBorders>
              <w:top w:val="nil"/>
              <w:left w:val="nil"/>
              <w:bottom w:val="single" w:sz="4" w:space="0" w:color="auto"/>
              <w:right w:val="single" w:sz="4" w:space="0" w:color="auto"/>
            </w:tcBorders>
            <w:vAlign w:val="center"/>
            <w:hideMark/>
          </w:tcPr>
          <w:p w14:paraId="4BCCE985" w14:textId="77777777" w:rsidR="00DD3F70" w:rsidRDefault="00DD3F70">
            <w:pPr>
              <w:jc w:val="center"/>
              <w:rPr>
                <w:sz w:val="16"/>
                <w:szCs w:val="16"/>
              </w:rPr>
            </w:pPr>
            <w:r>
              <w:rPr>
                <w:sz w:val="16"/>
                <w:szCs w:val="16"/>
              </w:rPr>
              <w:t>ГРБС</w:t>
            </w:r>
          </w:p>
        </w:tc>
        <w:tc>
          <w:tcPr>
            <w:tcW w:w="709" w:type="dxa"/>
            <w:tcBorders>
              <w:top w:val="nil"/>
              <w:left w:val="nil"/>
              <w:bottom w:val="single" w:sz="4" w:space="0" w:color="auto"/>
              <w:right w:val="single" w:sz="4" w:space="0" w:color="auto"/>
            </w:tcBorders>
            <w:vAlign w:val="center"/>
            <w:hideMark/>
          </w:tcPr>
          <w:p w14:paraId="0F276238" w14:textId="77777777" w:rsidR="00DD3F70" w:rsidRDefault="00DD3F70">
            <w:pPr>
              <w:jc w:val="center"/>
              <w:rPr>
                <w:sz w:val="16"/>
                <w:szCs w:val="16"/>
              </w:rPr>
            </w:pPr>
            <w:r>
              <w:rPr>
                <w:sz w:val="16"/>
                <w:szCs w:val="16"/>
              </w:rPr>
              <w:t>РзПр</w:t>
            </w:r>
          </w:p>
        </w:tc>
        <w:tc>
          <w:tcPr>
            <w:tcW w:w="1360" w:type="dxa"/>
            <w:tcBorders>
              <w:top w:val="nil"/>
              <w:left w:val="nil"/>
              <w:bottom w:val="single" w:sz="4" w:space="0" w:color="auto"/>
              <w:right w:val="single" w:sz="4" w:space="0" w:color="auto"/>
            </w:tcBorders>
            <w:vAlign w:val="center"/>
            <w:hideMark/>
          </w:tcPr>
          <w:p w14:paraId="74EFBC15" w14:textId="77777777" w:rsidR="00DD3F70" w:rsidRDefault="00DD3F70">
            <w:pPr>
              <w:jc w:val="center"/>
              <w:rPr>
                <w:sz w:val="16"/>
                <w:szCs w:val="16"/>
              </w:rPr>
            </w:pPr>
            <w:r>
              <w:rPr>
                <w:sz w:val="16"/>
                <w:szCs w:val="16"/>
              </w:rPr>
              <w:t>КЦСР</w:t>
            </w:r>
          </w:p>
        </w:tc>
        <w:tc>
          <w:tcPr>
            <w:tcW w:w="624" w:type="dxa"/>
            <w:tcBorders>
              <w:top w:val="nil"/>
              <w:left w:val="nil"/>
              <w:bottom w:val="single" w:sz="4" w:space="0" w:color="auto"/>
              <w:right w:val="single" w:sz="4" w:space="0" w:color="auto"/>
            </w:tcBorders>
            <w:vAlign w:val="center"/>
            <w:hideMark/>
          </w:tcPr>
          <w:p w14:paraId="2C0F653F" w14:textId="77777777" w:rsidR="00DD3F70" w:rsidRDefault="00DD3F70">
            <w:pPr>
              <w:jc w:val="center"/>
              <w:rPr>
                <w:sz w:val="16"/>
                <w:szCs w:val="16"/>
              </w:rPr>
            </w:pPr>
            <w:r>
              <w:rPr>
                <w:sz w:val="16"/>
                <w:szCs w:val="16"/>
              </w:rPr>
              <w:t>КВР</w:t>
            </w:r>
          </w:p>
        </w:tc>
        <w:tc>
          <w:tcPr>
            <w:tcW w:w="992" w:type="dxa"/>
            <w:tcBorders>
              <w:top w:val="nil"/>
              <w:left w:val="nil"/>
              <w:bottom w:val="single" w:sz="4" w:space="0" w:color="auto"/>
              <w:right w:val="single" w:sz="4" w:space="0" w:color="auto"/>
            </w:tcBorders>
            <w:vAlign w:val="center"/>
            <w:hideMark/>
          </w:tcPr>
          <w:p w14:paraId="65ABDFDA" w14:textId="77777777" w:rsidR="00DD3F70" w:rsidRDefault="00DD3F70">
            <w:pPr>
              <w:jc w:val="center"/>
              <w:rPr>
                <w:sz w:val="16"/>
                <w:szCs w:val="16"/>
              </w:rPr>
            </w:pPr>
            <w:r>
              <w:rPr>
                <w:sz w:val="16"/>
                <w:szCs w:val="16"/>
              </w:rPr>
              <w:t>2026</w:t>
            </w:r>
          </w:p>
        </w:tc>
        <w:tc>
          <w:tcPr>
            <w:tcW w:w="993" w:type="dxa"/>
            <w:tcBorders>
              <w:top w:val="nil"/>
              <w:left w:val="nil"/>
              <w:bottom w:val="single" w:sz="4" w:space="0" w:color="auto"/>
              <w:right w:val="single" w:sz="4" w:space="0" w:color="auto"/>
            </w:tcBorders>
            <w:vAlign w:val="center"/>
            <w:hideMark/>
          </w:tcPr>
          <w:p w14:paraId="0DB7905B" w14:textId="77777777" w:rsidR="00DD3F70" w:rsidRDefault="00DD3F70">
            <w:pPr>
              <w:jc w:val="center"/>
              <w:rPr>
                <w:sz w:val="16"/>
                <w:szCs w:val="16"/>
              </w:rPr>
            </w:pPr>
            <w:r>
              <w:rPr>
                <w:sz w:val="16"/>
                <w:szCs w:val="16"/>
              </w:rPr>
              <w:t>2027</w:t>
            </w:r>
          </w:p>
        </w:tc>
        <w:tc>
          <w:tcPr>
            <w:tcW w:w="850" w:type="dxa"/>
            <w:tcBorders>
              <w:top w:val="nil"/>
              <w:left w:val="nil"/>
              <w:bottom w:val="single" w:sz="4" w:space="0" w:color="auto"/>
              <w:right w:val="single" w:sz="4" w:space="0" w:color="auto"/>
            </w:tcBorders>
            <w:vAlign w:val="center"/>
            <w:hideMark/>
          </w:tcPr>
          <w:p w14:paraId="5629A496" w14:textId="77777777" w:rsidR="00DD3F70" w:rsidRDefault="00DD3F70">
            <w:pPr>
              <w:jc w:val="center"/>
              <w:rPr>
                <w:sz w:val="16"/>
                <w:szCs w:val="16"/>
              </w:rPr>
            </w:pPr>
            <w:r>
              <w:rPr>
                <w:sz w:val="16"/>
                <w:szCs w:val="16"/>
              </w:rPr>
              <w:t>2028</w:t>
            </w:r>
          </w:p>
        </w:tc>
        <w:tc>
          <w:tcPr>
            <w:tcW w:w="1042" w:type="dxa"/>
            <w:tcBorders>
              <w:top w:val="nil"/>
              <w:left w:val="nil"/>
              <w:bottom w:val="single" w:sz="4" w:space="0" w:color="auto"/>
              <w:right w:val="single" w:sz="4" w:space="0" w:color="auto"/>
            </w:tcBorders>
            <w:vAlign w:val="center"/>
            <w:hideMark/>
          </w:tcPr>
          <w:p w14:paraId="169BEACF" w14:textId="77777777" w:rsidR="00DD3F70" w:rsidRDefault="00DD3F70">
            <w:pPr>
              <w:jc w:val="center"/>
              <w:rPr>
                <w:sz w:val="16"/>
                <w:szCs w:val="16"/>
              </w:rPr>
            </w:pPr>
            <w:r>
              <w:rPr>
                <w:sz w:val="16"/>
                <w:szCs w:val="16"/>
              </w:rPr>
              <w:t>Итого 2026-2028гг.</w:t>
            </w:r>
          </w:p>
        </w:tc>
        <w:tc>
          <w:tcPr>
            <w:tcW w:w="1806" w:type="dxa"/>
            <w:vMerge/>
            <w:tcBorders>
              <w:top w:val="single" w:sz="4" w:space="0" w:color="auto"/>
              <w:left w:val="single" w:sz="4" w:space="0" w:color="auto"/>
              <w:bottom w:val="single" w:sz="4" w:space="0" w:color="auto"/>
              <w:right w:val="single" w:sz="4" w:space="0" w:color="auto"/>
            </w:tcBorders>
            <w:vAlign w:val="center"/>
            <w:hideMark/>
          </w:tcPr>
          <w:p w14:paraId="768BB248" w14:textId="77777777" w:rsidR="00DD3F70" w:rsidRDefault="00DD3F70">
            <w:pPr>
              <w:rPr>
                <w:sz w:val="16"/>
                <w:szCs w:val="16"/>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68435F00" w14:textId="77777777" w:rsidR="00DD3F70" w:rsidRDefault="00DD3F70">
            <w:pPr>
              <w:rPr>
                <w:sz w:val="16"/>
                <w:szCs w:val="16"/>
              </w:rPr>
            </w:pPr>
          </w:p>
        </w:tc>
      </w:tr>
      <w:tr w:rsidR="00DD3F70" w14:paraId="48499AF4"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57F8B202" w14:textId="77777777" w:rsidR="00DD3F70" w:rsidRDefault="00DD3F70">
            <w:pPr>
              <w:jc w:val="center"/>
              <w:rPr>
                <w:sz w:val="16"/>
                <w:szCs w:val="16"/>
              </w:rPr>
            </w:pPr>
            <w:r>
              <w:rPr>
                <w:sz w:val="16"/>
                <w:szCs w:val="16"/>
              </w:rPr>
              <w:t>1</w:t>
            </w:r>
          </w:p>
        </w:tc>
        <w:tc>
          <w:tcPr>
            <w:tcW w:w="2731" w:type="dxa"/>
            <w:tcBorders>
              <w:top w:val="nil"/>
              <w:left w:val="nil"/>
              <w:bottom w:val="single" w:sz="4" w:space="0" w:color="auto"/>
              <w:right w:val="single" w:sz="4" w:space="0" w:color="auto"/>
            </w:tcBorders>
            <w:vAlign w:val="center"/>
            <w:hideMark/>
          </w:tcPr>
          <w:p w14:paraId="7AD1EB89" w14:textId="77777777" w:rsidR="00DD3F70" w:rsidRDefault="00DD3F70">
            <w:pPr>
              <w:jc w:val="center"/>
              <w:rPr>
                <w:sz w:val="16"/>
                <w:szCs w:val="16"/>
              </w:rPr>
            </w:pPr>
            <w:r>
              <w:rPr>
                <w:sz w:val="16"/>
                <w:szCs w:val="16"/>
              </w:rPr>
              <w:t>2</w:t>
            </w:r>
          </w:p>
        </w:tc>
        <w:tc>
          <w:tcPr>
            <w:tcW w:w="1473" w:type="dxa"/>
            <w:tcBorders>
              <w:top w:val="nil"/>
              <w:left w:val="nil"/>
              <w:bottom w:val="single" w:sz="4" w:space="0" w:color="auto"/>
              <w:right w:val="single" w:sz="4" w:space="0" w:color="auto"/>
            </w:tcBorders>
            <w:vAlign w:val="center"/>
            <w:hideMark/>
          </w:tcPr>
          <w:p w14:paraId="6245EDCA" w14:textId="77777777" w:rsidR="00DD3F70" w:rsidRDefault="00DD3F70">
            <w:pPr>
              <w:jc w:val="center"/>
              <w:rPr>
                <w:sz w:val="16"/>
                <w:szCs w:val="16"/>
              </w:rPr>
            </w:pPr>
            <w:r>
              <w:rPr>
                <w:sz w:val="16"/>
                <w:szCs w:val="16"/>
              </w:rPr>
              <w:t>3</w:t>
            </w:r>
          </w:p>
        </w:tc>
        <w:tc>
          <w:tcPr>
            <w:tcW w:w="653" w:type="dxa"/>
            <w:tcBorders>
              <w:top w:val="nil"/>
              <w:left w:val="nil"/>
              <w:bottom w:val="single" w:sz="4" w:space="0" w:color="auto"/>
              <w:right w:val="single" w:sz="4" w:space="0" w:color="auto"/>
            </w:tcBorders>
            <w:vAlign w:val="center"/>
            <w:hideMark/>
          </w:tcPr>
          <w:p w14:paraId="2FC04483" w14:textId="77777777" w:rsidR="00DD3F70" w:rsidRDefault="00DD3F70">
            <w:pPr>
              <w:jc w:val="center"/>
              <w:rPr>
                <w:sz w:val="16"/>
                <w:szCs w:val="16"/>
              </w:rPr>
            </w:pPr>
            <w:r>
              <w:rPr>
                <w:sz w:val="16"/>
                <w:szCs w:val="16"/>
              </w:rPr>
              <w:t>4</w:t>
            </w:r>
          </w:p>
        </w:tc>
        <w:tc>
          <w:tcPr>
            <w:tcW w:w="709" w:type="dxa"/>
            <w:tcBorders>
              <w:top w:val="nil"/>
              <w:left w:val="nil"/>
              <w:bottom w:val="single" w:sz="4" w:space="0" w:color="auto"/>
              <w:right w:val="single" w:sz="4" w:space="0" w:color="auto"/>
            </w:tcBorders>
            <w:vAlign w:val="center"/>
            <w:hideMark/>
          </w:tcPr>
          <w:p w14:paraId="7E111F2A" w14:textId="77777777" w:rsidR="00DD3F70" w:rsidRDefault="00DD3F70">
            <w:pPr>
              <w:jc w:val="center"/>
              <w:rPr>
                <w:sz w:val="16"/>
                <w:szCs w:val="16"/>
              </w:rPr>
            </w:pPr>
            <w:r>
              <w:rPr>
                <w:sz w:val="16"/>
                <w:szCs w:val="16"/>
              </w:rPr>
              <w:t>5</w:t>
            </w:r>
          </w:p>
        </w:tc>
        <w:tc>
          <w:tcPr>
            <w:tcW w:w="1360" w:type="dxa"/>
            <w:tcBorders>
              <w:top w:val="nil"/>
              <w:left w:val="nil"/>
              <w:bottom w:val="single" w:sz="4" w:space="0" w:color="auto"/>
              <w:right w:val="single" w:sz="4" w:space="0" w:color="auto"/>
            </w:tcBorders>
            <w:vAlign w:val="center"/>
            <w:hideMark/>
          </w:tcPr>
          <w:p w14:paraId="71E59CB2" w14:textId="77777777" w:rsidR="00DD3F70" w:rsidRDefault="00DD3F70">
            <w:pPr>
              <w:jc w:val="center"/>
              <w:rPr>
                <w:sz w:val="16"/>
                <w:szCs w:val="16"/>
              </w:rPr>
            </w:pPr>
            <w:r>
              <w:rPr>
                <w:sz w:val="16"/>
                <w:szCs w:val="16"/>
              </w:rPr>
              <w:t>6</w:t>
            </w:r>
          </w:p>
        </w:tc>
        <w:tc>
          <w:tcPr>
            <w:tcW w:w="624" w:type="dxa"/>
            <w:tcBorders>
              <w:top w:val="nil"/>
              <w:left w:val="nil"/>
              <w:bottom w:val="single" w:sz="4" w:space="0" w:color="auto"/>
              <w:right w:val="single" w:sz="4" w:space="0" w:color="auto"/>
            </w:tcBorders>
            <w:vAlign w:val="center"/>
            <w:hideMark/>
          </w:tcPr>
          <w:p w14:paraId="10B93E0C" w14:textId="77777777" w:rsidR="00DD3F70" w:rsidRDefault="00DD3F70">
            <w:pPr>
              <w:jc w:val="center"/>
              <w:rPr>
                <w:sz w:val="16"/>
                <w:szCs w:val="16"/>
              </w:rPr>
            </w:pPr>
            <w:r>
              <w:rPr>
                <w:sz w:val="16"/>
                <w:szCs w:val="16"/>
              </w:rPr>
              <w:t>7</w:t>
            </w:r>
          </w:p>
        </w:tc>
        <w:tc>
          <w:tcPr>
            <w:tcW w:w="992" w:type="dxa"/>
            <w:tcBorders>
              <w:top w:val="nil"/>
              <w:left w:val="nil"/>
              <w:bottom w:val="single" w:sz="4" w:space="0" w:color="auto"/>
              <w:right w:val="single" w:sz="4" w:space="0" w:color="auto"/>
            </w:tcBorders>
            <w:vAlign w:val="center"/>
            <w:hideMark/>
          </w:tcPr>
          <w:p w14:paraId="2D8DFCB2" w14:textId="77777777" w:rsidR="00DD3F70" w:rsidRDefault="00DD3F70">
            <w:pPr>
              <w:jc w:val="center"/>
              <w:rPr>
                <w:sz w:val="16"/>
                <w:szCs w:val="16"/>
              </w:rPr>
            </w:pPr>
            <w:r>
              <w:rPr>
                <w:sz w:val="16"/>
                <w:szCs w:val="16"/>
              </w:rPr>
              <w:t>8</w:t>
            </w:r>
          </w:p>
        </w:tc>
        <w:tc>
          <w:tcPr>
            <w:tcW w:w="993" w:type="dxa"/>
            <w:tcBorders>
              <w:top w:val="nil"/>
              <w:left w:val="nil"/>
              <w:bottom w:val="single" w:sz="4" w:space="0" w:color="auto"/>
              <w:right w:val="single" w:sz="4" w:space="0" w:color="auto"/>
            </w:tcBorders>
            <w:vAlign w:val="center"/>
            <w:hideMark/>
          </w:tcPr>
          <w:p w14:paraId="3B240431" w14:textId="77777777" w:rsidR="00DD3F70" w:rsidRDefault="00DD3F70">
            <w:pPr>
              <w:jc w:val="center"/>
              <w:rPr>
                <w:sz w:val="16"/>
                <w:szCs w:val="16"/>
              </w:rPr>
            </w:pPr>
            <w:r>
              <w:rPr>
                <w:sz w:val="16"/>
                <w:szCs w:val="16"/>
              </w:rPr>
              <w:t>9</w:t>
            </w:r>
          </w:p>
        </w:tc>
        <w:tc>
          <w:tcPr>
            <w:tcW w:w="850" w:type="dxa"/>
            <w:tcBorders>
              <w:top w:val="nil"/>
              <w:left w:val="nil"/>
              <w:bottom w:val="single" w:sz="4" w:space="0" w:color="auto"/>
              <w:right w:val="single" w:sz="4" w:space="0" w:color="auto"/>
            </w:tcBorders>
            <w:vAlign w:val="center"/>
            <w:hideMark/>
          </w:tcPr>
          <w:p w14:paraId="6FC1A93C" w14:textId="77777777" w:rsidR="00DD3F70" w:rsidRDefault="00DD3F70">
            <w:pPr>
              <w:jc w:val="center"/>
              <w:rPr>
                <w:sz w:val="16"/>
                <w:szCs w:val="16"/>
              </w:rPr>
            </w:pPr>
            <w:r>
              <w:rPr>
                <w:sz w:val="16"/>
                <w:szCs w:val="16"/>
              </w:rPr>
              <w:t>10</w:t>
            </w:r>
          </w:p>
        </w:tc>
        <w:tc>
          <w:tcPr>
            <w:tcW w:w="1042" w:type="dxa"/>
            <w:tcBorders>
              <w:top w:val="nil"/>
              <w:left w:val="nil"/>
              <w:bottom w:val="single" w:sz="4" w:space="0" w:color="auto"/>
              <w:right w:val="single" w:sz="4" w:space="0" w:color="auto"/>
            </w:tcBorders>
            <w:vAlign w:val="center"/>
            <w:hideMark/>
          </w:tcPr>
          <w:p w14:paraId="7386500A" w14:textId="77777777" w:rsidR="00DD3F70" w:rsidRDefault="00DD3F70">
            <w:pPr>
              <w:jc w:val="center"/>
              <w:rPr>
                <w:sz w:val="16"/>
                <w:szCs w:val="16"/>
              </w:rPr>
            </w:pPr>
            <w:r>
              <w:rPr>
                <w:sz w:val="16"/>
                <w:szCs w:val="16"/>
              </w:rPr>
              <w:t>11</w:t>
            </w:r>
          </w:p>
        </w:tc>
        <w:tc>
          <w:tcPr>
            <w:tcW w:w="1806" w:type="dxa"/>
            <w:tcBorders>
              <w:top w:val="nil"/>
              <w:left w:val="nil"/>
              <w:bottom w:val="single" w:sz="4" w:space="0" w:color="auto"/>
              <w:right w:val="single" w:sz="4" w:space="0" w:color="auto"/>
            </w:tcBorders>
            <w:vAlign w:val="center"/>
            <w:hideMark/>
          </w:tcPr>
          <w:p w14:paraId="02B9898C" w14:textId="77777777" w:rsidR="00DD3F70" w:rsidRDefault="00DD3F70">
            <w:pPr>
              <w:jc w:val="center"/>
              <w:rPr>
                <w:sz w:val="16"/>
                <w:szCs w:val="16"/>
              </w:rPr>
            </w:pPr>
            <w:r>
              <w:rPr>
                <w:sz w:val="16"/>
                <w:szCs w:val="16"/>
              </w:rPr>
              <w:t>12</w:t>
            </w:r>
          </w:p>
        </w:tc>
        <w:tc>
          <w:tcPr>
            <w:tcW w:w="2255" w:type="dxa"/>
            <w:tcBorders>
              <w:top w:val="nil"/>
              <w:left w:val="nil"/>
              <w:bottom w:val="single" w:sz="4" w:space="0" w:color="auto"/>
              <w:right w:val="single" w:sz="4" w:space="0" w:color="auto"/>
            </w:tcBorders>
            <w:vAlign w:val="center"/>
            <w:hideMark/>
          </w:tcPr>
          <w:p w14:paraId="22DE615B" w14:textId="77777777" w:rsidR="00DD3F70" w:rsidRDefault="00DD3F70">
            <w:pPr>
              <w:jc w:val="center"/>
              <w:rPr>
                <w:sz w:val="16"/>
                <w:szCs w:val="16"/>
              </w:rPr>
            </w:pPr>
            <w:r>
              <w:rPr>
                <w:sz w:val="16"/>
                <w:szCs w:val="16"/>
              </w:rPr>
              <w:t>13</w:t>
            </w:r>
          </w:p>
        </w:tc>
      </w:tr>
      <w:tr w:rsidR="00DD3F70" w14:paraId="5269F3E9" w14:textId="77777777" w:rsidTr="00CB6A25">
        <w:trPr>
          <w:trHeight w:val="683"/>
        </w:trPr>
        <w:tc>
          <w:tcPr>
            <w:tcW w:w="16035" w:type="dxa"/>
            <w:gridSpan w:val="13"/>
            <w:tcBorders>
              <w:top w:val="single" w:sz="4" w:space="0" w:color="auto"/>
              <w:left w:val="single" w:sz="4" w:space="0" w:color="auto"/>
              <w:bottom w:val="single" w:sz="4" w:space="0" w:color="auto"/>
              <w:right w:val="single" w:sz="4" w:space="0" w:color="auto"/>
            </w:tcBorders>
            <w:vAlign w:val="center"/>
            <w:hideMark/>
          </w:tcPr>
          <w:p w14:paraId="4ACA6AA4" w14:textId="4E5268FC" w:rsidR="00DD3F70" w:rsidRDefault="00DD3F70">
            <w:pPr>
              <w:jc w:val="center"/>
              <w:rPr>
                <w:sz w:val="16"/>
                <w:szCs w:val="16"/>
              </w:rPr>
            </w:pPr>
            <w:r>
              <w:rPr>
                <w:sz w:val="16"/>
                <w:szCs w:val="16"/>
              </w:rPr>
              <w:t>Цель муниципальной программы Козульского муниципа</w:t>
            </w:r>
            <w:r w:rsidR="004F008F">
              <w:rPr>
                <w:sz w:val="16"/>
                <w:szCs w:val="16"/>
              </w:rPr>
              <w:t xml:space="preserve">льного округа - </w:t>
            </w:r>
            <w:r w:rsidR="00CF2722" w:rsidRPr="00CF2722">
              <w:rPr>
                <w:sz w:val="18"/>
                <w:szCs w:val="18"/>
              </w:rPr>
              <w:t>комплексное решение вопросов предупреждения безнадзорности, правонарушений и преступлений несовершеннолетних, выявление и устранение причин и условий, способствующих совершению  правонарушений и преступлений подростков, их эффективной социализации и реабилитации, создание условий для предупреждения семейного неблагополучия</w:t>
            </w:r>
          </w:p>
        </w:tc>
      </w:tr>
      <w:tr w:rsidR="00DD3F70" w14:paraId="7BFBA610" w14:textId="77777777" w:rsidTr="00CB6A25">
        <w:trPr>
          <w:trHeight w:val="1140"/>
        </w:trPr>
        <w:tc>
          <w:tcPr>
            <w:tcW w:w="547" w:type="dxa"/>
            <w:tcBorders>
              <w:top w:val="nil"/>
              <w:left w:val="single" w:sz="4" w:space="0" w:color="auto"/>
              <w:bottom w:val="single" w:sz="4" w:space="0" w:color="auto"/>
              <w:right w:val="single" w:sz="4" w:space="0" w:color="auto"/>
            </w:tcBorders>
            <w:vAlign w:val="center"/>
            <w:hideMark/>
          </w:tcPr>
          <w:p w14:paraId="45BF25C9" w14:textId="77777777" w:rsidR="00DD3F70" w:rsidRDefault="00DD3F70">
            <w:pPr>
              <w:rPr>
                <w:bCs/>
                <w:sz w:val="16"/>
                <w:szCs w:val="16"/>
              </w:rPr>
            </w:pPr>
            <w:r>
              <w:rPr>
                <w:bCs/>
                <w:sz w:val="16"/>
                <w:szCs w:val="16"/>
              </w:rPr>
              <w:t> </w:t>
            </w:r>
          </w:p>
        </w:tc>
        <w:tc>
          <w:tcPr>
            <w:tcW w:w="2731" w:type="dxa"/>
            <w:tcBorders>
              <w:top w:val="nil"/>
              <w:left w:val="nil"/>
              <w:bottom w:val="single" w:sz="4" w:space="0" w:color="auto"/>
              <w:right w:val="single" w:sz="4" w:space="0" w:color="auto"/>
            </w:tcBorders>
            <w:vAlign w:val="center"/>
            <w:hideMark/>
          </w:tcPr>
          <w:p w14:paraId="51195853" w14:textId="77777777" w:rsidR="00DD3F70" w:rsidRDefault="00DD3F70">
            <w:pPr>
              <w:rPr>
                <w:bCs/>
                <w:sz w:val="16"/>
                <w:szCs w:val="16"/>
              </w:rPr>
            </w:pPr>
            <w:r>
              <w:rPr>
                <w:bCs/>
                <w:sz w:val="16"/>
                <w:szCs w:val="16"/>
              </w:rPr>
              <w:t>Муниципальная программа Козульского муниципального округа, всего</w:t>
            </w:r>
          </w:p>
        </w:tc>
        <w:tc>
          <w:tcPr>
            <w:tcW w:w="1473" w:type="dxa"/>
            <w:tcBorders>
              <w:top w:val="nil"/>
              <w:left w:val="nil"/>
              <w:bottom w:val="single" w:sz="4" w:space="0" w:color="auto"/>
              <w:right w:val="single" w:sz="4" w:space="0" w:color="auto"/>
            </w:tcBorders>
            <w:vAlign w:val="center"/>
            <w:hideMark/>
          </w:tcPr>
          <w:p w14:paraId="545E4CDB" w14:textId="77777777" w:rsidR="00DD3F70" w:rsidRDefault="00DD3F70">
            <w:pPr>
              <w:jc w:val="center"/>
              <w:rPr>
                <w:bCs/>
                <w:sz w:val="16"/>
                <w:szCs w:val="16"/>
              </w:rPr>
            </w:pPr>
            <w:r>
              <w:rPr>
                <w:bCs/>
                <w:sz w:val="16"/>
                <w:szCs w:val="16"/>
              </w:rPr>
              <w:t>х</w:t>
            </w:r>
          </w:p>
        </w:tc>
        <w:tc>
          <w:tcPr>
            <w:tcW w:w="653" w:type="dxa"/>
            <w:tcBorders>
              <w:top w:val="nil"/>
              <w:left w:val="nil"/>
              <w:bottom w:val="single" w:sz="4" w:space="0" w:color="auto"/>
              <w:right w:val="single" w:sz="4" w:space="0" w:color="auto"/>
            </w:tcBorders>
            <w:vAlign w:val="center"/>
            <w:hideMark/>
          </w:tcPr>
          <w:p w14:paraId="40B74C31" w14:textId="77777777" w:rsidR="00DD3F70" w:rsidRDefault="00DD3F70">
            <w:pPr>
              <w:jc w:val="center"/>
              <w:rPr>
                <w:bCs/>
                <w:sz w:val="16"/>
                <w:szCs w:val="16"/>
              </w:rPr>
            </w:pPr>
            <w:r>
              <w:rPr>
                <w:bCs/>
                <w:sz w:val="16"/>
                <w:szCs w:val="16"/>
              </w:rPr>
              <w:t>х</w:t>
            </w:r>
          </w:p>
        </w:tc>
        <w:tc>
          <w:tcPr>
            <w:tcW w:w="709" w:type="dxa"/>
            <w:tcBorders>
              <w:top w:val="nil"/>
              <w:left w:val="nil"/>
              <w:bottom w:val="single" w:sz="4" w:space="0" w:color="auto"/>
              <w:right w:val="single" w:sz="4" w:space="0" w:color="auto"/>
            </w:tcBorders>
            <w:vAlign w:val="center"/>
            <w:hideMark/>
          </w:tcPr>
          <w:p w14:paraId="52F2DD73" w14:textId="77777777" w:rsidR="00DD3F70" w:rsidRDefault="00DD3F70">
            <w:pPr>
              <w:jc w:val="center"/>
              <w:rPr>
                <w:bCs/>
                <w:sz w:val="16"/>
                <w:szCs w:val="16"/>
              </w:rPr>
            </w:pPr>
            <w:r>
              <w:rPr>
                <w:bCs/>
                <w:sz w:val="16"/>
                <w:szCs w:val="16"/>
              </w:rPr>
              <w:t>х</w:t>
            </w:r>
          </w:p>
        </w:tc>
        <w:tc>
          <w:tcPr>
            <w:tcW w:w="1360" w:type="dxa"/>
            <w:tcBorders>
              <w:top w:val="nil"/>
              <w:left w:val="nil"/>
              <w:bottom w:val="single" w:sz="4" w:space="0" w:color="auto"/>
              <w:right w:val="single" w:sz="4" w:space="0" w:color="auto"/>
            </w:tcBorders>
            <w:vAlign w:val="center"/>
            <w:hideMark/>
          </w:tcPr>
          <w:p w14:paraId="4A2662F6" w14:textId="77777777" w:rsidR="00DD3F70" w:rsidRDefault="00DD3F70">
            <w:pPr>
              <w:jc w:val="center"/>
              <w:rPr>
                <w:bCs/>
                <w:sz w:val="16"/>
                <w:szCs w:val="16"/>
              </w:rPr>
            </w:pPr>
            <w:r>
              <w:rPr>
                <w:bCs/>
                <w:sz w:val="16"/>
                <w:szCs w:val="16"/>
              </w:rPr>
              <w:t>х</w:t>
            </w:r>
          </w:p>
        </w:tc>
        <w:tc>
          <w:tcPr>
            <w:tcW w:w="624" w:type="dxa"/>
            <w:tcBorders>
              <w:top w:val="nil"/>
              <w:left w:val="nil"/>
              <w:bottom w:val="single" w:sz="4" w:space="0" w:color="auto"/>
              <w:right w:val="single" w:sz="4" w:space="0" w:color="auto"/>
            </w:tcBorders>
            <w:vAlign w:val="center"/>
            <w:hideMark/>
          </w:tcPr>
          <w:p w14:paraId="3DAF5D92" w14:textId="77777777" w:rsidR="00DD3F70" w:rsidRDefault="00DD3F70">
            <w:pPr>
              <w:jc w:val="center"/>
              <w:rPr>
                <w:bCs/>
                <w:sz w:val="16"/>
                <w:szCs w:val="16"/>
              </w:rPr>
            </w:pPr>
            <w:r>
              <w:rPr>
                <w:bCs/>
                <w:sz w:val="16"/>
                <w:szCs w:val="16"/>
              </w:rPr>
              <w:t>х</w:t>
            </w:r>
          </w:p>
        </w:tc>
        <w:tc>
          <w:tcPr>
            <w:tcW w:w="992" w:type="dxa"/>
            <w:tcBorders>
              <w:top w:val="nil"/>
              <w:left w:val="nil"/>
              <w:bottom w:val="single" w:sz="4" w:space="0" w:color="auto"/>
              <w:right w:val="single" w:sz="4" w:space="0" w:color="auto"/>
            </w:tcBorders>
            <w:vAlign w:val="center"/>
            <w:hideMark/>
          </w:tcPr>
          <w:p w14:paraId="0BA57A97" w14:textId="42B332CF" w:rsidR="00DD3F70" w:rsidRDefault="00CB6A25">
            <w:pPr>
              <w:jc w:val="right"/>
              <w:rPr>
                <w:bCs/>
                <w:sz w:val="16"/>
                <w:szCs w:val="16"/>
              </w:rPr>
            </w:pPr>
            <w:r>
              <w:rPr>
                <w:bCs/>
                <w:sz w:val="16"/>
                <w:szCs w:val="16"/>
              </w:rPr>
              <w:t>50,00</w:t>
            </w:r>
          </w:p>
        </w:tc>
        <w:tc>
          <w:tcPr>
            <w:tcW w:w="993" w:type="dxa"/>
            <w:tcBorders>
              <w:top w:val="nil"/>
              <w:left w:val="nil"/>
              <w:bottom w:val="single" w:sz="4" w:space="0" w:color="auto"/>
              <w:right w:val="single" w:sz="4" w:space="0" w:color="auto"/>
            </w:tcBorders>
            <w:vAlign w:val="center"/>
            <w:hideMark/>
          </w:tcPr>
          <w:p w14:paraId="665CB072" w14:textId="43F6CE91" w:rsidR="00DD3F70" w:rsidRDefault="00CB6A25">
            <w:pPr>
              <w:jc w:val="right"/>
              <w:rPr>
                <w:bCs/>
                <w:sz w:val="16"/>
                <w:szCs w:val="16"/>
              </w:rPr>
            </w:pPr>
            <w:r>
              <w:rPr>
                <w:bCs/>
                <w:sz w:val="16"/>
                <w:szCs w:val="16"/>
              </w:rPr>
              <w:t>50,00</w:t>
            </w:r>
          </w:p>
        </w:tc>
        <w:tc>
          <w:tcPr>
            <w:tcW w:w="850" w:type="dxa"/>
            <w:tcBorders>
              <w:top w:val="nil"/>
              <w:left w:val="nil"/>
              <w:bottom w:val="single" w:sz="4" w:space="0" w:color="auto"/>
              <w:right w:val="single" w:sz="4" w:space="0" w:color="auto"/>
            </w:tcBorders>
            <w:vAlign w:val="center"/>
            <w:hideMark/>
          </w:tcPr>
          <w:p w14:paraId="0CE9EB18" w14:textId="3EEB400F" w:rsidR="00DD3F70" w:rsidRDefault="00CB6A25">
            <w:pPr>
              <w:jc w:val="right"/>
              <w:rPr>
                <w:bCs/>
                <w:sz w:val="16"/>
                <w:szCs w:val="16"/>
              </w:rPr>
            </w:pPr>
            <w:r>
              <w:rPr>
                <w:bCs/>
                <w:sz w:val="16"/>
                <w:szCs w:val="16"/>
              </w:rPr>
              <w:t>50,00</w:t>
            </w:r>
          </w:p>
        </w:tc>
        <w:tc>
          <w:tcPr>
            <w:tcW w:w="1042" w:type="dxa"/>
            <w:tcBorders>
              <w:top w:val="nil"/>
              <w:left w:val="nil"/>
              <w:bottom w:val="single" w:sz="4" w:space="0" w:color="auto"/>
              <w:right w:val="single" w:sz="4" w:space="0" w:color="auto"/>
            </w:tcBorders>
            <w:vAlign w:val="center"/>
            <w:hideMark/>
          </w:tcPr>
          <w:p w14:paraId="04ECBDDB" w14:textId="4BA0384E" w:rsidR="00DD3F70" w:rsidRDefault="00CB6A25">
            <w:pPr>
              <w:jc w:val="right"/>
              <w:rPr>
                <w:bCs/>
                <w:sz w:val="16"/>
                <w:szCs w:val="16"/>
              </w:rPr>
            </w:pPr>
            <w:r>
              <w:rPr>
                <w:bCs/>
                <w:sz w:val="16"/>
                <w:szCs w:val="16"/>
              </w:rPr>
              <w:t>150,00</w:t>
            </w:r>
          </w:p>
        </w:tc>
        <w:tc>
          <w:tcPr>
            <w:tcW w:w="1806" w:type="dxa"/>
            <w:tcBorders>
              <w:top w:val="nil"/>
              <w:left w:val="nil"/>
              <w:bottom w:val="single" w:sz="4" w:space="0" w:color="auto"/>
              <w:right w:val="single" w:sz="4" w:space="0" w:color="auto"/>
            </w:tcBorders>
            <w:vAlign w:val="center"/>
            <w:hideMark/>
          </w:tcPr>
          <w:p w14:paraId="093C2EA3" w14:textId="77777777" w:rsidR="00DD3F70" w:rsidRDefault="00DD3F70">
            <w:pPr>
              <w:jc w:val="center"/>
              <w:rPr>
                <w:bCs/>
                <w:sz w:val="16"/>
                <w:szCs w:val="16"/>
              </w:rPr>
            </w:pPr>
            <w:r>
              <w:rPr>
                <w:bCs/>
                <w:sz w:val="16"/>
                <w:szCs w:val="16"/>
              </w:rPr>
              <w:t>х</w:t>
            </w:r>
          </w:p>
        </w:tc>
        <w:tc>
          <w:tcPr>
            <w:tcW w:w="2255" w:type="dxa"/>
            <w:tcBorders>
              <w:top w:val="nil"/>
              <w:left w:val="nil"/>
              <w:bottom w:val="single" w:sz="4" w:space="0" w:color="auto"/>
              <w:right w:val="single" w:sz="4" w:space="0" w:color="auto"/>
            </w:tcBorders>
            <w:vAlign w:val="center"/>
            <w:hideMark/>
          </w:tcPr>
          <w:p w14:paraId="64D5DFE8" w14:textId="77777777" w:rsidR="00DD3F70" w:rsidRDefault="00DD3F70">
            <w:pPr>
              <w:jc w:val="center"/>
              <w:rPr>
                <w:bCs/>
                <w:sz w:val="16"/>
                <w:szCs w:val="16"/>
              </w:rPr>
            </w:pPr>
            <w:r>
              <w:rPr>
                <w:bCs/>
                <w:sz w:val="16"/>
                <w:szCs w:val="16"/>
              </w:rPr>
              <w:t>х</w:t>
            </w:r>
          </w:p>
        </w:tc>
      </w:tr>
      <w:tr w:rsidR="00DD3F70" w14:paraId="3DB9F9FA"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001EAB67"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33A23E00"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72314696"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676DE6BF"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E3A09C5"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1395C959"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45A1BB1"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3FE556A1" w14:textId="77777777" w:rsidR="00DD3F70" w:rsidRDefault="00DD3F70">
            <w:pPr>
              <w:jc w:val="cente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5C3925BE" w14:textId="77777777" w:rsidR="00DD3F70" w:rsidRDefault="00DD3F70">
            <w:pPr>
              <w:jc w:val="cente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1769E043" w14:textId="77777777" w:rsidR="00DD3F70" w:rsidRDefault="00DD3F70">
            <w:pPr>
              <w:jc w:val="cente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53CD35F1" w14:textId="77777777" w:rsidR="00DD3F70" w:rsidRDefault="00DD3F70">
            <w:pPr>
              <w:jc w:val="cente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029B42F5" w14:textId="77777777" w:rsidR="00DD3F70" w:rsidRDefault="00DD3F70">
            <w:pPr>
              <w:jc w:val="cente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196473C5" w14:textId="77777777" w:rsidR="00DD3F70" w:rsidRDefault="00DD3F70">
            <w:pPr>
              <w:jc w:val="center"/>
              <w:rPr>
                <w:sz w:val="16"/>
                <w:szCs w:val="16"/>
              </w:rPr>
            </w:pPr>
            <w:r>
              <w:rPr>
                <w:sz w:val="16"/>
                <w:szCs w:val="16"/>
              </w:rPr>
              <w:t>х</w:t>
            </w:r>
          </w:p>
        </w:tc>
      </w:tr>
      <w:tr w:rsidR="00DD3F70" w14:paraId="03D60BC9" w14:textId="77777777" w:rsidTr="00CB6A25">
        <w:trPr>
          <w:trHeight w:val="174"/>
        </w:trPr>
        <w:tc>
          <w:tcPr>
            <w:tcW w:w="547" w:type="dxa"/>
            <w:tcBorders>
              <w:top w:val="nil"/>
              <w:left w:val="single" w:sz="4" w:space="0" w:color="auto"/>
              <w:bottom w:val="single" w:sz="4" w:space="0" w:color="auto"/>
              <w:right w:val="single" w:sz="4" w:space="0" w:color="auto"/>
            </w:tcBorders>
            <w:vAlign w:val="center"/>
            <w:hideMark/>
          </w:tcPr>
          <w:p w14:paraId="22B7B926"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D46ABA9"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tcPr>
          <w:p w14:paraId="1B346FD4" w14:textId="77777777" w:rsidR="00DD3F70" w:rsidRDefault="00DD3F70">
            <w:pPr>
              <w:jc w:val="center"/>
              <w:rPr>
                <w:sz w:val="16"/>
                <w:szCs w:val="16"/>
              </w:rPr>
            </w:pPr>
          </w:p>
          <w:p w14:paraId="45B2CE30"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779CEDC9"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5A5B3CDE"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793AEC6F"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648D4BB8"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B9EB32E"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324C9D51"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403BE95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5573A24B"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50260278"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5D398CA9" w14:textId="77777777" w:rsidR="00DD3F70" w:rsidRDefault="00DD3F70">
            <w:pPr>
              <w:rPr>
                <w:sz w:val="16"/>
                <w:szCs w:val="16"/>
              </w:rPr>
            </w:pPr>
            <w:r>
              <w:rPr>
                <w:sz w:val="16"/>
                <w:szCs w:val="16"/>
              </w:rPr>
              <w:t> </w:t>
            </w:r>
          </w:p>
        </w:tc>
      </w:tr>
      <w:tr w:rsidR="00DD3F70" w14:paraId="319605CC" w14:textId="77777777" w:rsidTr="00CB6A25">
        <w:trPr>
          <w:trHeight w:val="80"/>
        </w:trPr>
        <w:tc>
          <w:tcPr>
            <w:tcW w:w="547" w:type="dxa"/>
            <w:tcBorders>
              <w:top w:val="nil"/>
              <w:left w:val="single" w:sz="4" w:space="0" w:color="auto"/>
              <w:bottom w:val="single" w:sz="4" w:space="0" w:color="auto"/>
              <w:right w:val="single" w:sz="4" w:space="0" w:color="auto"/>
            </w:tcBorders>
            <w:vAlign w:val="center"/>
            <w:hideMark/>
          </w:tcPr>
          <w:p w14:paraId="458ED012"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12D12945"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tcPr>
          <w:p w14:paraId="7D28F0AA" w14:textId="77777777" w:rsidR="00DD3F70" w:rsidRDefault="00DD3F70">
            <w:pPr>
              <w:jc w:val="center"/>
              <w:rPr>
                <w:sz w:val="16"/>
                <w:szCs w:val="16"/>
              </w:rPr>
            </w:pPr>
          </w:p>
          <w:p w14:paraId="26A5973B"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39A77472"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682B143A"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7B3D49A"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8F0087D"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B827682"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77091D8F"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33BFE9F7"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647F7BAD"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09B8789D"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04F7CD92" w14:textId="77777777" w:rsidR="00DD3F70" w:rsidRDefault="00DD3F70">
            <w:pPr>
              <w:rPr>
                <w:sz w:val="16"/>
                <w:szCs w:val="16"/>
              </w:rPr>
            </w:pPr>
            <w:r>
              <w:rPr>
                <w:sz w:val="16"/>
                <w:szCs w:val="16"/>
              </w:rPr>
              <w:t> </w:t>
            </w:r>
          </w:p>
        </w:tc>
      </w:tr>
      <w:tr w:rsidR="00CB6A25" w14:paraId="6486C3B9" w14:textId="77777777" w:rsidTr="00CB6A25">
        <w:trPr>
          <w:trHeight w:val="329"/>
        </w:trPr>
        <w:tc>
          <w:tcPr>
            <w:tcW w:w="547" w:type="dxa"/>
            <w:tcBorders>
              <w:top w:val="nil"/>
              <w:left w:val="single" w:sz="4" w:space="0" w:color="auto"/>
              <w:bottom w:val="single" w:sz="4" w:space="0" w:color="auto"/>
              <w:right w:val="single" w:sz="4" w:space="0" w:color="auto"/>
            </w:tcBorders>
            <w:vAlign w:val="center"/>
            <w:hideMark/>
          </w:tcPr>
          <w:p w14:paraId="63693FF2" w14:textId="77777777" w:rsidR="00CB6A25" w:rsidRDefault="00CB6A25" w:rsidP="00CB6A25">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57C702C6" w14:textId="77777777" w:rsidR="00CB6A25" w:rsidRDefault="00CB6A25" w:rsidP="00CB6A25">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tcPr>
          <w:p w14:paraId="08C25A4C" w14:textId="77777777" w:rsidR="00CB6A25" w:rsidRDefault="00CB6A25" w:rsidP="00CB6A25">
            <w:pPr>
              <w:jc w:val="center"/>
              <w:rPr>
                <w:sz w:val="16"/>
                <w:szCs w:val="16"/>
              </w:rPr>
            </w:pPr>
          </w:p>
          <w:p w14:paraId="230ECC75" w14:textId="77777777" w:rsidR="00CB6A25" w:rsidRDefault="00CB6A25" w:rsidP="00CB6A25">
            <w:pPr>
              <w:jc w:val="center"/>
              <w:rPr>
                <w:sz w:val="16"/>
                <w:szCs w:val="16"/>
              </w:rPr>
            </w:pPr>
          </w:p>
          <w:p w14:paraId="09C67CD9" w14:textId="77777777" w:rsidR="00CB6A25" w:rsidRDefault="00CB6A25" w:rsidP="00CB6A25">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EB04A3B" w14:textId="77777777" w:rsidR="00CB6A25" w:rsidRDefault="00CB6A25" w:rsidP="00CB6A25">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6C1C7227" w14:textId="77777777" w:rsidR="00CB6A25" w:rsidRDefault="00CB6A25" w:rsidP="00CB6A25">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1A542F44" w14:textId="77777777" w:rsidR="00CB6A25" w:rsidRDefault="00CB6A25" w:rsidP="00CB6A25">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AA6092A" w14:textId="77777777" w:rsidR="00CB6A25" w:rsidRDefault="00CB6A25" w:rsidP="00CB6A25">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3EBA5258" w14:textId="2281B0D1" w:rsidR="00CB6A25" w:rsidRDefault="00CB6A25" w:rsidP="00CB6A25">
            <w:pPr>
              <w:jc w:val="right"/>
              <w:rPr>
                <w:sz w:val="16"/>
                <w:szCs w:val="16"/>
              </w:rPr>
            </w:pPr>
            <w:r>
              <w:rPr>
                <w:bCs/>
                <w:sz w:val="16"/>
                <w:szCs w:val="16"/>
              </w:rPr>
              <w:t>50,00</w:t>
            </w:r>
          </w:p>
        </w:tc>
        <w:tc>
          <w:tcPr>
            <w:tcW w:w="993" w:type="dxa"/>
            <w:tcBorders>
              <w:top w:val="nil"/>
              <w:left w:val="nil"/>
              <w:bottom w:val="single" w:sz="4" w:space="0" w:color="auto"/>
              <w:right w:val="single" w:sz="4" w:space="0" w:color="auto"/>
            </w:tcBorders>
            <w:vAlign w:val="center"/>
            <w:hideMark/>
          </w:tcPr>
          <w:p w14:paraId="0CF5DBC1" w14:textId="6468FD1E" w:rsidR="00CB6A25" w:rsidRDefault="00CB6A25" w:rsidP="00CB6A25">
            <w:pPr>
              <w:jc w:val="right"/>
              <w:rPr>
                <w:sz w:val="16"/>
                <w:szCs w:val="16"/>
              </w:rPr>
            </w:pPr>
            <w:r>
              <w:rPr>
                <w:bCs/>
                <w:sz w:val="16"/>
                <w:szCs w:val="16"/>
              </w:rPr>
              <w:t>50,00</w:t>
            </w:r>
          </w:p>
        </w:tc>
        <w:tc>
          <w:tcPr>
            <w:tcW w:w="850" w:type="dxa"/>
            <w:tcBorders>
              <w:top w:val="nil"/>
              <w:left w:val="nil"/>
              <w:bottom w:val="single" w:sz="4" w:space="0" w:color="auto"/>
              <w:right w:val="single" w:sz="4" w:space="0" w:color="auto"/>
            </w:tcBorders>
            <w:vAlign w:val="center"/>
            <w:hideMark/>
          </w:tcPr>
          <w:p w14:paraId="4EFC3029" w14:textId="2AC354C5" w:rsidR="00CB6A25" w:rsidRDefault="00CB6A25" w:rsidP="00CB6A25">
            <w:pPr>
              <w:jc w:val="right"/>
              <w:rPr>
                <w:sz w:val="16"/>
                <w:szCs w:val="16"/>
              </w:rPr>
            </w:pPr>
            <w:r>
              <w:rPr>
                <w:bCs/>
                <w:sz w:val="16"/>
                <w:szCs w:val="16"/>
              </w:rPr>
              <w:t>50,00</w:t>
            </w:r>
          </w:p>
        </w:tc>
        <w:tc>
          <w:tcPr>
            <w:tcW w:w="1042" w:type="dxa"/>
            <w:tcBorders>
              <w:top w:val="nil"/>
              <w:left w:val="nil"/>
              <w:bottom w:val="single" w:sz="4" w:space="0" w:color="auto"/>
              <w:right w:val="single" w:sz="4" w:space="0" w:color="auto"/>
            </w:tcBorders>
            <w:vAlign w:val="center"/>
            <w:hideMark/>
          </w:tcPr>
          <w:p w14:paraId="3BD085D0" w14:textId="661F4FCD" w:rsidR="00CB6A25" w:rsidRDefault="00944635" w:rsidP="00944635">
            <w:pPr>
              <w:jc w:val="center"/>
              <w:rPr>
                <w:sz w:val="16"/>
                <w:szCs w:val="16"/>
              </w:rPr>
            </w:pPr>
            <w:r>
              <w:rPr>
                <w:bCs/>
                <w:sz w:val="16"/>
                <w:szCs w:val="16"/>
              </w:rPr>
              <w:t xml:space="preserve">         </w:t>
            </w:r>
            <w:r w:rsidR="00CB6A25">
              <w:rPr>
                <w:bCs/>
                <w:sz w:val="16"/>
                <w:szCs w:val="16"/>
              </w:rPr>
              <w:t>150,00</w:t>
            </w:r>
          </w:p>
        </w:tc>
        <w:tc>
          <w:tcPr>
            <w:tcW w:w="1806" w:type="dxa"/>
            <w:tcBorders>
              <w:top w:val="nil"/>
              <w:left w:val="nil"/>
              <w:bottom w:val="single" w:sz="4" w:space="0" w:color="auto"/>
              <w:right w:val="single" w:sz="4" w:space="0" w:color="auto"/>
            </w:tcBorders>
            <w:vAlign w:val="center"/>
            <w:hideMark/>
          </w:tcPr>
          <w:p w14:paraId="49AA4C23" w14:textId="77777777" w:rsidR="00CB6A25" w:rsidRDefault="00CB6A25" w:rsidP="00CB6A25">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2537B0CF" w14:textId="77777777" w:rsidR="00CB6A25" w:rsidRDefault="00CB6A25" w:rsidP="00CB6A25">
            <w:pPr>
              <w:rPr>
                <w:sz w:val="16"/>
                <w:szCs w:val="16"/>
              </w:rPr>
            </w:pPr>
            <w:r>
              <w:rPr>
                <w:sz w:val="16"/>
                <w:szCs w:val="16"/>
              </w:rPr>
              <w:t> </w:t>
            </w:r>
          </w:p>
        </w:tc>
      </w:tr>
      <w:tr w:rsidR="00DD3F70" w14:paraId="15A9F92D"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210F77D6"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6975083C" w14:textId="77777777" w:rsidR="00DD3F70" w:rsidRDefault="00DD3F70">
            <w:pPr>
              <w:rPr>
                <w:sz w:val="16"/>
                <w:szCs w:val="16"/>
              </w:rPr>
            </w:pPr>
            <w:r>
              <w:rPr>
                <w:sz w:val="16"/>
                <w:szCs w:val="16"/>
              </w:rPr>
              <w:t>Проектная часть, всего</w:t>
            </w:r>
          </w:p>
        </w:tc>
        <w:tc>
          <w:tcPr>
            <w:tcW w:w="1473" w:type="dxa"/>
            <w:tcBorders>
              <w:top w:val="nil"/>
              <w:left w:val="nil"/>
              <w:bottom w:val="single" w:sz="4" w:space="0" w:color="auto"/>
              <w:right w:val="single" w:sz="4" w:space="0" w:color="auto"/>
            </w:tcBorders>
            <w:vAlign w:val="center"/>
            <w:hideMark/>
          </w:tcPr>
          <w:p w14:paraId="49C9C82D"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5D115324"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CAF8263"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742A08E5"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BA43FFE"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hideMark/>
          </w:tcPr>
          <w:p w14:paraId="37379E0F"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hideMark/>
          </w:tcPr>
          <w:p w14:paraId="6BB7746C"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hideMark/>
          </w:tcPr>
          <w:p w14:paraId="77FA3E4E"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hideMark/>
          </w:tcPr>
          <w:p w14:paraId="563525E7"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4FFBFA97"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0C94D5F" w14:textId="77777777" w:rsidR="00DD3F70" w:rsidRDefault="00DD3F70">
            <w:pPr>
              <w:rPr>
                <w:sz w:val="16"/>
                <w:szCs w:val="16"/>
              </w:rPr>
            </w:pPr>
            <w:r>
              <w:rPr>
                <w:sz w:val="16"/>
                <w:szCs w:val="16"/>
              </w:rPr>
              <w:t> </w:t>
            </w:r>
          </w:p>
        </w:tc>
      </w:tr>
      <w:tr w:rsidR="00DD3F70" w14:paraId="2077622F" w14:textId="77777777" w:rsidTr="00CB6A25">
        <w:trPr>
          <w:trHeight w:val="163"/>
        </w:trPr>
        <w:tc>
          <w:tcPr>
            <w:tcW w:w="547" w:type="dxa"/>
            <w:tcBorders>
              <w:top w:val="nil"/>
              <w:left w:val="single" w:sz="4" w:space="0" w:color="auto"/>
              <w:bottom w:val="single" w:sz="4" w:space="0" w:color="auto"/>
              <w:right w:val="single" w:sz="4" w:space="0" w:color="auto"/>
            </w:tcBorders>
            <w:vAlign w:val="center"/>
            <w:hideMark/>
          </w:tcPr>
          <w:p w14:paraId="34C8E7A6"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1A6B9CE7"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2D6F1C57"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A9F07F4"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6200E704"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7AB7A50"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6880448C"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BD2A7DF" w14:textId="77777777" w:rsidR="00DD3F70" w:rsidRDefault="00DD3F70">
            <w:pPr>
              <w:jc w:val="cente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7B7ED6E5" w14:textId="77777777" w:rsidR="00DD3F70" w:rsidRDefault="00DD3F70">
            <w:pPr>
              <w:jc w:val="cente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4C071AEF" w14:textId="77777777" w:rsidR="00DD3F70" w:rsidRDefault="00DD3F70">
            <w:pPr>
              <w:jc w:val="cente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47A11386" w14:textId="77777777" w:rsidR="00DD3F70" w:rsidRDefault="00DD3F70">
            <w:pPr>
              <w:jc w:val="cente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0976C736" w14:textId="77777777" w:rsidR="00DD3F70" w:rsidRDefault="00DD3F70">
            <w:pPr>
              <w:jc w:val="cente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2CC519B1" w14:textId="77777777" w:rsidR="00DD3F70" w:rsidRDefault="00DD3F70">
            <w:pPr>
              <w:jc w:val="center"/>
              <w:rPr>
                <w:sz w:val="16"/>
                <w:szCs w:val="16"/>
              </w:rPr>
            </w:pPr>
            <w:r>
              <w:rPr>
                <w:sz w:val="16"/>
                <w:szCs w:val="16"/>
              </w:rPr>
              <w:t>х</w:t>
            </w:r>
          </w:p>
        </w:tc>
      </w:tr>
      <w:tr w:rsidR="00DD3F70" w14:paraId="25DC48B5" w14:textId="77777777" w:rsidTr="00CB6A25">
        <w:trPr>
          <w:trHeight w:val="339"/>
        </w:trPr>
        <w:tc>
          <w:tcPr>
            <w:tcW w:w="547" w:type="dxa"/>
            <w:tcBorders>
              <w:top w:val="nil"/>
              <w:left w:val="single" w:sz="4" w:space="0" w:color="auto"/>
              <w:bottom w:val="single" w:sz="4" w:space="0" w:color="auto"/>
              <w:right w:val="single" w:sz="4" w:space="0" w:color="auto"/>
            </w:tcBorders>
            <w:vAlign w:val="center"/>
            <w:hideMark/>
          </w:tcPr>
          <w:p w14:paraId="1EFE7879"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36073CE"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tcPr>
          <w:p w14:paraId="46476201" w14:textId="77777777" w:rsidR="00DD3F70" w:rsidRDefault="00DD3F70">
            <w:pPr>
              <w:jc w:val="center"/>
              <w:rPr>
                <w:sz w:val="16"/>
                <w:szCs w:val="16"/>
              </w:rPr>
            </w:pPr>
          </w:p>
          <w:p w14:paraId="3B8794BC"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5B61B800"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4EDCD1AF"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864FFD1"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5B6B537"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D52D2F9"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1D748C0D"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1B2D904A"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3E0517E3"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472315C"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0BDC84B8" w14:textId="77777777" w:rsidR="00DD3F70" w:rsidRDefault="00DD3F70">
            <w:pPr>
              <w:rPr>
                <w:sz w:val="16"/>
                <w:szCs w:val="16"/>
              </w:rPr>
            </w:pPr>
            <w:r>
              <w:rPr>
                <w:sz w:val="16"/>
                <w:szCs w:val="16"/>
              </w:rPr>
              <w:t> </w:t>
            </w:r>
          </w:p>
        </w:tc>
      </w:tr>
      <w:tr w:rsidR="00DD3F70" w14:paraId="1961D9A3" w14:textId="77777777" w:rsidTr="00CB6A25">
        <w:trPr>
          <w:trHeight w:val="185"/>
        </w:trPr>
        <w:tc>
          <w:tcPr>
            <w:tcW w:w="547" w:type="dxa"/>
            <w:tcBorders>
              <w:top w:val="nil"/>
              <w:left w:val="single" w:sz="4" w:space="0" w:color="auto"/>
              <w:bottom w:val="single" w:sz="4" w:space="0" w:color="auto"/>
              <w:right w:val="single" w:sz="4" w:space="0" w:color="auto"/>
            </w:tcBorders>
            <w:vAlign w:val="center"/>
            <w:hideMark/>
          </w:tcPr>
          <w:p w14:paraId="0EDE14A2"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8CA4C43"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tcPr>
          <w:p w14:paraId="03DC9623" w14:textId="77777777" w:rsidR="00DD3F70" w:rsidRDefault="00DD3F70">
            <w:pPr>
              <w:jc w:val="center"/>
              <w:rPr>
                <w:sz w:val="16"/>
                <w:szCs w:val="16"/>
              </w:rPr>
            </w:pPr>
          </w:p>
          <w:p w14:paraId="4078707E"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678058F4"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41E177E9"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1C1F55F"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8EEFB2E"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5326D9FF"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1485E4A5"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6FA15066"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1A965DAE"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1594A32C"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024482FD" w14:textId="77777777" w:rsidR="00DD3F70" w:rsidRDefault="00DD3F70">
            <w:pPr>
              <w:rPr>
                <w:sz w:val="16"/>
                <w:szCs w:val="16"/>
              </w:rPr>
            </w:pPr>
            <w:r>
              <w:rPr>
                <w:sz w:val="16"/>
                <w:szCs w:val="16"/>
              </w:rPr>
              <w:t> </w:t>
            </w:r>
          </w:p>
        </w:tc>
      </w:tr>
      <w:tr w:rsidR="00DD3F70" w14:paraId="7A9872DC" w14:textId="77777777" w:rsidTr="00CB6A25">
        <w:trPr>
          <w:trHeight w:val="367"/>
        </w:trPr>
        <w:tc>
          <w:tcPr>
            <w:tcW w:w="547" w:type="dxa"/>
            <w:tcBorders>
              <w:top w:val="nil"/>
              <w:left w:val="single" w:sz="4" w:space="0" w:color="auto"/>
              <w:bottom w:val="single" w:sz="4" w:space="0" w:color="auto"/>
              <w:right w:val="single" w:sz="4" w:space="0" w:color="auto"/>
            </w:tcBorders>
            <w:vAlign w:val="center"/>
            <w:hideMark/>
          </w:tcPr>
          <w:p w14:paraId="59E6FEC2" w14:textId="77777777" w:rsidR="00DD3F70" w:rsidRDefault="00DD3F70">
            <w:pPr>
              <w:rPr>
                <w:sz w:val="16"/>
                <w:szCs w:val="16"/>
              </w:rPr>
            </w:pPr>
            <w:r>
              <w:rPr>
                <w:sz w:val="16"/>
                <w:szCs w:val="16"/>
              </w:rPr>
              <w:lastRenderedPageBreak/>
              <w:t> </w:t>
            </w:r>
          </w:p>
        </w:tc>
        <w:tc>
          <w:tcPr>
            <w:tcW w:w="2731" w:type="dxa"/>
            <w:tcBorders>
              <w:top w:val="nil"/>
              <w:left w:val="nil"/>
              <w:bottom w:val="single" w:sz="4" w:space="0" w:color="auto"/>
              <w:right w:val="single" w:sz="4" w:space="0" w:color="auto"/>
            </w:tcBorders>
            <w:vAlign w:val="center"/>
            <w:hideMark/>
          </w:tcPr>
          <w:p w14:paraId="0DC84055" w14:textId="77777777" w:rsidR="00DD3F70" w:rsidRDefault="00DD3F70">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tcPr>
          <w:p w14:paraId="5658A6EA" w14:textId="77777777" w:rsidR="00DD3F70" w:rsidRDefault="00DD3F70">
            <w:pPr>
              <w:jc w:val="center"/>
              <w:rPr>
                <w:sz w:val="16"/>
                <w:szCs w:val="16"/>
              </w:rPr>
            </w:pPr>
          </w:p>
          <w:p w14:paraId="22083507" w14:textId="77777777" w:rsidR="00DD3F70" w:rsidRDefault="00DD3F70">
            <w:pPr>
              <w:jc w:val="center"/>
              <w:rPr>
                <w:sz w:val="16"/>
                <w:szCs w:val="16"/>
              </w:rPr>
            </w:pPr>
          </w:p>
          <w:p w14:paraId="2FE7151A"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4F214BD4"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4B66E57F"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57F1F0A"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38D69DAC"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C6B9D90"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67885B20"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751CD534"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6E2C3262"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3095DB9A"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0016827C" w14:textId="77777777" w:rsidR="00DD3F70" w:rsidRDefault="00DD3F70">
            <w:pPr>
              <w:rPr>
                <w:sz w:val="16"/>
                <w:szCs w:val="16"/>
              </w:rPr>
            </w:pPr>
            <w:r>
              <w:rPr>
                <w:sz w:val="16"/>
                <w:szCs w:val="16"/>
              </w:rPr>
              <w:t> </w:t>
            </w:r>
          </w:p>
        </w:tc>
      </w:tr>
      <w:tr w:rsidR="00E45952" w14:paraId="1C7783C2"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457B5B62" w14:textId="77777777" w:rsidR="00E45952" w:rsidRDefault="00E45952" w:rsidP="00E45952">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86D90A6" w14:textId="77777777" w:rsidR="00E45952" w:rsidRDefault="00E45952" w:rsidP="00E45952">
            <w:pPr>
              <w:rPr>
                <w:sz w:val="16"/>
                <w:szCs w:val="16"/>
              </w:rPr>
            </w:pPr>
            <w:r>
              <w:rPr>
                <w:sz w:val="16"/>
                <w:szCs w:val="16"/>
              </w:rPr>
              <w:t>Процессная часть, всего</w:t>
            </w:r>
          </w:p>
        </w:tc>
        <w:tc>
          <w:tcPr>
            <w:tcW w:w="1473" w:type="dxa"/>
            <w:tcBorders>
              <w:top w:val="nil"/>
              <w:left w:val="nil"/>
              <w:bottom w:val="single" w:sz="4" w:space="0" w:color="auto"/>
              <w:right w:val="single" w:sz="4" w:space="0" w:color="auto"/>
            </w:tcBorders>
            <w:vAlign w:val="center"/>
            <w:hideMark/>
          </w:tcPr>
          <w:p w14:paraId="0E53062D" w14:textId="77777777" w:rsidR="00E45952" w:rsidRDefault="00E45952" w:rsidP="00E45952">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2220A5F8" w14:textId="77777777" w:rsidR="00E45952" w:rsidRDefault="00E45952" w:rsidP="00E45952">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598BE8B8" w14:textId="77777777" w:rsidR="00E45952" w:rsidRDefault="00E45952" w:rsidP="00E45952">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676BBB93" w14:textId="77777777" w:rsidR="00E45952" w:rsidRDefault="00E45952" w:rsidP="00E45952">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B07E35A" w14:textId="77777777" w:rsidR="00E45952" w:rsidRDefault="00E45952" w:rsidP="00E45952">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8A9AB37" w14:textId="4649F7EA" w:rsidR="00E45952" w:rsidRDefault="00E45952" w:rsidP="00E45952">
            <w:pPr>
              <w:jc w:val="right"/>
              <w:rPr>
                <w:sz w:val="16"/>
                <w:szCs w:val="16"/>
              </w:rPr>
            </w:pPr>
            <w:r>
              <w:rPr>
                <w:bCs/>
                <w:sz w:val="16"/>
                <w:szCs w:val="16"/>
              </w:rPr>
              <w:t>50,00</w:t>
            </w:r>
          </w:p>
        </w:tc>
        <w:tc>
          <w:tcPr>
            <w:tcW w:w="993" w:type="dxa"/>
            <w:tcBorders>
              <w:top w:val="nil"/>
              <w:left w:val="nil"/>
              <w:bottom w:val="single" w:sz="4" w:space="0" w:color="auto"/>
              <w:right w:val="single" w:sz="4" w:space="0" w:color="auto"/>
            </w:tcBorders>
            <w:vAlign w:val="center"/>
            <w:hideMark/>
          </w:tcPr>
          <w:p w14:paraId="501A4DAC" w14:textId="1EB8B941" w:rsidR="00E45952" w:rsidRDefault="00E45952" w:rsidP="00E45952">
            <w:pPr>
              <w:jc w:val="right"/>
              <w:rPr>
                <w:sz w:val="16"/>
                <w:szCs w:val="16"/>
              </w:rPr>
            </w:pPr>
            <w:r>
              <w:rPr>
                <w:bCs/>
                <w:sz w:val="16"/>
                <w:szCs w:val="16"/>
              </w:rPr>
              <w:t>50,00</w:t>
            </w:r>
          </w:p>
        </w:tc>
        <w:tc>
          <w:tcPr>
            <w:tcW w:w="850" w:type="dxa"/>
            <w:tcBorders>
              <w:top w:val="nil"/>
              <w:left w:val="nil"/>
              <w:bottom w:val="single" w:sz="4" w:space="0" w:color="auto"/>
              <w:right w:val="single" w:sz="4" w:space="0" w:color="auto"/>
            </w:tcBorders>
            <w:vAlign w:val="center"/>
            <w:hideMark/>
          </w:tcPr>
          <w:p w14:paraId="1C22A085" w14:textId="2FA7C603" w:rsidR="00E45952" w:rsidRDefault="00E45952" w:rsidP="00E45952">
            <w:pPr>
              <w:jc w:val="right"/>
              <w:rPr>
                <w:sz w:val="16"/>
                <w:szCs w:val="16"/>
              </w:rPr>
            </w:pPr>
            <w:r>
              <w:rPr>
                <w:bCs/>
                <w:sz w:val="16"/>
                <w:szCs w:val="16"/>
              </w:rPr>
              <w:t>50,00</w:t>
            </w:r>
          </w:p>
        </w:tc>
        <w:tc>
          <w:tcPr>
            <w:tcW w:w="1042" w:type="dxa"/>
            <w:tcBorders>
              <w:top w:val="nil"/>
              <w:left w:val="nil"/>
              <w:bottom w:val="single" w:sz="4" w:space="0" w:color="auto"/>
              <w:right w:val="single" w:sz="4" w:space="0" w:color="auto"/>
            </w:tcBorders>
            <w:vAlign w:val="center"/>
            <w:hideMark/>
          </w:tcPr>
          <w:p w14:paraId="7774CA68" w14:textId="52641AEF" w:rsidR="00E45952" w:rsidRDefault="00E45952" w:rsidP="00E45952">
            <w:pPr>
              <w:jc w:val="right"/>
              <w:rPr>
                <w:sz w:val="16"/>
                <w:szCs w:val="16"/>
              </w:rPr>
            </w:pPr>
            <w:r>
              <w:rPr>
                <w:bCs/>
                <w:sz w:val="16"/>
                <w:szCs w:val="16"/>
              </w:rPr>
              <w:t>150,00</w:t>
            </w:r>
          </w:p>
        </w:tc>
        <w:tc>
          <w:tcPr>
            <w:tcW w:w="1806" w:type="dxa"/>
            <w:tcBorders>
              <w:top w:val="nil"/>
              <w:left w:val="nil"/>
              <w:bottom w:val="single" w:sz="4" w:space="0" w:color="auto"/>
              <w:right w:val="single" w:sz="4" w:space="0" w:color="auto"/>
            </w:tcBorders>
            <w:vAlign w:val="center"/>
            <w:hideMark/>
          </w:tcPr>
          <w:p w14:paraId="5685EB8B" w14:textId="77777777" w:rsidR="00E45952" w:rsidRDefault="00E45952" w:rsidP="00E45952">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6AAA25C2" w14:textId="77777777" w:rsidR="00E45952" w:rsidRDefault="00E45952" w:rsidP="00E45952">
            <w:pPr>
              <w:rPr>
                <w:sz w:val="16"/>
                <w:szCs w:val="16"/>
              </w:rPr>
            </w:pPr>
            <w:r>
              <w:rPr>
                <w:sz w:val="16"/>
                <w:szCs w:val="16"/>
              </w:rPr>
              <w:t> </w:t>
            </w:r>
          </w:p>
        </w:tc>
      </w:tr>
      <w:tr w:rsidR="00DD3F70" w14:paraId="68A4EDA3" w14:textId="77777777" w:rsidTr="00CB6A25">
        <w:trPr>
          <w:trHeight w:val="267"/>
        </w:trPr>
        <w:tc>
          <w:tcPr>
            <w:tcW w:w="547" w:type="dxa"/>
            <w:tcBorders>
              <w:top w:val="nil"/>
              <w:left w:val="single" w:sz="4" w:space="0" w:color="auto"/>
              <w:bottom w:val="single" w:sz="4" w:space="0" w:color="auto"/>
              <w:right w:val="single" w:sz="4" w:space="0" w:color="auto"/>
            </w:tcBorders>
            <w:vAlign w:val="center"/>
            <w:hideMark/>
          </w:tcPr>
          <w:p w14:paraId="30065BC1"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EFAD061"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77190E33"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742A933"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361C7F1"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9404E28"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30313B3"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817723A"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2685D764"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77A4EA45"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0CBC5C32"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312998D8"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23D97687" w14:textId="77777777" w:rsidR="00DD3F70" w:rsidRDefault="00DD3F70">
            <w:pPr>
              <w:rPr>
                <w:sz w:val="16"/>
                <w:szCs w:val="16"/>
              </w:rPr>
            </w:pPr>
            <w:r>
              <w:rPr>
                <w:sz w:val="16"/>
                <w:szCs w:val="16"/>
              </w:rPr>
              <w:t>х</w:t>
            </w:r>
          </w:p>
        </w:tc>
      </w:tr>
      <w:tr w:rsidR="00DD3F70" w14:paraId="75366576" w14:textId="77777777" w:rsidTr="00CB6A25">
        <w:trPr>
          <w:trHeight w:val="301"/>
        </w:trPr>
        <w:tc>
          <w:tcPr>
            <w:tcW w:w="547" w:type="dxa"/>
            <w:tcBorders>
              <w:top w:val="nil"/>
              <w:left w:val="single" w:sz="4" w:space="0" w:color="auto"/>
              <w:bottom w:val="single" w:sz="4" w:space="0" w:color="auto"/>
              <w:right w:val="single" w:sz="4" w:space="0" w:color="auto"/>
            </w:tcBorders>
            <w:vAlign w:val="center"/>
            <w:hideMark/>
          </w:tcPr>
          <w:p w14:paraId="1A3D62D4"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00525F9"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hideMark/>
          </w:tcPr>
          <w:p w14:paraId="208E9BD3"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9FCA361"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0C147CC9"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903D582"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3228F53"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0FE15EB6"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53FB33D3"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66FFF8F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04FF41B3"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4F883051"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36B2676C" w14:textId="77777777" w:rsidR="00DD3F70" w:rsidRDefault="00DD3F70">
            <w:pPr>
              <w:rPr>
                <w:sz w:val="16"/>
                <w:szCs w:val="16"/>
              </w:rPr>
            </w:pPr>
            <w:r>
              <w:rPr>
                <w:sz w:val="16"/>
                <w:szCs w:val="16"/>
              </w:rPr>
              <w:t> </w:t>
            </w:r>
          </w:p>
        </w:tc>
      </w:tr>
      <w:tr w:rsidR="00DD3F70" w14:paraId="01A8E9A2"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42DF47CB"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AD20E31"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hideMark/>
          </w:tcPr>
          <w:p w14:paraId="3777204E"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701F1425"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354B80A"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1425475B"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52F1AF0"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B2961D3"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6D9AA036"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6001192C"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252F9A02"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2E33FD38"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B86138E" w14:textId="77777777" w:rsidR="00DD3F70" w:rsidRDefault="00DD3F70">
            <w:pPr>
              <w:rPr>
                <w:sz w:val="16"/>
                <w:szCs w:val="16"/>
              </w:rPr>
            </w:pPr>
            <w:r>
              <w:rPr>
                <w:sz w:val="16"/>
                <w:szCs w:val="16"/>
              </w:rPr>
              <w:t> </w:t>
            </w:r>
          </w:p>
        </w:tc>
      </w:tr>
      <w:tr w:rsidR="00E45952" w14:paraId="14EB3106" w14:textId="77777777" w:rsidTr="00CB6A25">
        <w:trPr>
          <w:trHeight w:val="423"/>
        </w:trPr>
        <w:tc>
          <w:tcPr>
            <w:tcW w:w="547" w:type="dxa"/>
            <w:tcBorders>
              <w:top w:val="nil"/>
              <w:left w:val="single" w:sz="4" w:space="0" w:color="auto"/>
              <w:bottom w:val="single" w:sz="4" w:space="0" w:color="auto"/>
              <w:right w:val="single" w:sz="4" w:space="0" w:color="auto"/>
            </w:tcBorders>
            <w:vAlign w:val="center"/>
            <w:hideMark/>
          </w:tcPr>
          <w:p w14:paraId="4817A46C" w14:textId="77777777" w:rsidR="00E45952" w:rsidRDefault="00E45952" w:rsidP="00E45952">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E0BA265" w14:textId="77777777" w:rsidR="00E45952" w:rsidRDefault="00E45952" w:rsidP="00E45952">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hideMark/>
          </w:tcPr>
          <w:p w14:paraId="2F61D5DB" w14:textId="77777777" w:rsidR="00E45952" w:rsidRDefault="00E45952" w:rsidP="00E45952">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5756123E" w14:textId="77777777" w:rsidR="00E45952" w:rsidRDefault="00E45952" w:rsidP="00E45952">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1C06ACA4" w14:textId="77777777" w:rsidR="00E45952" w:rsidRDefault="00E45952" w:rsidP="00E45952">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719DA6E" w14:textId="77777777" w:rsidR="00E45952" w:rsidRDefault="00E45952" w:rsidP="00E45952">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45DD9968" w14:textId="77777777" w:rsidR="00E45952" w:rsidRDefault="00E45952" w:rsidP="00E45952">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15316C0" w14:textId="789FB24A" w:rsidR="00E45952" w:rsidRDefault="00E45952" w:rsidP="00E45952">
            <w:pPr>
              <w:jc w:val="right"/>
              <w:rPr>
                <w:sz w:val="16"/>
                <w:szCs w:val="16"/>
              </w:rPr>
            </w:pPr>
            <w:r>
              <w:rPr>
                <w:bCs/>
                <w:sz w:val="16"/>
                <w:szCs w:val="16"/>
              </w:rPr>
              <w:t>50,00</w:t>
            </w:r>
          </w:p>
        </w:tc>
        <w:tc>
          <w:tcPr>
            <w:tcW w:w="993" w:type="dxa"/>
            <w:tcBorders>
              <w:top w:val="nil"/>
              <w:left w:val="nil"/>
              <w:bottom w:val="single" w:sz="4" w:space="0" w:color="auto"/>
              <w:right w:val="single" w:sz="4" w:space="0" w:color="auto"/>
            </w:tcBorders>
            <w:vAlign w:val="center"/>
            <w:hideMark/>
          </w:tcPr>
          <w:p w14:paraId="4B9CBA23" w14:textId="2187A789" w:rsidR="00E45952" w:rsidRDefault="00E45952" w:rsidP="00E45952">
            <w:pPr>
              <w:jc w:val="right"/>
              <w:rPr>
                <w:sz w:val="16"/>
                <w:szCs w:val="16"/>
              </w:rPr>
            </w:pPr>
            <w:r>
              <w:rPr>
                <w:bCs/>
                <w:sz w:val="16"/>
                <w:szCs w:val="16"/>
              </w:rPr>
              <w:t>50,00</w:t>
            </w:r>
          </w:p>
        </w:tc>
        <w:tc>
          <w:tcPr>
            <w:tcW w:w="850" w:type="dxa"/>
            <w:tcBorders>
              <w:top w:val="nil"/>
              <w:left w:val="nil"/>
              <w:bottom w:val="single" w:sz="4" w:space="0" w:color="auto"/>
              <w:right w:val="single" w:sz="4" w:space="0" w:color="auto"/>
            </w:tcBorders>
            <w:vAlign w:val="center"/>
            <w:hideMark/>
          </w:tcPr>
          <w:p w14:paraId="569DAA41" w14:textId="6C3306E9" w:rsidR="00E45952" w:rsidRDefault="00E45952" w:rsidP="00E45952">
            <w:pPr>
              <w:jc w:val="right"/>
              <w:rPr>
                <w:sz w:val="16"/>
                <w:szCs w:val="16"/>
              </w:rPr>
            </w:pPr>
            <w:r>
              <w:rPr>
                <w:bCs/>
                <w:sz w:val="16"/>
                <w:szCs w:val="16"/>
              </w:rPr>
              <w:t>50,00</w:t>
            </w:r>
          </w:p>
        </w:tc>
        <w:tc>
          <w:tcPr>
            <w:tcW w:w="1042" w:type="dxa"/>
            <w:tcBorders>
              <w:top w:val="nil"/>
              <w:left w:val="nil"/>
              <w:bottom w:val="single" w:sz="4" w:space="0" w:color="auto"/>
              <w:right w:val="single" w:sz="4" w:space="0" w:color="auto"/>
            </w:tcBorders>
            <w:vAlign w:val="center"/>
            <w:hideMark/>
          </w:tcPr>
          <w:p w14:paraId="79995BC6" w14:textId="7C9D182B" w:rsidR="00E45952" w:rsidRDefault="00E45952" w:rsidP="00E45952">
            <w:pPr>
              <w:jc w:val="right"/>
              <w:rPr>
                <w:sz w:val="16"/>
                <w:szCs w:val="16"/>
              </w:rPr>
            </w:pPr>
            <w:r>
              <w:rPr>
                <w:bCs/>
                <w:sz w:val="16"/>
                <w:szCs w:val="16"/>
              </w:rPr>
              <w:t>150,00</w:t>
            </w:r>
          </w:p>
        </w:tc>
        <w:tc>
          <w:tcPr>
            <w:tcW w:w="1806" w:type="dxa"/>
            <w:tcBorders>
              <w:top w:val="nil"/>
              <w:left w:val="nil"/>
              <w:bottom w:val="single" w:sz="4" w:space="0" w:color="auto"/>
              <w:right w:val="single" w:sz="4" w:space="0" w:color="auto"/>
            </w:tcBorders>
            <w:vAlign w:val="center"/>
            <w:hideMark/>
          </w:tcPr>
          <w:p w14:paraId="0B62A4CF" w14:textId="77777777" w:rsidR="00E45952" w:rsidRDefault="00E45952" w:rsidP="00E45952">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62593FA3" w14:textId="77777777" w:rsidR="00E45952" w:rsidRDefault="00E45952" w:rsidP="00E45952">
            <w:pPr>
              <w:rPr>
                <w:sz w:val="16"/>
                <w:szCs w:val="16"/>
              </w:rPr>
            </w:pPr>
            <w:r>
              <w:rPr>
                <w:sz w:val="16"/>
                <w:szCs w:val="16"/>
              </w:rPr>
              <w:t> </w:t>
            </w:r>
          </w:p>
        </w:tc>
      </w:tr>
      <w:tr w:rsidR="00DD3F70" w14:paraId="26DC016F" w14:textId="77777777" w:rsidTr="00CB6A25">
        <w:trPr>
          <w:trHeight w:val="839"/>
        </w:trPr>
        <w:tc>
          <w:tcPr>
            <w:tcW w:w="547" w:type="dxa"/>
            <w:tcBorders>
              <w:top w:val="nil"/>
              <w:left w:val="single" w:sz="4" w:space="0" w:color="auto"/>
              <w:bottom w:val="single" w:sz="4" w:space="0" w:color="auto"/>
              <w:right w:val="single" w:sz="4" w:space="0" w:color="auto"/>
            </w:tcBorders>
            <w:vAlign w:val="center"/>
            <w:hideMark/>
          </w:tcPr>
          <w:p w14:paraId="1DC480BC" w14:textId="77777777" w:rsidR="00DD3F70" w:rsidRDefault="00DD3F70">
            <w:pPr>
              <w:jc w:val="right"/>
              <w:rPr>
                <w:sz w:val="16"/>
                <w:szCs w:val="16"/>
              </w:rPr>
            </w:pPr>
            <w:r>
              <w:rPr>
                <w:sz w:val="16"/>
                <w:szCs w:val="16"/>
              </w:rPr>
              <w:t>1</w:t>
            </w:r>
          </w:p>
        </w:tc>
        <w:tc>
          <w:tcPr>
            <w:tcW w:w="2731" w:type="dxa"/>
            <w:tcBorders>
              <w:top w:val="nil"/>
              <w:left w:val="nil"/>
              <w:bottom w:val="single" w:sz="4" w:space="0" w:color="auto"/>
              <w:right w:val="single" w:sz="4" w:space="0" w:color="auto"/>
            </w:tcBorders>
            <w:vAlign w:val="center"/>
            <w:hideMark/>
          </w:tcPr>
          <w:p w14:paraId="168B5FB3" w14:textId="1A7EF6AF" w:rsidR="00DD3F70" w:rsidRDefault="00DD3F70">
            <w:pPr>
              <w:rPr>
                <w:sz w:val="16"/>
                <w:szCs w:val="16"/>
              </w:rPr>
            </w:pPr>
            <w:r>
              <w:rPr>
                <w:sz w:val="16"/>
                <w:szCs w:val="16"/>
              </w:rPr>
              <w:t>Комплекс процессных мероприятий "</w:t>
            </w:r>
            <w:r w:rsidR="00E45952" w:rsidRPr="00E45952">
              <w:rPr>
                <w:sz w:val="16"/>
                <w:szCs w:val="16"/>
              </w:rPr>
              <w:t>Профилактика безнадзорности и правонарушений несовершеннолетних</w:t>
            </w:r>
            <w:r>
              <w:rPr>
                <w:sz w:val="16"/>
                <w:szCs w:val="16"/>
              </w:rPr>
              <w:t>", всего</w:t>
            </w:r>
          </w:p>
        </w:tc>
        <w:tc>
          <w:tcPr>
            <w:tcW w:w="1473" w:type="dxa"/>
            <w:tcBorders>
              <w:top w:val="nil"/>
              <w:left w:val="nil"/>
              <w:bottom w:val="single" w:sz="4" w:space="0" w:color="auto"/>
              <w:right w:val="single" w:sz="4" w:space="0" w:color="auto"/>
            </w:tcBorders>
            <w:vAlign w:val="center"/>
            <w:hideMark/>
          </w:tcPr>
          <w:p w14:paraId="7BE320BA"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536B8371" w14:textId="77777777" w:rsidR="00DD3F70" w:rsidRDefault="00DD3F70">
            <w:pPr>
              <w:rPr>
                <w:sz w:val="16"/>
                <w:szCs w:val="16"/>
              </w:rPr>
            </w:pPr>
            <w:r>
              <w:rPr>
                <w:sz w:val="16"/>
                <w:szCs w:val="16"/>
              </w:rPr>
              <w:t> </w:t>
            </w:r>
          </w:p>
        </w:tc>
        <w:tc>
          <w:tcPr>
            <w:tcW w:w="709" w:type="dxa"/>
            <w:tcBorders>
              <w:top w:val="nil"/>
              <w:left w:val="nil"/>
              <w:bottom w:val="single" w:sz="4" w:space="0" w:color="auto"/>
              <w:right w:val="single" w:sz="4" w:space="0" w:color="auto"/>
            </w:tcBorders>
            <w:vAlign w:val="center"/>
            <w:hideMark/>
          </w:tcPr>
          <w:p w14:paraId="5E9E7A43" w14:textId="77777777" w:rsidR="00DD3F70" w:rsidRDefault="00DD3F70">
            <w:pPr>
              <w:rPr>
                <w:sz w:val="16"/>
                <w:szCs w:val="16"/>
              </w:rPr>
            </w:pPr>
            <w:r>
              <w:rPr>
                <w:sz w:val="16"/>
                <w:szCs w:val="16"/>
              </w:rPr>
              <w:t> </w:t>
            </w:r>
          </w:p>
        </w:tc>
        <w:tc>
          <w:tcPr>
            <w:tcW w:w="1360" w:type="dxa"/>
            <w:tcBorders>
              <w:top w:val="nil"/>
              <w:left w:val="nil"/>
              <w:bottom w:val="single" w:sz="4" w:space="0" w:color="auto"/>
              <w:right w:val="single" w:sz="4" w:space="0" w:color="auto"/>
            </w:tcBorders>
            <w:vAlign w:val="center"/>
            <w:hideMark/>
          </w:tcPr>
          <w:p w14:paraId="00C551FB" w14:textId="77777777" w:rsidR="00DD3F70" w:rsidRDefault="00DD3F70">
            <w:pPr>
              <w:rPr>
                <w:sz w:val="16"/>
                <w:szCs w:val="16"/>
              </w:rPr>
            </w:pPr>
            <w:r>
              <w:rPr>
                <w:sz w:val="16"/>
                <w:szCs w:val="16"/>
              </w:rPr>
              <w:t> </w:t>
            </w:r>
          </w:p>
        </w:tc>
        <w:tc>
          <w:tcPr>
            <w:tcW w:w="624" w:type="dxa"/>
            <w:tcBorders>
              <w:top w:val="nil"/>
              <w:left w:val="nil"/>
              <w:bottom w:val="single" w:sz="4" w:space="0" w:color="auto"/>
              <w:right w:val="single" w:sz="4" w:space="0" w:color="auto"/>
            </w:tcBorders>
            <w:vAlign w:val="center"/>
            <w:hideMark/>
          </w:tcPr>
          <w:p w14:paraId="2CE6C468" w14:textId="77777777" w:rsidR="00DD3F70" w:rsidRDefault="00DD3F70">
            <w:pPr>
              <w:rPr>
                <w:sz w:val="16"/>
                <w:szCs w:val="16"/>
              </w:rPr>
            </w:pPr>
            <w:r>
              <w:rPr>
                <w:sz w:val="16"/>
                <w:szCs w:val="16"/>
              </w:rPr>
              <w:t> </w:t>
            </w:r>
          </w:p>
        </w:tc>
        <w:tc>
          <w:tcPr>
            <w:tcW w:w="992" w:type="dxa"/>
            <w:tcBorders>
              <w:top w:val="nil"/>
              <w:left w:val="nil"/>
              <w:bottom w:val="single" w:sz="4" w:space="0" w:color="auto"/>
              <w:right w:val="single" w:sz="4" w:space="0" w:color="auto"/>
            </w:tcBorders>
            <w:hideMark/>
          </w:tcPr>
          <w:p w14:paraId="2C09826E" w14:textId="6C0E5D93" w:rsidR="00DD3F70" w:rsidRDefault="00E45952">
            <w:pPr>
              <w:jc w:val="right"/>
              <w:rPr>
                <w:sz w:val="16"/>
                <w:szCs w:val="16"/>
              </w:rPr>
            </w:pPr>
            <w:r>
              <w:rPr>
                <w:sz w:val="16"/>
                <w:szCs w:val="16"/>
              </w:rPr>
              <w:t>24,0</w:t>
            </w:r>
          </w:p>
        </w:tc>
        <w:tc>
          <w:tcPr>
            <w:tcW w:w="993" w:type="dxa"/>
            <w:tcBorders>
              <w:top w:val="nil"/>
              <w:left w:val="nil"/>
              <w:bottom w:val="single" w:sz="4" w:space="0" w:color="auto"/>
              <w:right w:val="single" w:sz="4" w:space="0" w:color="auto"/>
            </w:tcBorders>
            <w:hideMark/>
          </w:tcPr>
          <w:p w14:paraId="03DD813B" w14:textId="313131D2" w:rsidR="00DD3F70" w:rsidRDefault="00E45952">
            <w:pPr>
              <w:jc w:val="right"/>
              <w:rPr>
                <w:sz w:val="16"/>
                <w:szCs w:val="16"/>
              </w:rPr>
            </w:pPr>
            <w:r>
              <w:rPr>
                <w:sz w:val="16"/>
                <w:szCs w:val="16"/>
              </w:rPr>
              <w:t>24,0</w:t>
            </w:r>
          </w:p>
        </w:tc>
        <w:tc>
          <w:tcPr>
            <w:tcW w:w="850" w:type="dxa"/>
            <w:tcBorders>
              <w:top w:val="nil"/>
              <w:left w:val="nil"/>
              <w:bottom w:val="single" w:sz="4" w:space="0" w:color="auto"/>
              <w:right w:val="single" w:sz="4" w:space="0" w:color="auto"/>
            </w:tcBorders>
            <w:hideMark/>
          </w:tcPr>
          <w:p w14:paraId="63B3664C" w14:textId="36F0FE03" w:rsidR="00DD3F70" w:rsidRDefault="00E45952">
            <w:pPr>
              <w:jc w:val="right"/>
              <w:rPr>
                <w:sz w:val="16"/>
                <w:szCs w:val="16"/>
              </w:rPr>
            </w:pPr>
            <w:r>
              <w:rPr>
                <w:sz w:val="16"/>
                <w:szCs w:val="16"/>
              </w:rPr>
              <w:t>24,0</w:t>
            </w:r>
          </w:p>
        </w:tc>
        <w:tc>
          <w:tcPr>
            <w:tcW w:w="1042" w:type="dxa"/>
            <w:tcBorders>
              <w:top w:val="nil"/>
              <w:left w:val="nil"/>
              <w:bottom w:val="single" w:sz="4" w:space="0" w:color="auto"/>
              <w:right w:val="single" w:sz="4" w:space="0" w:color="auto"/>
            </w:tcBorders>
            <w:hideMark/>
          </w:tcPr>
          <w:p w14:paraId="74685A18" w14:textId="2CCACFEE" w:rsidR="00DD3F70" w:rsidRDefault="00E45952">
            <w:pPr>
              <w:jc w:val="right"/>
              <w:rPr>
                <w:sz w:val="16"/>
                <w:szCs w:val="16"/>
              </w:rPr>
            </w:pPr>
            <w:r>
              <w:rPr>
                <w:sz w:val="16"/>
                <w:szCs w:val="16"/>
              </w:rPr>
              <w:t>72,0</w:t>
            </w:r>
          </w:p>
        </w:tc>
        <w:tc>
          <w:tcPr>
            <w:tcW w:w="1806" w:type="dxa"/>
            <w:tcBorders>
              <w:top w:val="nil"/>
              <w:left w:val="nil"/>
              <w:bottom w:val="single" w:sz="4" w:space="0" w:color="auto"/>
              <w:right w:val="single" w:sz="4" w:space="0" w:color="auto"/>
            </w:tcBorders>
            <w:vAlign w:val="center"/>
            <w:hideMark/>
          </w:tcPr>
          <w:p w14:paraId="62554334"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7BFFFEB9" w14:textId="77777777" w:rsidR="00DD3F70" w:rsidRDefault="00DD3F70">
            <w:pPr>
              <w:rPr>
                <w:sz w:val="16"/>
                <w:szCs w:val="16"/>
              </w:rPr>
            </w:pPr>
            <w:r>
              <w:rPr>
                <w:sz w:val="16"/>
                <w:szCs w:val="16"/>
              </w:rPr>
              <w:t> </w:t>
            </w:r>
          </w:p>
        </w:tc>
      </w:tr>
      <w:tr w:rsidR="00DD3F70" w14:paraId="526C870C" w14:textId="77777777" w:rsidTr="00CB6A25">
        <w:trPr>
          <w:trHeight w:val="143"/>
        </w:trPr>
        <w:tc>
          <w:tcPr>
            <w:tcW w:w="547" w:type="dxa"/>
            <w:tcBorders>
              <w:top w:val="nil"/>
              <w:left w:val="single" w:sz="4" w:space="0" w:color="auto"/>
              <w:bottom w:val="single" w:sz="4" w:space="0" w:color="auto"/>
              <w:right w:val="single" w:sz="4" w:space="0" w:color="auto"/>
            </w:tcBorders>
            <w:vAlign w:val="center"/>
            <w:hideMark/>
          </w:tcPr>
          <w:p w14:paraId="612FCD79"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1EA861C"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1D2789E9"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0E269CB"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5901596D"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23D08BC8"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128F41B0"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CD7C219" w14:textId="77777777" w:rsidR="00DD3F70" w:rsidRDefault="00DD3F70">
            <w:pPr>
              <w:jc w:val="cente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1C3E05A9" w14:textId="77777777" w:rsidR="00DD3F70" w:rsidRDefault="00DD3F70">
            <w:pPr>
              <w:jc w:val="cente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126BF04D" w14:textId="77777777" w:rsidR="00DD3F70" w:rsidRDefault="00DD3F70">
            <w:pPr>
              <w:jc w:val="cente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51EE6D86" w14:textId="77777777" w:rsidR="00DD3F70" w:rsidRDefault="00DD3F70">
            <w:pPr>
              <w:jc w:val="cente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42EC8652" w14:textId="77777777" w:rsidR="00DD3F70" w:rsidRDefault="00DD3F70">
            <w:pPr>
              <w:jc w:val="cente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06E9CD10" w14:textId="77777777" w:rsidR="00DD3F70" w:rsidRDefault="00DD3F70">
            <w:pPr>
              <w:jc w:val="center"/>
              <w:rPr>
                <w:sz w:val="16"/>
                <w:szCs w:val="16"/>
              </w:rPr>
            </w:pPr>
            <w:r>
              <w:rPr>
                <w:sz w:val="16"/>
                <w:szCs w:val="16"/>
              </w:rPr>
              <w:t>х</w:t>
            </w:r>
          </w:p>
        </w:tc>
      </w:tr>
      <w:tr w:rsidR="00DD3F70" w14:paraId="3845BA80" w14:textId="77777777" w:rsidTr="00CB6A25">
        <w:trPr>
          <w:trHeight w:val="177"/>
        </w:trPr>
        <w:tc>
          <w:tcPr>
            <w:tcW w:w="547" w:type="dxa"/>
            <w:tcBorders>
              <w:top w:val="nil"/>
              <w:left w:val="single" w:sz="4" w:space="0" w:color="auto"/>
              <w:bottom w:val="single" w:sz="4" w:space="0" w:color="auto"/>
              <w:right w:val="single" w:sz="4" w:space="0" w:color="auto"/>
            </w:tcBorders>
            <w:vAlign w:val="center"/>
            <w:hideMark/>
          </w:tcPr>
          <w:p w14:paraId="2885C5F5"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F07FF61"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60DCE8A1"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15D551C4"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33AE878C"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992DA4E"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1CDB103"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B0C8F49"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5BE1E37F"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03E16245"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7883B074"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F15459A"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E1C21B4" w14:textId="77777777" w:rsidR="00DD3F70" w:rsidRDefault="00DD3F70">
            <w:pPr>
              <w:rPr>
                <w:sz w:val="16"/>
                <w:szCs w:val="16"/>
              </w:rPr>
            </w:pPr>
            <w:r>
              <w:rPr>
                <w:sz w:val="16"/>
                <w:szCs w:val="16"/>
              </w:rPr>
              <w:t> </w:t>
            </w:r>
          </w:p>
        </w:tc>
      </w:tr>
      <w:tr w:rsidR="00DD3F70" w14:paraId="01D0B4F2" w14:textId="77777777" w:rsidTr="00CB6A25">
        <w:trPr>
          <w:trHeight w:val="177"/>
        </w:trPr>
        <w:tc>
          <w:tcPr>
            <w:tcW w:w="547" w:type="dxa"/>
            <w:tcBorders>
              <w:top w:val="nil"/>
              <w:left w:val="single" w:sz="4" w:space="0" w:color="auto"/>
              <w:bottom w:val="single" w:sz="4" w:space="0" w:color="auto"/>
              <w:right w:val="single" w:sz="4" w:space="0" w:color="auto"/>
            </w:tcBorders>
            <w:vAlign w:val="center"/>
            <w:hideMark/>
          </w:tcPr>
          <w:p w14:paraId="66109E9C"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6A1A5E8"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226689F4"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52C712DB"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3A2B44C2"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28F9A137"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BAA938D"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9EB3029"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3EA3679E"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1DCAE042"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0B09FEE0"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19838203"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651F6E20" w14:textId="77777777" w:rsidR="00DD3F70" w:rsidRDefault="00DD3F70">
            <w:pPr>
              <w:rPr>
                <w:sz w:val="16"/>
                <w:szCs w:val="16"/>
              </w:rPr>
            </w:pPr>
            <w:r>
              <w:rPr>
                <w:sz w:val="16"/>
                <w:szCs w:val="16"/>
              </w:rPr>
              <w:t> </w:t>
            </w:r>
          </w:p>
        </w:tc>
      </w:tr>
      <w:tr w:rsidR="00E45952" w14:paraId="3C3F584F" w14:textId="77777777" w:rsidTr="00E45952">
        <w:trPr>
          <w:trHeight w:val="563"/>
        </w:trPr>
        <w:tc>
          <w:tcPr>
            <w:tcW w:w="547" w:type="dxa"/>
            <w:tcBorders>
              <w:top w:val="nil"/>
              <w:left w:val="single" w:sz="4" w:space="0" w:color="auto"/>
              <w:bottom w:val="single" w:sz="4" w:space="0" w:color="auto"/>
              <w:right w:val="single" w:sz="4" w:space="0" w:color="auto"/>
            </w:tcBorders>
            <w:vAlign w:val="center"/>
            <w:hideMark/>
          </w:tcPr>
          <w:p w14:paraId="3EBA49EF" w14:textId="77777777" w:rsidR="00E45952" w:rsidRDefault="00E45952" w:rsidP="00E45952">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BB31B24" w14:textId="77777777" w:rsidR="00E45952" w:rsidRDefault="00E45952" w:rsidP="00E45952">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7124D8DE" w14:textId="14176A5D" w:rsidR="00E45952" w:rsidRDefault="00E45952" w:rsidP="00E45952">
            <w:pPr>
              <w:rPr>
                <w:sz w:val="16"/>
                <w:szCs w:val="16"/>
              </w:rPr>
            </w:pPr>
          </w:p>
        </w:tc>
        <w:tc>
          <w:tcPr>
            <w:tcW w:w="653" w:type="dxa"/>
            <w:tcBorders>
              <w:top w:val="nil"/>
              <w:left w:val="nil"/>
              <w:bottom w:val="single" w:sz="4" w:space="0" w:color="auto"/>
              <w:right w:val="single" w:sz="4" w:space="0" w:color="auto"/>
            </w:tcBorders>
            <w:vAlign w:val="center"/>
            <w:hideMark/>
          </w:tcPr>
          <w:p w14:paraId="2DA09D9B" w14:textId="77777777" w:rsidR="00E45952" w:rsidRDefault="00E45952" w:rsidP="00E45952">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05CB1EF3" w14:textId="77777777" w:rsidR="00E45952" w:rsidRDefault="00E45952" w:rsidP="00E45952">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C6F095F" w14:textId="77777777" w:rsidR="00E45952" w:rsidRDefault="00E45952" w:rsidP="00E45952">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AC76B16" w14:textId="77777777" w:rsidR="00E45952" w:rsidRDefault="00E45952" w:rsidP="00E45952">
            <w:pPr>
              <w:rPr>
                <w:sz w:val="16"/>
                <w:szCs w:val="16"/>
              </w:rPr>
            </w:pPr>
            <w:r>
              <w:rPr>
                <w:sz w:val="16"/>
                <w:szCs w:val="16"/>
              </w:rPr>
              <w:t>х</w:t>
            </w:r>
          </w:p>
        </w:tc>
        <w:tc>
          <w:tcPr>
            <w:tcW w:w="992" w:type="dxa"/>
            <w:tcBorders>
              <w:top w:val="nil"/>
              <w:left w:val="nil"/>
              <w:bottom w:val="single" w:sz="4" w:space="0" w:color="auto"/>
              <w:right w:val="single" w:sz="4" w:space="0" w:color="auto"/>
            </w:tcBorders>
            <w:hideMark/>
          </w:tcPr>
          <w:p w14:paraId="3F640236" w14:textId="3696A3FF" w:rsidR="00E45952" w:rsidRDefault="00E45952" w:rsidP="00E45952">
            <w:pPr>
              <w:jc w:val="right"/>
              <w:rPr>
                <w:sz w:val="16"/>
                <w:szCs w:val="16"/>
              </w:rPr>
            </w:pPr>
            <w:r>
              <w:rPr>
                <w:sz w:val="16"/>
                <w:szCs w:val="16"/>
              </w:rPr>
              <w:t>24,00</w:t>
            </w:r>
          </w:p>
        </w:tc>
        <w:tc>
          <w:tcPr>
            <w:tcW w:w="993" w:type="dxa"/>
            <w:tcBorders>
              <w:top w:val="nil"/>
              <w:left w:val="nil"/>
              <w:bottom w:val="single" w:sz="4" w:space="0" w:color="auto"/>
              <w:right w:val="single" w:sz="4" w:space="0" w:color="auto"/>
            </w:tcBorders>
            <w:hideMark/>
          </w:tcPr>
          <w:p w14:paraId="7AB59593" w14:textId="4AAEFFC2" w:rsidR="00E45952" w:rsidRDefault="00E45952" w:rsidP="00E45952">
            <w:pPr>
              <w:jc w:val="right"/>
              <w:rPr>
                <w:sz w:val="16"/>
                <w:szCs w:val="16"/>
              </w:rPr>
            </w:pPr>
            <w:r>
              <w:rPr>
                <w:sz w:val="16"/>
                <w:szCs w:val="16"/>
              </w:rPr>
              <w:t>24,00</w:t>
            </w:r>
          </w:p>
        </w:tc>
        <w:tc>
          <w:tcPr>
            <w:tcW w:w="850" w:type="dxa"/>
            <w:tcBorders>
              <w:top w:val="nil"/>
              <w:left w:val="nil"/>
              <w:bottom w:val="single" w:sz="4" w:space="0" w:color="auto"/>
              <w:right w:val="single" w:sz="4" w:space="0" w:color="auto"/>
            </w:tcBorders>
            <w:hideMark/>
          </w:tcPr>
          <w:p w14:paraId="23381EF1" w14:textId="7788804D" w:rsidR="00E45952" w:rsidRDefault="00E45952" w:rsidP="00E45952">
            <w:pPr>
              <w:jc w:val="right"/>
              <w:rPr>
                <w:sz w:val="16"/>
                <w:szCs w:val="16"/>
              </w:rPr>
            </w:pPr>
            <w:r>
              <w:rPr>
                <w:sz w:val="16"/>
                <w:szCs w:val="16"/>
              </w:rPr>
              <w:t>24,00</w:t>
            </w:r>
          </w:p>
        </w:tc>
        <w:tc>
          <w:tcPr>
            <w:tcW w:w="1042" w:type="dxa"/>
            <w:tcBorders>
              <w:top w:val="nil"/>
              <w:left w:val="nil"/>
              <w:bottom w:val="single" w:sz="4" w:space="0" w:color="auto"/>
              <w:right w:val="single" w:sz="4" w:space="0" w:color="auto"/>
            </w:tcBorders>
            <w:hideMark/>
          </w:tcPr>
          <w:p w14:paraId="3B07C4D0" w14:textId="05B7CEE3" w:rsidR="00E45952" w:rsidRDefault="00E45952" w:rsidP="00E45952">
            <w:pPr>
              <w:jc w:val="right"/>
              <w:rPr>
                <w:sz w:val="16"/>
                <w:szCs w:val="16"/>
              </w:rPr>
            </w:pPr>
            <w:r>
              <w:rPr>
                <w:sz w:val="16"/>
                <w:szCs w:val="16"/>
              </w:rPr>
              <w:t>72,00</w:t>
            </w:r>
          </w:p>
        </w:tc>
        <w:tc>
          <w:tcPr>
            <w:tcW w:w="1806" w:type="dxa"/>
            <w:tcBorders>
              <w:top w:val="nil"/>
              <w:left w:val="nil"/>
              <w:bottom w:val="single" w:sz="4" w:space="0" w:color="auto"/>
              <w:right w:val="single" w:sz="4" w:space="0" w:color="auto"/>
            </w:tcBorders>
            <w:vAlign w:val="center"/>
            <w:hideMark/>
          </w:tcPr>
          <w:p w14:paraId="3416416B" w14:textId="77777777" w:rsidR="00E45952" w:rsidRDefault="00E45952" w:rsidP="00E45952">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tcPr>
          <w:p w14:paraId="54D88840" w14:textId="77777777" w:rsidR="00E45952" w:rsidRDefault="00E45952" w:rsidP="00E45952">
            <w:pPr>
              <w:rPr>
                <w:sz w:val="16"/>
                <w:szCs w:val="16"/>
              </w:rPr>
            </w:pPr>
          </w:p>
          <w:p w14:paraId="11EFEC0D" w14:textId="77777777" w:rsidR="00E45952" w:rsidRDefault="00E45952" w:rsidP="00E45952">
            <w:pPr>
              <w:rPr>
                <w:sz w:val="16"/>
                <w:szCs w:val="16"/>
              </w:rPr>
            </w:pPr>
            <w:r>
              <w:rPr>
                <w:sz w:val="16"/>
                <w:szCs w:val="16"/>
              </w:rPr>
              <w:t> </w:t>
            </w:r>
          </w:p>
        </w:tc>
      </w:tr>
      <w:tr w:rsidR="00DD3F70" w14:paraId="44A39BE9" w14:textId="77777777" w:rsidTr="00CB6A25">
        <w:trPr>
          <w:trHeight w:val="1119"/>
        </w:trPr>
        <w:tc>
          <w:tcPr>
            <w:tcW w:w="547" w:type="dxa"/>
            <w:tcBorders>
              <w:top w:val="nil"/>
              <w:left w:val="single" w:sz="4" w:space="0" w:color="auto"/>
              <w:bottom w:val="single" w:sz="4" w:space="0" w:color="auto"/>
              <w:right w:val="single" w:sz="4" w:space="0" w:color="auto"/>
            </w:tcBorders>
            <w:vAlign w:val="center"/>
            <w:hideMark/>
          </w:tcPr>
          <w:p w14:paraId="652BA145" w14:textId="77777777" w:rsidR="00DD3F70" w:rsidRDefault="00DD3F70">
            <w:pPr>
              <w:rPr>
                <w:sz w:val="16"/>
                <w:szCs w:val="16"/>
              </w:rPr>
            </w:pPr>
            <w:r>
              <w:rPr>
                <w:sz w:val="16"/>
                <w:szCs w:val="16"/>
              </w:rPr>
              <w:t>1.1.</w:t>
            </w:r>
          </w:p>
        </w:tc>
        <w:tc>
          <w:tcPr>
            <w:tcW w:w="2731" w:type="dxa"/>
            <w:tcBorders>
              <w:top w:val="nil"/>
              <w:left w:val="nil"/>
              <w:bottom w:val="single" w:sz="4" w:space="0" w:color="auto"/>
              <w:right w:val="single" w:sz="4" w:space="0" w:color="auto"/>
            </w:tcBorders>
            <w:vAlign w:val="center"/>
            <w:hideMark/>
          </w:tcPr>
          <w:p w14:paraId="5D10594F" w14:textId="5C7B76B3" w:rsidR="001E14F0" w:rsidRPr="001E14F0" w:rsidRDefault="001E14F0">
            <w:pPr>
              <w:rPr>
                <w:sz w:val="16"/>
                <w:szCs w:val="16"/>
              </w:rPr>
            </w:pPr>
            <w:r w:rsidRPr="001E14F0">
              <w:rPr>
                <w:sz w:val="16"/>
                <w:szCs w:val="16"/>
              </w:rPr>
              <w:t>Мероприятие 1</w:t>
            </w:r>
          </w:p>
          <w:p w14:paraId="55D6B459" w14:textId="283EFC36" w:rsidR="00DD3F70" w:rsidRDefault="00DD3F70">
            <w:pPr>
              <w:rPr>
                <w:sz w:val="16"/>
                <w:szCs w:val="16"/>
              </w:rPr>
            </w:pPr>
          </w:p>
        </w:tc>
        <w:tc>
          <w:tcPr>
            <w:tcW w:w="1473" w:type="dxa"/>
            <w:tcBorders>
              <w:top w:val="nil"/>
              <w:left w:val="nil"/>
              <w:bottom w:val="single" w:sz="4" w:space="0" w:color="auto"/>
              <w:right w:val="single" w:sz="4" w:space="0" w:color="auto"/>
            </w:tcBorders>
            <w:vAlign w:val="center"/>
            <w:hideMark/>
          </w:tcPr>
          <w:p w14:paraId="28D1A3D5" w14:textId="48DF09E8" w:rsidR="00DD3F70" w:rsidRDefault="00E45952">
            <w:pPr>
              <w:rPr>
                <w:sz w:val="16"/>
                <w:szCs w:val="16"/>
              </w:rPr>
            </w:pPr>
            <w:r>
              <w:rPr>
                <w:sz w:val="16"/>
                <w:szCs w:val="16"/>
              </w:rPr>
              <w:t>Администрация</w:t>
            </w:r>
            <w:r w:rsidR="00DD3F70">
              <w:rPr>
                <w:sz w:val="16"/>
                <w:szCs w:val="16"/>
              </w:rPr>
              <w:t xml:space="preserve">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0D86F2A1" w14:textId="6EA34EF2" w:rsidR="00DD3F70" w:rsidRDefault="00E45952">
            <w:pPr>
              <w:rPr>
                <w:sz w:val="16"/>
                <w:szCs w:val="16"/>
              </w:rPr>
            </w:pPr>
            <w:r>
              <w:rPr>
                <w:sz w:val="16"/>
                <w:szCs w:val="16"/>
              </w:rPr>
              <w:t>015</w:t>
            </w:r>
          </w:p>
        </w:tc>
        <w:tc>
          <w:tcPr>
            <w:tcW w:w="709" w:type="dxa"/>
            <w:tcBorders>
              <w:top w:val="nil"/>
              <w:left w:val="nil"/>
              <w:bottom w:val="single" w:sz="4" w:space="0" w:color="auto"/>
              <w:right w:val="single" w:sz="4" w:space="0" w:color="auto"/>
            </w:tcBorders>
            <w:vAlign w:val="center"/>
            <w:hideMark/>
          </w:tcPr>
          <w:p w14:paraId="0D16D293" w14:textId="1DBC10BE" w:rsidR="00DD3F70" w:rsidRDefault="00E45952">
            <w:pP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3F98FAD7" w14:textId="1E450FDB" w:rsidR="00DD3F70" w:rsidRDefault="00E45952">
            <w:pPr>
              <w:rPr>
                <w:sz w:val="16"/>
                <w:szCs w:val="16"/>
              </w:rPr>
            </w:pPr>
            <w:r>
              <w:rPr>
                <w:sz w:val="16"/>
                <w:szCs w:val="16"/>
              </w:rPr>
              <w:t>1540190200</w:t>
            </w:r>
          </w:p>
        </w:tc>
        <w:tc>
          <w:tcPr>
            <w:tcW w:w="624" w:type="dxa"/>
            <w:tcBorders>
              <w:top w:val="nil"/>
              <w:left w:val="nil"/>
              <w:bottom w:val="single" w:sz="4" w:space="0" w:color="auto"/>
              <w:right w:val="single" w:sz="4" w:space="0" w:color="auto"/>
            </w:tcBorders>
            <w:vAlign w:val="center"/>
            <w:hideMark/>
          </w:tcPr>
          <w:p w14:paraId="6ADBCEBD" w14:textId="704DEF4F" w:rsidR="00DD3F70" w:rsidRDefault="002E135E">
            <w:pPr>
              <w:rPr>
                <w:sz w:val="16"/>
                <w:szCs w:val="16"/>
              </w:rPr>
            </w:pPr>
            <w:r>
              <w:rPr>
                <w:sz w:val="16"/>
                <w:szCs w:val="16"/>
              </w:rPr>
              <w:t>240</w:t>
            </w:r>
          </w:p>
        </w:tc>
        <w:tc>
          <w:tcPr>
            <w:tcW w:w="992" w:type="dxa"/>
            <w:tcBorders>
              <w:top w:val="nil"/>
              <w:left w:val="nil"/>
              <w:bottom w:val="single" w:sz="4" w:space="0" w:color="auto"/>
              <w:right w:val="single" w:sz="4" w:space="0" w:color="auto"/>
            </w:tcBorders>
          </w:tcPr>
          <w:p w14:paraId="0D971130" w14:textId="77777777" w:rsidR="00DD3F70" w:rsidRDefault="00DD3F70">
            <w:pPr>
              <w:jc w:val="right"/>
              <w:rPr>
                <w:sz w:val="16"/>
                <w:szCs w:val="16"/>
              </w:rPr>
            </w:pPr>
          </w:p>
          <w:p w14:paraId="777B20E5" w14:textId="77777777" w:rsidR="00DD3F70" w:rsidRDefault="00DD3F70">
            <w:pPr>
              <w:rPr>
                <w:sz w:val="16"/>
                <w:szCs w:val="16"/>
              </w:rPr>
            </w:pPr>
          </w:p>
          <w:p w14:paraId="49A9F5D0" w14:textId="77777777" w:rsidR="00DD3F70" w:rsidRDefault="00DD3F70">
            <w:pPr>
              <w:jc w:val="right"/>
              <w:rPr>
                <w:sz w:val="16"/>
                <w:szCs w:val="16"/>
              </w:rPr>
            </w:pPr>
          </w:p>
          <w:p w14:paraId="184819E3" w14:textId="5FD8FA3A" w:rsidR="00DD3F70" w:rsidRDefault="00E45952">
            <w:pPr>
              <w:jc w:val="right"/>
              <w:rPr>
                <w:sz w:val="16"/>
                <w:szCs w:val="16"/>
              </w:rPr>
            </w:pPr>
            <w:r>
              <w:rPr>
                <w:sz w:val="16"/>
                <w:szCs w:val="16"/>
              </w:rPr>
              <w:t>8,00</w:t>
            </w:r>
          </w:p>
        </w:tc>
        <w:tc>
          <w:tcPr>
            <w:tcW w:w="993" w:type="dxa"/>
            <w:tcBorders>
              <w:top w:val="nil"/>
              <w:left w:val="nil"/>
              <w:bottom w:val="single" w:sz="4" w:space="0" w:color="auto"/>
              <w:right w:val="single" w:sz="4" w:space="0" w:color="auto"/>
            </w:tcBorders>
          </w:tcPr>
          <w:p w14:paraId="2115CD78" w14:textId="77777777" w:rsidR="00DD3F70" w:rsidRDefault="00DD3F70">
            <w:pPr>
              <w:jc w:val="right"/>
              <w:rPr>
                <w:sz w:val="16"/>
                <w:szCs w:val="16"/>
              </w:rPr>
            </w:pPr>
          </w:p>
          <w:p w14:paraId="5C782A51" w14:textId="77777777" w:rsidR="00DD3F70" w:rsidRDefault="00DD3F70">
            <w:pPr>
              <w:jc w:val="right"/>
              <w:rPr>
                <w:sz w:val="16"/>
                <w:szCs w:val="16"/>
              </w:rPr>
            </w:pPr>
          </w:p>
          <w:p w14:paraId="08FC4856" w14:textId="77777777" w:rsidR="00DD3F70" w:rsidRDefault="00DD3F70">
            <w:pPr>
              <w:rPr>
                <w:sz w:val="16"/>
                <w:szCs w:val="16"/>
              </w:rPr>
            </w:pPr>
          </w:p>
          <w:p w14:paraId="516FB5BA" w14:textId="6C052BB0" w:rsidR="00DD3F70" w:rsidRDefault="00E45952">
            <w:pPr>
              <w:jc w:val="right"/>
              <w:rPr>
                <w:sz w:val="16"/>
                <w:szCs w:val="16"/>
              </w:rPr>
            </w:pPr>
            <w:r>
              <w:rPr>
                <w:sz w:val="16"/>
                <w:szCs w:val="16"/>
              </w:rPr>
              <w:t>8,00</w:t>
            </w:r>
          </w:p>
        </w:tc>
        <w:tc>
          <w:tcPr>
            <w:tcW w:w="850" w:type="dxa"/>
            <w:tcBorders>
              <w:top w:val="nil"/>
              <w:left w:val="nil"/>
              <w:bottom w:val="single" w:sz="4" w:space="0" w:color="auto"/>
              <w:right w:val="single" w:sz="4" w:space="0" w:color="auto"/>
            </w:tcBorders>
          </w:tcPr>
          <w:p w14:paraId="4CDB79E3" w14:textId="77777777" w:rsidR="00E45952" w:rsidRDefault="00E45952">
            <w:pPr>
              <w:jc w:val="right"/>
              <w:rPr>
                <w:sz w:val="16"/>
                <w:szCs w:val="16"/>
              </w:rPr>
            </w:pPr>
          </w:p>
          <w:p w14:paraId="1A242D35" w14:textId="77777777" w:rsidR="00E45952" w:rsidRDefault="00E45952">
            <w:pPr>
              <w:jc w:val="right"/>
              <w:rPr>
                <w:sz w:val="16"/>
                <w:szCs w:val="16"/>
              </w:rPr>
            </w:pPr>
          </w:p>
          <w:p w14:paraId="5002A7B8" w14:textId="77777777" w:rsidR="00E45952" w:rsidRDefault="00E45952">
            <w:pPr>
              <w:jc w:val="right"/>
              <w:rPr>
                <w:sz w:val="16"/>
                <w:szCs w:val="16"/>
              </w:rPr>
            </w:pPr>
          </w:p>
          <w:p w14:paraId="459B7A09" w14:textId="78E6F99B" w:rsidR="00DD3F70" w:rsidRDefault="00E45952">
            <w:pPr>
              <w:jc w:val="right"/>
              <w:rPr>
                <w:sz w:val="16"/>
                <w:szCs w:val="16"/>
              </w:rPr>
            </w:pPr>
            <w:r>
              <w:rPr>
                <w:sz w:val="16"/>
                <w:szCs w:val="16"/>
              </w:rPr>
              <w:t>8,00</w:t>
            </w:r>
          </w:p>
          <w:p w14:paraId="78A58076" w14:textId="77777777" w:rsidR="00DD3F70" w:rsidRDefault="00DD3F70">
            <w:pPr>
              <w:rPr>
                <w:sz w:val="16"/>
                <w:szCs w:val="16"/>
              </w:rPr>
            </w:pPr>
          </w:p>
          <w:p w14:paraId="003E1CDE" w14:textId="77777777" w:rsidR="00DD3F70" w:rsidRDefault="00DD3F70">
            <w:pPr>
              <w:jc w:val="right"/>
              <w:rPr>
                <w:sz w:val="16"/>
                <w:szCs w:val="16"/>
              </w:rPr>
            </w:pPr>
          </w:p>
          <w:p w14:paraId="69E616A3" w14:textId="77777777" w:rsidR="00DD3F70" w:rsidRDefault="00DD3F70">
            <w:pPr>
              <w:jc w:val="right"/>
              <w:rPr>
                <w:sz w:val="16"/>
                <w:szCs w:val="16"/>
              </w:rPr>
            </w:pPr>
          </w:p>
        </w:tc>
        <w:tc>
          <w:tcPr>
            <w:tcW w:w="1042" w:type="dxa"/>
            <w:tcBorders>
              <w:top w:val="nil"/>
              <w:left w:val="nil"/>
              <w:bottom w:val="single" w:sz="4" w:space="0" w:color="auto"/>
              <w:right w:val="single" w:sz="4" w:space="0" w:color="auto"/>
            </w:tcBorders>
          </w:tcPr>
          <w:p w14:paraId="3AFF4894" w14:textId="77777777" w:rsidR="00DD3F70" w:rsidRDefault="00DD3F70">
            <w:pPr>
              <w:jc w:val="right"/>
              <w:rPr>
                <w:sz w:val="16"/>
                <w:szCs w:val="16"/>
              </w:rPr>
            </w:pPr>
          </w:p>
          <w:p w14:paraId="6E902410" w14:textId="77777777" w:rsidR="00DD3F70" w:rsidRDefault="00DD3F70">
            <w:pPr>
              <w:rPr>
                <w:sz w:val="16"/>
                <w:szCs w:val="16"/>
              </w:rPr>
            </w:pPr>
          </w:p>
          <w:p w14:paraId="2AC472E6" w14:textId="77777777" w:rsidR="00DD3F70" w:rsidRDefault="00DD3F70">
            <w:pPr>
              <w:jc w:val="right"/>
              <w:rPr>
                <w:sz w:val="16"/>
                <w:szCs w:val="16"/>
              </w:rPr>
            </w:pPr>
          </w:p>
          <w:p w14:paraId="4D78A969" w14:textId="13DC4E62" w:rsidR="00DD3F70" w:rsidRDefault="00E45952">
            <w:pPr>
              <w:jc w:val="right"/>
              <w:rPr>
                <w:sz w:val="16"/>
                <w:szCs w:val="16"/>
              </w:rPr>
            </w:pPr>
            <w:r>
              <w:rPr>
                <w:sz w:val="16"/>
                <w:szCs w:val="16"/>
              </w:rPr>
              <w:t>24,00</w:t>
            </w:r>
          </w:p>
        </w:tc>
        <w:tc>
          <w:tcPr>
            <w:tcW w:w="1806" w:type="dxa"/>
            <w:tcBorders>
              <w:top w:val="nil"/>
              <w:left w:val="nil"/>
              <w:bottom w:val="single" w:sz="4" w:space="0" w:color="auto"/>
              <w:right w:val="single" w:sz="4" w:space="0" w:color="auto"/>
            </w:tcBorders>
            <w:vAlign w:val="center"/>
            <w:hideMark/>
          </w:tcPr>
          <w:p w14:paraId="29080267" w14:textId="77777777" w:rsidR="00DD3F70" w:rsidRDefault="00DD3F70">
            <w:pPr>
              <w:rPr>
                <w:sz w:val="16"/>
                <w:szCs w:val="16"/>
              </w:rPr>
            </w:pPr>
          </w:p>
        </w:tc>
        <w:tc>
          <w:tcPr>
            <w:tcW w:w="2255" w:type="dxa"/>
            <w:tcBorders>
              <w:top w:val="nil"/>
              <w:left w:val="nil"/>
              <w:bottom w:val="single" w:sz="4" w:space="0" w:color="auto"/>
              <w:right w:val="single" w:sz="4" w:space="0" w:color="auto"/>
            </w:tcBorders>
            <w:vAlign w:val="center"/>
            <w:hideMark/>
          </w:tcPr>
          <w:p w14:paraId="3350FA6B" w14:textId="77777777" w:rsidR="00DD3F70" w:rsidRDefault="00DD3F70" w:rsidP="008D240E">
            <w:pPr>
              <w:rPr>
                <w:sz w:val="16"/>
                <w:szCs w:val="16"/>
              </w:rPr>
            </w:pPr>
          </w:p>
        </w:tc>
      </w:tr>
      <w:tr w:rsidR="00DD3F70" w14:paraId="2A9A623A"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53A10698"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6386E3F6"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48E4400A" w14:textId="77777777" w:rsidR="00DD3F70" w:rsidRDefault="00DD3F70">
            <w:pP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77799A25"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0F1B6778"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295D1AF8"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3E074A8"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04E845B3"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5DC69075"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25A0CDB2"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24FFDC70"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06B88610"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6FFBD153" w14:textId="77777777" w:rsidR="00DD3F70" w:rsidRDefault="00DD3F70">
            <w:pPr>
              <w:rPr>
                <w:sz w:val="16"/>
                <w:szCs w:val="16"/>
              </w:rPr>
            </w:pPr>
            <w:r>
              <w:rPr>
                <w:sz w:val="16"/>
                <w:szCs w:val="16"/>
              </w:rPr>
              <w:t>Х</w:t>
            </w:r>
          </w:p>
        </w:tc>
      </w:tr>
      <w:tr w:rsidR="00DD3F70" w14:paraId="55771859" w14:textId="77777777" w:rsidTr="00CB6A25">
        <w:trPr>
          <w:trHeight w:val="323"/>
        </w:trPr>
        <w:tc>
          <w:tcPr>
            <w:tcW w:w="547" w:type="dxa"/>
            <w:tcBorders>
              <w:top w:val="nil"/>
              <w:left w:val="single" w:sz="4" w:space="0" w:color="auto"/>
              <w:bottom w:val="single" w:sz="4" w:space="0" w:color="auto"/>
              <w:right w:val="single" w:sz="4" w:space="0" w:color="auto"/>
            </w:tcBorders>
            <w:vAlign w:val="center"/>
            <w:hideMark/>
          </w:tcPr>
          <w:p w14:paraId="7FB71552"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DB9EB38"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508183B5"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13A691B8"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83106F3"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BE48095"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5825819C"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31EA2154"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7E0D5D51"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61C1E96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672413B8"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E156AFC"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46B62A07" w14:textId="77777777" w:rsidR="00DD3F70" w:rsidRDefault="00DD3F70">
            <w:pPr>
              <w:rPr>
                <w:sz w:val="16"/>
                <w:szCs w:val="16"/>
              </w:rPr>
            </w:pPr>
            <w:r>
              <w:rPr>
                <w:sz w:val="16"/>
                <w:szCs w:val="16"/>
              </w:rPr>
              <w:t> </w:t>
            </w:r>
          </w:p>
        </w:tc>
      </w:tr>
      <w:tr w:rsidR="00DD3F70" w14:paraId="053B6B60" w14:textId="77777777" w:rsidTr="00CB6A25">
        <w:trPr>
          <w:trHeight w:val="285"/>
        </w:trPr>
        <w:tc>
          <w:tcPr>
            <w:tcW w:w="547" w:type="dxa"/>
            <w:tcBorders>
              <w:top w:val="nil"/>
              <w:left w:val="single" w:sz="4" w:space="0" w:color="auto"/>
              <w:bottom w:val="single" w:sz="4" w:space="0" w:color="auto"/>
              <w:right w:val="single" w:sz="4" w:space="0" w:color="auto"/>
            </w:tcBorders>
            <w:vAlign w:val="center"/>
            <w:hideMark/>
          </w:tcPr>
          <w:p w14:paraId="54EDE4F3"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5751738"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38088A1F"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3AA7ABBE"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4D7461C1"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4D6F8C4"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46122DE7"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4277C152"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07404ECB"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491B79B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3E19559F"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CF67D11"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4728D9E1" w14:textId="77777777" w:rsidR="00DD3F70" w:rsidRDefault="00DD3F70">
            <w:pPr>
              <w:rPr>
                <w:sz w:val="16"/>
                <w:szCs w:val="16"/>
              </w:rPr>
            </w:pPr>
            <w:r>
              <w:rPr>
                <w:sz w:val="16"/>
                <w:szCs w:val="16"/>
              </w:rPr>
              <w:t> </w:t>
            </w:r>
          </w:p>
        </w:tc>
      </w:tr>
      <w:tr w:rsidR="00FA1710" w14:paraId="54770E82" w14:textId="77777777" w:rsidTr="001E14F0">
        <w:trPr>
          <w:trHeight w:val="788"/>
        </w:trPr>
        <w:tc>
          <w:tcPr>
            <w:tcW w:w="547" w:type="dxa"/>
            <w:tcBorders>
              <w:top w:val="nil"/>
              <w:left w:val="single" w:sz="4" w:space="0" w:color="auto"/>
              <w:bottom w:val="single" w:sz="4" w:space="0" w:color="auto"/>
              <w:right w:val="single" w:sz="4" w:space="0" w:color="auto"/>
            </w:tcBorders>
            <w:vAlign w:val="center"/>
            <w:hideMark/>
          </w:tcPr>
          <w:p w14:paraId="53930529" w14:textId="77777777" w:rsidR="00FA1710" w:rsidRDefault="00FA1710" w:rsidP="00FA171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A39D414" w14:textId="77777777" w:rsidR="00FA1710" w:rsidRDefault="00FA1710" w:rsidP="00FA1710">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2789E978" w14:textId="6F404857" w:rsidR="00FA1710" w:rsidRDefault="00FA1710" w:rsidP="00FA1710">
            <w:pPr>
              <w:rPr>
                <w:sz w:val="16"/>
                <w:szCs w:val="16"/>
              </w:rPr>
            </w:pPr>
            <w:r>
              <w:rPr>
                <w:sz w:val="16"/>
                <w:szCs w:val="16"/>
              </w:rPr>
              <w:t>Администрация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70CE7124" w14:textId="52D1FAFC" w:rsidR="00FA1710" w:rsidRDefault="00FA1710" w:rsidP="00FA1710">
            <w:pPr>
              <w:rPr>
                <w:sz w:val="16"/>
                <w:szCs w:val="16"/>
              </w:rPr>
            </w:pPr>
            <w:r>
              <w:rPr>
                <w:sz w:val="16"/>
                <w:szCs w:val="16"/>
              </w:rPr>
              <w:t>015</w:t>
            </w:r>
          </w:p>
        </w:tc>
        <w:tc>
          <w:tcPr>
            <w:tcW w:w="709" w:type="dxa"/>
            <w:tcBorders>
              <w:top w:val="nil"/>
              <w:left w:val="nil"/>
              <w:bottom w:val="single" w:sz="4" w:space="0" w:color="auto"/>
              <w:right w:val="single" w:sz="4" w:space="0" w:color="auto"/>
            </w:tcBorders>
            <w:vAlign w:val="center"/>
            <w:hideMark/>
          </w:tcPr>
          <w:p w14:paraId="3AD75608" w14:textId="12449A40" w:rsidR="00FA1710" w:rsidRDefault="00FA1710" w:rsidP="00FA1710">
            <w:pP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720C56BB" w14:textId="28A0B125" w:rsidR="00FA1710" w:rsidRDefault="00FA1710" w:rsidP="00FA1710">
            <w:pPr>
              <w:rPr>
                <w:sz w:val="16"/>
                <w:szCs w:val="16"/>
              </w:rPr>
            </w:pPr>
            <w:r>
              <w:rPr>
                <w:sz w:val="16"/>
                <w:szCs w:val="16"/>
              </w:rPr>
              <w:t>1540190200</w:t>
            </w:r>
          </w:p>
        </w:tc>
        <w:tc>
          <w:tcPr>
            <w:tcW w:w="624" w:type="dxa"/>
            <w:tcBorders>
              <w:top w:val="nil"/>
              <w:left w:val="nil"/>
              <w:bottom w:val="single" w:sz="4" w:space="0" w:color="auto"/>
              <w:right w:val="single" w:sz="4" w:space="0" w:color="auto"/>
            </w:tcBorders>
            <w:vAlign w:val="center"/>
            <w:hideMark/>
          </w:tcPr>
          <w:p w14:paraId="5E683E5D" w14:textId="20B1CB60" w:rsidR="00FA1710" w:rsidRDefault="002E135E" w:rsidP="00FA1710">
            <w:pPr>
              <w:rPr>
                <w:sz w:val="16"/>
                <w:szCs w:val="16"/>
              </w:rPr>
            </w:pPr>
            <w:r>
              <w:rPr>
                <w:sz w:val="16"/>
                <w:szCs w:val="16"/>
              </w:rPr>
              <w:t>240</w:t>
            </w:r>
          </w:p>
        </w:tc>
        <w:tc>
          <w:tcPr>
            <w:tcW w:w="992" w:type="dxa"/>
            <w:tcBorders>
              <w:top w:val="nil"/>
              <w:left w:val="nil"/>
              <w:bottom w:val="single" w:sz="4" w:space="0" w:color="auto"/>
              <w:right w:val="single" w:sz="4" w:space="0" w:color="auto"/>
            </w:tcBorders>
            <w:hideMark/>
          </w:tcPr>
          <w:p w14:paraId="651C7E91" w14:textId="77777777" w:rsidR="00FA1710" w:rsidRDefault="00FA1710" w:rsidP="00FA1710">
            <w:pPr>
              <w:jc w:val="right"/>
              <w:rPr>
                <w:sz w:val="16"/>
                <w:szCs w:val="16"/>
              </w:rPr>
            </w:pPr>
          </w:p>
          <w:p w14:paraId="11305D24" w14:textId="77777777" w:rsidR="00FA1710" w:rsidRDefault="00FA1710" w:rsidP="00FA1710">
            <w:pPr>
              <w:rPr>
                <w:sz w:val="16"/>
                <w:szCs w:val="16"/>
              </w:rPr>
            </w:pPr>
          </w:p>
          <w:p w14:paraId="0771E71A" w14:textId="77777777" w:rsidR="00FA1710" w:rsidRDefault="00FA1710" w:rsidP="00FA1710">
            <w:pPr>
              <w:jc w:val="right"/>
              <w:rPr>
                <w:sz w:val="16"/>
                <w:szCs w:val="16"/>
              </w:rPr>
            </w:pPr>
          </w:p>
          <w:p w14:paraId="602D6E7E" w14:textId="37BB8CB0" w:rsidR="00FA1710" w:rsidRDefault="00FA1710" w:rsidP="00FA1710">
            <w:pPr>
              <w:jc w:val="right"/>
              <w:rPr>
                <w:sz w:val="16"/>
                <w:szCs w:val="16"/>
              </w:rPr>
            </w:pPr>
            <w:r>
              <w:rPr>
                <w:sz w:val="16"/>
                <w:szCs w:val="16"/>
              </w:rPr>
              <w:t>8,00</w:t>
            </w:r>
          </w:p>
        </w:tc>
        <w:tc>
          <w:tcPr>
            <w:tcW w:w="993" w:type="dxa"/>
            <w:tcBorders>
              <w:top w:val="nil"/>
              <w:left w:val="nil"/>
              <w:bottom w:val="single" w:sz="4" w:space="0" w:color="auto"/>
              <w:right w:val="single" w:sz="4" w:space="0" w:color="auto"/>
            </w:tcBorders>
            <w:hideMark/>
          </w:tcPr>
          <w:p w14:paraId="31111747" w14:textId="77777777" w:rsidR="00FA1710" w:rsidRDefault="00FA1710" w:rsidP="00FA1710">
            <w:pPr>
              <w:jc w:val="right"/>
              <w:rPr>
                <w:sz w:val="16"/>
                <w:szCs w:val="16"/>
              </w:rPr>
            </w:pPr>
          </w:p>
          <w:p w14:paraId="77B6C260" w14:textId="77777777" w:rsidR="00FA1710" w:rsidRDefault="00FA1710" w:rsidP="00FA1710">
            <w:pPr>
              <w:jc w:val="right"/>
              <w:rPr>
                <w:sz w:val="16"/>
                <w:szCs w:val="16"/>
              </w:rPr>
            </w:pPr>
          </w:p>
          <w:p w14:paraId="394BD6EF" w14:textId="77777777" w:rsidR="00FA1710" w:rsidRDefault="00FA1710" w:rsidP="00FA1710">
            <w:pPr>
              <w:rPr>
                <w:sz w:val="16"/>
                <w:szCs w:val="16"/>
              </w:rPr>
            </w:pPr>
          </w:p>
          <w:p w14:paraId="49F4C984" w14:textId="2D81649E" w:rsidR="00FA1710" w:rsidRDefault="00FA1710" w:rsidP="00FA1710">
            <w:pPr>
              <w:jc w:val="right"/>
              <w:rPr>
                <w:sz w:val="16"/>
                <w:szCs w:val="16"/>
              </w:rPr>
            </w:pPr>
            <w:r>
              <w:rPr>
                <w:sz w:val="16"/>
                <w:szCs w:val="16"/>
              </w:rPr>
              <w:t>8,00</w:t>
            </w:r>
          </w:p>
        </w:tc>
        <w:tc>
          <w:tcPr>
            <w:tcW w:w="850" w:type="dxa"/>
            <w:tcBorders>
              <w:top w:val="nil"/>
              <w:left w:val="nil"/>
              <w:bottom w:val="single" w:sz="4" w:space="0" w:color="auto"/>
              <w:right w:val="single" w:sz="4" w:space="0" w:color="auto"/>
            </w:tcBorders>
            <w:hideMark/>
          </w:tcPr>
          <w:p w14:paraId="57FDDA6A" w14:textId="77777777" w:rsidR="00FA1710" w:rsidRDefault="00FA1710" w:rsidP="00FA1710">
            <w:pPr>
              <w:jc w:val="right"/>
              <w:rPr>
                <w:sz w:val="16"/>
                <w:szCs w:val="16"/>
              </w:rPr>
            </w:pPr>
          </w:p>
          <w:p w14:paraId="40B0E641" w14:textId="77777777" w:rsidR="00FA1710" w:rsidRDefault="00FA1710" w:rsidP="00FA1710">
            <w:pPr>
              <w:jc w:val="right"/>
              <w:rPr>
                <w:sz w:val="16"/>
                <w:szCs w:val="16"/>
              </w:rPr>
            </w:pPr>
          </w:p>
          <w:p w14:paraId="5D7E2BF8" w14:textId="77777777" w:rsidR="00FA1710" w:rsidRDefault="00FA1710" w:rsidP="00FA1710">
            <w:pPr>
              <w:jc w:val="right"/>
              <w:rPr>
                <w:sz w:val="16"/>
                <w:szCs w:val="16"/>
              </w:rPr>
            </w:pPr>
          </w:p>
          <w:p w14:paraId="4C69B990" w14:textId="77777777" w:rsidR="00FA1710" w:rsidRDefault="00FA1710" w:rsidP="00FA1710">
            <w:pPr>
              <w:jc w:val="right"/>
              <w:rPr>
                <w:sz w:val="16"/>
                <w:szCs w:val="16"/>
              </w:rPr>
            </w:pPr>
            <w:r>
              <w:rPr>
                <w:sz w:val="16"/>
                <w:szCs w:val="16"/>
              </w:rPr>
              <w:t>8,00</w:t>
            </w:r>
          </w:p>
          <w:p w14:paraId="0F009571" w14:textId="77777777" w:rsidR="00FA1710" w:rsidRDefault="00FA1710" w:rsidP="00FA1710">
            <w:pPr>
              <w:rPr>
                <w:sz w:val="16"/>
                <w:szCs w:val="16"/>
              </w:rPr>
            </w:pPr>
          </w:p>
          <w:p w14:paraId="2471D882" w14:textId="77777777" w:rsidR="00FA1710" w:rsidRDefault="00FA1710" w:rsidP="00FA1710">
            <w:pPr>
              <w:jc w:val="right"/>
              <w:rPr>
                <w:sz w:val="16"/>
                <w:szCs w:val="16"/>
              </w:rPr>
            </w:pPr>
          </w:p>
          <w:p w14:paraId="4EE39C74" w14:textId="77777777" w:rsidR="00FA1710" w:rsidRDefault="00FA1710" w:rsidP="00FA1710">
            <w:pPr>
              <w:jc w:val="right"/>
              <w:rPr>
                <w:sz w:val="16"/>
                <w:szCs w:val="16"/>
              </w:rPr>
            </w:pPr>
          </w:p>
        </w:tc>
        <w:tc>
          <w:tcPr>
            <w:tcW w:w="1042" w:type="dxa"/>
            <w:tcBorders>
              <w:top w:val="nil"/>
              <w:left w:val="nil"/>
              <w:bottom w:val="single" w:sz="4" w:space="0" w:color="auto"/>
              <w:right w:val="single" w:sz="4" w:space="0" w:color="auto"/>
            </w:tcBorders>
            <w:hideMark/>
          </w:tcPr>
          <w:p w14:paraId="3E8BBF81" w14:textId="77777777" w:rsidR="00FA1710" w:rsidRDefault="00FA1710" w:rsidP="00FA1710">
            <w:pPr>
              <w:jc w:val="right"/>
              <w:rPr>
                <w:sz w:val="16"/>
                <w:szCs w:val="16"/>
              </w:rPr>
            </w:pPr>
          </w:p>
          <w:p w14:paraId="123E8E42" w14:textId="77777777" w:rsidR="00FA1710" w:rsidRDefault="00FA1710" w:rsidP="00FA1710">
            <w:pPr>
              <w:rPr>
                <w:sz w:val="16"/>
                <w:szCs w:val="16"/>
              </w:rPr>
            </w:pPr>
          </w:p>
          <w:p w14:paraId="04E43E04" w14:textId="77777777" w:rsidR="00FA1710" w:rsidRDefault="00FA1710" w:rsidP="00FA1710">
            <w:pPr>
              <w:jc w:val="right"/>
              <w:rPr>
                <w:sz w:val="16"/>
                <w:szCs w:val="16"/>
              </w:rPr>
            </w:pPr>
          </w:p>
          <w:p w14:paraId="0CF5DD45" w14:textId="432BD03B" w:rsidR="00FA1710" w:rsidRDefault="00FA1710" w:rsidP="00FA1710">
            <w:pPr>
              <w:jc w:val="right"/>
              <w:rPr>
                <w:sz w:val="16"/>
                <w:szCs w:val="16"/>
              </w:rPr>
            </w:pPr>
            <w:r>
              <w:rPr>
                <w:sz w:val="16"/>
                <w:szCs w:val="16"/>
              </w:rPr>
              <w:t>24,00</w:t>
            </w:r>
          </w:p>
        </w:tc>
        <w:tc>
          <w:tcPr>
            <w:tcW w:w="1806" w:type="dxa"/>
            <w:tcBorders>
              <w:top w:val="nil"/>
              <w:left w:val="nil"/>
              <w:bottom w:val="single" w:sz="4" w:space="0" w:color="auto"/>
              <w:right w:val="single" w:sz="4" w:space="0" w:color="auto"/>
            </w:tcBorders>
            <w:vAlign w:val="center"/>
            <w:hideMark/>
          </w:tcPr>
          <w:p w14:paraId="4F364C59" w14:textId="77777777" w:rsidR="00FA1710" w:rsidRDefault="00FA1710" w:rsidP="00FA171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711BD995" w14:textId="77777777" w:rsidR="00FA1710" w:rsidRDefault="00FA1710" w:rsidP="00FA1710">
            <w:pPr>
              <w:rPr>
                <w:sz w:val="16"/>
                <w:szCs w:val="16"/>
              </w:rPr>
            </w:pPr>
            <w:r>
              <w:rPr>
                <w:sz w:val="16"/>
                <w:szCs w:val="16"/>
              </w:rPr>
              <w:t> </w:t>
            </w:r>
          </w:p>
        </w:tc>
      </w:tr>
      <w:tr w:rsidR="00FA1710" w14:paraId="554BCE1F" w14:textId="77777777" w:rsidTr="00CB6A25">
        <w:trPr>
          <w:trHeight w:val="2343"/>
        </w:trPr>
        <w:tc>
          <w:tcPr>
            <w:tcW w:w="547" w:type="dxa"/>
            <w:tcBorders>
              <w:top w:val="nil"/>
              <w:left w:val="single" w:sz="4" w:space="0" w:color="auto"/>
              <w:bottom w:val="single" w:sz="4" w:space="0" w:color="auto"/>
              <w:right w:val="single" w:sz="4" w:space="0" w:color="auto"/>
            </w:tcBorders>
            <w:vAlign w:val="center"/>
            <w:hideMark/>
          </w:tcPr>
          <w:p w14:paraId="767461EC" w14:textId="77777777" w:rsidR="00FA1710" w:rsidRDefault="00FA1710" w:rsidP="00FA1710">
            <w:pPr>
              <w:rPr>
                <w:sz w:val="16"/>
                <w:szCs w:val="16"/>
              </w:rPr>
            </w:pPr>
            <w:r>
              <w:rPr>
                <w:sz w:val="16"/>
                <w:szCs w:val="16"/>
              </w:rPr>
              <w:lastRenderedPageBreak/>
              <w:t>1.2.</w:t>
            </w:r>
          </w:p>
        </w:tc>
        <w:tc>
          <w:tcPr>
            <w:tcW w:w="2731" w:type="dxa"/>
            <w:tcBorders>
              <w:top w:val="nil"/>
              <w:left w:val="nil"/>
              <w:bottom w:val="single" w:sz="4" w:space="0" w:color="auto"/>
              <w:right w:val="single" w:sz="4" w:space="0" w:color="auto"/>
            </w:tcBorders>
            <w:vAlign w:val="center"/>
            <w:hideMark/>
          </w:tcPr>
          <w:p w14:paraId="4D01A4DF" w14:textId="5FFBFEDF" w:rsidR="00FA1710" w:rsidRPr="001E14F0" w:rsidRDefault="00FA1710" w:rsidP="00FA1710">
            <w:pPr>
              <w:rPr>
                <w:sz w:val="16"/>
                <w:szCs w:val="16"/>
              </w:rPr>
            </w:pPr>
            <w:r w:rsidRPr="001E14F0">
              <w:rPr>
                <w:sz w:val="16"/>
                <w:szCs w:val="16"/>
              </w:rPr>
              <w:t>Мероприятие 2</w:t>
            </w:r>
          </w:p>
          <w:p w14:paraId="69DD8CA0" w14:textId="135E5E10" w:rsidR="00FA1710" w:rsidRDefault="00FA1710" w:rsidP="00FA1710">
            <w:pPr>
              <w:rPr>
                <w:sz w:val="16"/>
                <w:szCs w:val="16"/>
              </w:rPr>
            </w:pPr>
          </w:p>
        </w:tc>
        <w:tc>
          <w:tcPr>
            <w:tcW w:w="1473" w:type="dxa"/>
            <w:tcBorders>
              <w:top w:val="nil"/>
              <w:left w:val="nil"/>
              <w:bottom w:val="single" w:sz="4" w:space="0" w:color="auto"/>
              <w:right w:val="single" w:sz="4" w:space="0" w:color="auto"/>
            </w:tcBorders>
            <w:vAlign w:val="center"/>
            <w:hideMark/>
          </w:tcPr>
          <w:p w14:paraId="7368B38F" w14:textId="2E10F564" w:rsidR="00FA1710" w:rsidRDefault="00FA1710" w:rsidP="00FA1710">
            <w:pPr>
              <w:rPr>
                <w:sz w:val="16"/>
                <w:szCs w:val="16"/>
              </w:rPr>
            </w:pPr>
            <w:r>
              <w:rPr>
                <w:sz w:val="16"/>
                <w:szCs w:val="16"/>
              </w:rPr>
              <w:t>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12BD6233" w14:textId="7B817896" w:rsidR="00FA1710" w:rsidRDefault="00FA1710" w:rsidP="00FA1710">
            <w:pPr>
              <w:jc w:val="center"/>
              <w:rPr>
                <w:sz w:val="16"/>
                <w:szCs w:val="16"/>
              </w:rPr>
            </w:pPr>
            <w:r>
              <w:rPr>
                <w:sz w:val="16"/>
                <w:szCs w:val="16"/>
              </w:rPr>
              <w:t>079</w:t>
            </w:r>
          </w:p>
        </w:tc>
        <w:tc>
          <w:tcPr>
            <w:tcW w:w="709" w:type="dxa"/>
            <w:tcBorders>
              <w:top w:val="nil"/>
              <w:left w:val="nil"/>
              <w:bottom w:val="single" w:sz="4" w:space="0" w:color="auto"/>
              <w:right w:val="single" w:sz="4" w:space="0" w:color="auto"/>
            </w:tcBorders>
            <w:vAlign w:val="center"/>
            <w:hideMark/>
          </w:tcPr>
          <w:p w14:paraId="066CEBB7" w14:textId="6F32E68E" w:rsidR="00FA1710" w:rsidRDefault="00FA1710" w:rsidP="00FA1710">
            <w:pPr>
              <w:jc w:val="cente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1B9B6CE7" w14:textId="082D0C4F" w:rsidR="00FA1710" w:rsidRDefault="00FA1710" w:rsidP="00FA1710">
            <w:pPr>
              <w:jc w:val="center"/>
              <w:rPr>
                <w:sz w:val="16"/>
                <w:szCs w:val="16"/>
              </w:rPr>
            </w:pPr>
            <w:r>
              <w:rPr>
                <w:sz w:val="16"/>
                <w:szCs w:val="16"/>
              </w:rPr>
              <w:t>1540190200</w:t>
            </w:r>
          </w:p>
        </w:tc>
        <w:tc>
          <w:tcPr>
            <w:tcW w:w="624" w:type="dxa"/>
            <w:tcBorders>
              <w:top w:val="nil"/>
              <w:left w:val="nil"/>
              <w:bottom w:val="single" w:sz="4" w:space="0" w:color="auto"/>
              <w:right w:val="single" w:sz="4" w:space="0" w:color="auto"/>
            </w:tcBorders>
            <w:vAlign w:val="center"/>
            <w:hideMark/>
          </w:tcPr>
          <w:p w14:paraId="34AD8DD8" w14:textId="3849C2CE" w:rsidR="00FA1710" w:rsidRDefault="00FA1710" w:rsidP="00FA1710">
            <w:pPr>
              <w:jc w:val="center"/>
              <w:rPr>
                <w:sz w:val="16"/>
                <w:szCs w:val="16"/>
              </w:rPr>
            </w:pPr>
            <w:r>
              <w:rPr>
                <w:sz w:val="16"/>
                <w:szCs w:val="16"/>
              </w:rPr>
              <w:t>240</w:t>
            </w:r>
          </w:p>
        </w:tc>
        <w:tc>
          <w:tcPr>
            <w:tcW w:w="992" w:type="dxa"/>
            <w:tcBorders>
              <w:top w:val="nil"/>
              <w:left w:val="nil"/>
              <w:bottom w:val="single" w:sz="4" w:space="0" w:color="auto"/>
              <w:right w:val="single" w:sz="4" w:space="0" w:color="auto"/>
            </w:tcBorders>
            <w:vAlign w:val="center"/>
            <w:hideMark/>
          </w:tcPr>
          <w:p w14:paraId="01276C97" w14:textId="02B9DBFE" w:rsidR="00FA1710" w:rsidRDefault="00FA1710" w:rsidP="00FA1710">
            <w:pPr>
              <w:jc w:val="center"/>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607D9D84" w14:textId="6CD19236" w:rsidR="00FA1710" w:rsidRDefault="00FA1710" w:rsidP="00FA1710">
            <w:pPr>
              <w:jc w:val="center"/>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4E10C7CA" w14:textId="73C076C4" w:rsidR="00FA1710" w:rsidRDefault="00FA1710" w:rsidP="00FA1710">
            <w:pPr>
              <w:jc w:val="center"/>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74CD78D4" w14:textId="5F45E924" w:rsidR="00FA1710" w:rsidRDefault="00FA1710" w:rsidP="00FA1710">
            <w:pPr>
              <w:jc w:val="center"/>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09A1652A" w14:textId="77777777" w:rsidR="00FA1710" w:rsidRDefault="00FA1710" w:rsidP="00FA1710">
            <w:pPr>
              <w:rPr>
                <w:sz w:val="16"/>
                <w:szCs w:val="16"/>
              </w:rPr>
            </w:pPr>
          </w:p>
        </w:tc>
        <w:tc>
          <w:tcPr>
            <w:tcW w:w="2255" w:type="dxa"/>
            <w:tcBorders>
              <w:top w:val="nil"/>
              <w:left w:val="nil"/>
              <w:bottom w:val="single" w:sz="4" w:space="0" w:color="auto"/>
              <w:right w:val="single" w:sz="4" w:space="0" w:color="auto"/>
            </w:tcBorders>
            <w:vAlign w:val="center"/>
            <w:hideMark/>
          </w:tcPr>
          <w:p w14:paraId="0FB2B163" w14:textId="77777777" w:rsidR="00FA1710" w:rsidRDefault="00FA1710" w:rsidP="00FA1710">
            <w:pPr>
              <w:rPr>
                <w:sz w:val="16"/>
                <w:szCs w:val="16"/>
              </w:rPr>
            </w:pPr>
          </w:p>
        </w:tc>
      </w:tr>
      <w:tr w:rsidR="00DD3F70" w14:paraId="0D7DB27C" w14:textId="77777777" w:rsidTr="00CB6A25">
        <w:trPr>
          <w:trHeight w:val="265"/>
        </w:trPr>
        <w:tc>
          <w:tcPr>
            <w:tcW w:w="547" w:type="dxa"/>
            <w:tcBorders>
              <w:top w:val="nil"/>
              <w:left w:val="single" w:sz="4" w:space="0" w:color="auto"/>
              <w:bottom w:val="single" w:sz="4" w:space="0" w:color="auto"/>
              <w:right w:val="single" w:sz="4" w:space="0" w:color="auto"/>
            </w:tcBorders>
            <w:vAlign w:val="center"/>
            <w:hideMark/>
          </w:tcPr>
          <w:p w14:paraId="582F6D14"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E786EBC"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5D3CED4C" w14:textId="77777777" w:rsidR="00DD3F70" w:rsidRDefault="00DD3F70">
            <w:pP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056875FF"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13837502"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352C7823"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609A937"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3BAD55EF"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03C67916"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701FEA80"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13742278"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695B13B5"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660FF6D8" w14:textId="77777777" w:rsidR="00DD3F70" w:rsidRDefault="00DD3F70">
            <w:pPr>
              <w:rPr>
                <w:sz w:val="16"/>
                <w:szCs w:val="16"/>
              </w:rPr>
            </w:pPr>
            <w:r>
              <w:rPr>
                <w:sz w:val="16"/>
                <w:szCs w:val="16"/>
              </w:rPr>
              <w:t>х</w:t>
            </w:r>
          </w:p>
        </w:tc>
      </w:tr>
      <w:tr w:rsidR="00DD3F70" w14:paraId="3852C34B" w14:textId="77777777" w:rsidTr="00CB6A25">
        <w:trPr>
          <w:trHeight w:val="299"/>
        </w:trPr>
        <w:tc>
          <w:tcPr>
            <w:tcW w:w="547" w:type="dxa"/>
            <w:tcBorders>
              <w:top w:val="nil"/>
              <w:left w:val="single" w:sz="4" w:space="0" w:color="auto"/>
              <w:bottom w:val="single" w:sz="4" w:space="0" w:color="auto"/>
              <w:right w:val="single" w:sz="4" w:space="0" w:color="auto"/>
            </w:tcBorders>
            <w:vAlign w:val="center"/>
            <w:hideMark/>
          </w:tcPr>
          <w:p w14:paraId="2A34F5BF"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CC46ACA"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2641AF63"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40F220F0"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3E664F7"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8BC2009"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4425DDF9"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7BC17817"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4828F401"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6625A8B2"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4DC5A8CD"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32E9AF25"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49F0DCC8" w14:textId="77777777" w:rsidR="00DD3F70" w:rsidRDefault="00DD3F70">
            <w:pPr>
              <w:rPr>
                <w:sz w:val="16"/>
                <w:szCs w:val="16"/>
              </w:rPr>
            </w:pPr>
            <w:r>
              <w:rPr>
                <w:sz w:val="16"/>
                <w:szCs w:val="16"/>
              </w:rPr>
              <w:t> </w:t>
            </w:r>
          </w:p>
        </w:tc>
      </w:tr>
      <w:tr w:rsidR="00DD3F70" w14:paraId="1B550894" w14:textId="77777777" w:rsidTr="00CB6A25">
        <w:trPr>
          <w:trHeight w:val="245"/>
        </w:trPr>
        <w:tc>
          <w:tcPr>
            <w:tcW w:w="547" w:type="dxa"/>
            <w:tcBorders>
              <w:top w:val="nil"/>
              <w:left w:val="single" w:sz="4" w:space="0" w:color="auto"/>
              <w:bottom w:val="single" w:sz="4" w:space="0" w:color="auto"/>
              <w:right w:val="single" w:sz="4" w:space="0" w:color="auto"/>
            </w:tcBorders>
            <w:vAlign w:val="center"/>
            <w:hideMark/>
          </w:tcPr>
          <w:p w14:paraId="5A1AD788"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52CB5A97"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5E5F390E"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061CC500"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18BE4E98"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7D9DC88"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5BEE39E7"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5D302D5B"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1C48DF1E"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32A43A52"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615E2D02"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74F1A208"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74E1F3DB" w14:textId="77777777" w:rsidR="00DD3F70" w:rsidRDefault="00DD3F70">
            <w:pPr>
              <w:rPr>
                <w:sz w:val="16"/>
                <w:szCs w:val="16"/>
              </w:rPr>
            </w:pPr>
            <w:r>
              <w:rPr>
                <w:sz w:val="16"/>
                <w:szCs w:val="16"/>
              </w:rPr>
              <w:t> </w:t>
            </w:r>
          </w:p>
        </w:tc>
      </w:tr>
      <w:tr w:rsidR="00FA1710" w14:paraId="4A8610D9" w14:textId="77777777" w:rsidTr="00CB6A25">
        <w:trPr>
          <w:trHeight w:val="490"/>
        </w:trPr>
        <w:tc>
          <w:tcPr>
            <w:tcW w:w="547" w:type="dxa"/>
            <w:tcBorders>
              <w:top w:val="nil"/>
              <w:left w:val="single" w:sz="4" w:space="0" w:color="auto"/>
              <w:bottom w:val="single" w:sz="4" w:space="0" w:color="auto"/>
              <w:right w:val="single" w:sz="4" w:space="0" w:color="auto"/>
            </w:tcBorders>
            <w:vAlign w:val="center"/>
            <w:hideMark/>
          </w:tcPr>
          <w:p w14:paraId="2836DE86" w14:textId="77777777" w:rsidR="00FA1710" w:rsidRDefault="00FA1710" w:rsidP="00FA171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5C037C77" w14:textId="77777777" w:rsidR="00FA1710" w:rsidRDefault="00FA1710" w:rsidP="00FA1710">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0CCACD81" w14:textId="56ED393C" w:rsidR="00FA1710" w:rsidRDefault="00FA1710" w:rsidP="00FA1710">
            <w:pPr>
              <w:rPr>
                <w:rFonts w:ascii="Calibri" w:eastAsia="Calibri" w:hAnsi="Calibri"/>
                <w:sz w:val="20"/>
                <w:szCs w:val="20"/>
              </w:rPr>
            </w:pPr>
            <w:r>
              <w:rPr>
                <w:sz w:val="16"/>
                <w:szCs w:val="16"/>
              </w:rPr>
              <w:t>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5B3A9365" w14:textId="7AF75B61" w:rsidR="00FA1710" w:rsidRDefault="00FA1710" w:rsidP="00FA1710">
            <w:pPr>
              <w:rPr>
                <w:sz w:val="16"/>
                <w:szCs w:val="16"/>
              </w:rPr>
            </w:pPr>
            <w:r>
              <w:rPr>
                <w:sz w:val="16"/>
                <w:szCs w:val="16"/>
              </w:rPr>
              <w:t>079</w:t>
            </w:r>
          </w:p>
        </w:tc>
        <w:tc>
          <w:tcPr>
            <w:tcW w:w="709" w:type="dxa"/>
            <w:tcBorders>
              <w:top w:val="nil"/>
              <w:left w:val="nil"/>
              <w:bottom w:val="single" w:sz="4" w:space="0" w:color="auto"/>
              <w:right w:val="single" w:sz="4" w:space="0" w:color="auto"/>
            </w:tcBorders>
            <w:vAlign w:val="center"/>
            <w:hideMark/>
          </w:tcPr>
          <w:p w14:paraId="7135791B" w14:textId="16CEFBC6" w:rsidR="00FA1710" w:rsidRDefault="00FA1710" w:rsidP="00FA1710">
            <w:pP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2B7404D5" w14:textId="410276BA" w:rsidR="00FA1710" w:rsidRDefault="00FA1710" w:rsidP="00FA1710">
            <w:pPr>
              <w:rPr>
                <w:sz w:val="16"/>
                <w:szCs w:val="16"/>
              </w:rPr>
            </w:pPr>
            <w:r>
              <w:rPr>
                <w:sz w:val="16"/>
                <w:szCs w:val="16"/>
              </w:rPr>
              <w:t>1540190200</w:t>
            </w:r>
          </w:p>
        </w:tc>
        <w:tc>
          <w:tcPr>
            <w:tcW w:w="624" w:type="dxa"/>
            <w:tcBorders>
              <w:top w:val="nil"/>
              <w:left w:val="nil"/>
              <w:bottom w:val="single" w:sz="4" w:space="0" w:color="auto"/>
              <w:right w:val="single" w:sz="4" w:space="0" w:color="auto"/>
            </w:tcBorders>
            <w:vAlign w:val="center"/>
            <w:hideMark/>
          </w:tcPr>
          <w:p w14:paraId="1CEA3B52" w14:textId="6CBA8E2C" w:rsidR="00FA1710" w:rsidRDefault="00FA1710" w:rsidP="00FA1710">
            <w:pPr>
              <w:rPr>
                <w:sz w:val="16"/>
                <w:szCs w:val="16"/>
              </w:rPr>
            </w:pPr>
            <w:r>
              <w:rPr>
                <w:sz w:val="16"/>
                <w:szCs w:val="16"/>
              </w:rPr>
              <w:t>240</w:t>
            </w:r>
          </w:p>
        </w:tc>
        <w:tc>
          <w:tcPr>
            <w:tcW w:w="992" w:type="dxa"/>
            <w:tcBorders>
              <w:top w:val="nil"/>
              <w:left w:val="nil"/>
              <w:bottom w:val="single" w:sz="4" w:space="0" w:color="auto"/>
              <w:right w:val="single" w:sz="4" w:space="0" w:color="auto"/>
            </w:tcBorders>
            <w:vAlign w:val="center"/>
            <w:hideMark/>
          </w:tcPr>
          <w:p w14:paraId="60F26765" w14:textId="14CAFD2C" w:rsidR="00FA1710" w:rsidRDefault="00FA1710" w:rsidP="00FA1710">
            <w:pPr>
              <w:jc w:val="right"/>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4E7566C8" w14:textId="42BF9547" w:rsidR="00FA1710" w:rsidRDefault="00FA1710" w:rsidP="00FA1710">
            <w:pPr>
              <w:jc w:val="right"/>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08F4DF60" w14:textId="757469D4" w:rsidR="00FA1710" w:rsidRDefault="00FA1710" w:rsidP="00FA1710">
            <w:pPr>
              <w:jc w:val="right"/>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352A1BC0" w14:textId="1F5D0549" w:rsidR="00FA1710" w:rsidRDefault="00FA1710" w:rsidP="00FA1710">
            <w:pPr>
              <w:jc w:val="right"/>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2B775F3B" w14:textId="77777777" w:rsidR="00FA1710" w:rsidRDefault="00FA1710" w:rsidP="00FA171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D8D230B" w14:textId="77777777" w:rsidR="00FA1710" w:rsidRDefault="00FA1710" w:rsidP="00FA1710">
            <w:pPr>
              <w:rPr>
                <w:sz w:val="16"/>
                <w:szCs w:val="16"/>
              </w:rPr>
            </w:pPr>
            <w:r>
              <w:rPr>
                <w:sz w:val="16"/>
                <w:szCs w:val="16"/>
              </w:rPr>
              <w:t> </w:t>
            </w:r>
          </w:p>
        </w:tc>
      </w:tr>
      <w:tr w:rsidR="0002344B" w14:paraId="62BCBAB3" w14:textId="77777777" w:rsidTr="00CB6A25">
        <w:trPr>
          <w:trHeight w:val="696"/>
        </w:trPr>
        <w:tc>
          <w:tcPr>
            <w:tcW w:w="547" w:type="dxa"/>
            <w:tcBorders>
              <w:top w:val="nil"/>
              <w:left w:val="single" w:sz="4" w:space="0" w:color="auto"/>
              <w:bottom w:val="single" w:sz="4" w:space="0" w:color="auto"/>
              <w:right w:val="single" w:sz="4" w:space="0" w:color="auto"/>
            </w:tcBorders>
            <w:vAlign w:val="center"/>
            <w:hideMark/>
          </w:tcPr>
          <w:p w14:paraId="144122FC" w14:textId="77777777" w:rsidR="0002344B" w:rsidRDefault="0002344B" w:rsidP="0002344B">
            <w:pPr>
              <w:jc w:val="right"/>
              <w:rPr>
                <w:sz w:val="16"/>
                <w:szCs w:val="16"/>
              </w:rPr>
            </w:pPr>
            <w:r>
              <w:rPr>
                <w:sz w:val="16"/>
                <w:szCs w:val="16"/>
              </w:rPr>
              <w:t>2</w:t>
            </w:r>
          </w:p>
        </w:tc>
        <w:tc>
          <w:tcPr>
            <w:tcW w:w="2731" w:type="dxa"/>
            <w:tcBorders>
              <w:top w:val="nil"/>
              <w:left w:val="nil"/>
              <w:bottom w:val="single" w:sz="4" w:space="0" w:color="auto"/>
              <w:right w:val="single" w:sz="4" w:space="0" w:color="auto"/>
            </w:tcBorders>
            <w:vAlign w:val="center"/>
            <w:hideMark/>
          </w:tcPr>
          <w:p w14:paraId="21E7E255" w14:textId="234D0C7B" w:rsidR="0002344B" w:rsidRDefault="0002344B" w:rsidP="0002344B">
            <w:pPr>
              <w:rPr>
                <w:sz w:val="16"/>
                <w:szCs w:val="16"/>
              </w:rPr>
            </w:pPr>
            <w:r>
              <w:rPr>
                <w:sz w:val="16"/>
                <w:szCs w:val="16"/>
              </w:rPr>
              <w:t>Комплекс процессных мероприятий "</w:t>
            </w:r>
            <w:r w:rsidRPr="002B7043">
              <w:rPr>
                <w:sz w:val="16"/>
                <w:szCs w:val="16"/>
              </w:rPr>
              <w:t>Комплексные меры противодействия употреблению психоактивных веществ несовершеннолетними</w:t>
            </w:r>
            <w:r>
              <w:rPr>
                <w:sz w:val="16"/>
                <w:szCs w:val="16"/>
              </w:rPr>
              <w:t>"</w:t>
            </w:r>
          </w:p>
        </w:tc>
        <w:tc>
          <w:tcPr>
            <w:tcW w:w="1473" w:type="dxa"/>
            <w:tcBorders>
              <w:top w:val="nil"/>
              <w:left w:val="nil"/>
              <w:bottom w:val="single" w:sz="4" w:space="0" w:color="auto"/>
              <w:right w:val="single" w:sz="4" w:space="0" w:color="auto"/>
            </w:tcBorders>
            <w:vAlign w:val="center"/>
            <w:hideMark/>
          </w:tcPr>
          <w:p w14:paraId="57E2A6FA" w14:textId="2ECEAA5B" w:rsidR="0002344B" w:rsidRDefault="0002344B" w:rsidP="0002344B">
            <w:pPr>
              <w:jc w:val="center"/>
              <w:rPr>
                <w:sz w:val="16"/>
                <w:szCs w:val="16"/>
              </w:rPr>
            </w:pPr>
            <w:r>
              <w:rPr>
                <w:sz w:val="16"/>
                <w:szCs w:val="16"/>
              </w:rPr>
              <w:t>Администрация Козульского муниципального округа (МБУ «Молодежное движение)</w:t>
            </w:r>
          </w:p>
        </w:tc>
        <w:tc>
          <w:tcPr>
            <w:tcW w:w="653" w:type="dxa"/>
            <w:tcBorders>
              <w:top w:val="nil"/>
              <w:left w:val="nil"/>
              <w:bottom w:val="single" w:sz="4" w:space="0" w:color="auto"/>
              <w:right w:val="single" w:sz="4" w:space="0" w:color="auto"/>
            </w:tcBorders>
            <w:vAlign w:val="center"/>
            <w:hideMark/>
          </w:tcPr>
          <w:p w14:paraId="2D2CA554" w14:textId="2E8197E7" w:rsidR="0002344B" w:rsidRDefault="0002344B" w:rsidP="0002344B">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4CF5F8F" w14:textId="5FD3F394" w:rsidR="0002344B" w:rsidRDefault="0002344B" w:rsidP="0002344B">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291B4D6" w14:textId="319840E0" w:rsidR="0002344B" w:rsidRDefault="0002344B" w:rsidP="0002344B">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6AD33EF2" w14:textId="73AD1088" w:rsidR="0002344B" w:rsidRDefault="0002344B" w:rsidP="0002344B">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4522B583" w14:textId="4128939E" w:rsidR="0002344B" w:rsidRDefault="0002344B" w:rsidP="0002344B">
            <w:pPr>
              <w:jc w:val="right"/>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5F9A3622" w14:textId="390E63EF" w:rsidR="0002344B" w:rsidRDefault="0002344B" w:rsidP="0002344B">
            <w:pPr>
              <w:jc w:val="right"/>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3A1BA47F" w14:textId="6A550DB0" w:rsidR="0002344B" w:rsidRDefault="0002344B" w:rsidP="0002344B">
            <w:pPr>
              <w:jc w:val="right"/>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5182766D" w14:textId="579089AD" w:rsidR="0002344B" w:rsidRDefault="0002344B" w:rsidP="0002344B">
            <w:pPr>
              <w:jc w:val="right"/>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150608B8" w14:textId="77777777" w:rsidR="0002344B" w:rsidRDefault="0002344B" w:rsidP="0002344B">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23893B82" w14:textId="77777777" w:rsidR="0002344B" w:rsidRDefault="0002344B" w:rsidP="0002344B">
            <w:pPr>
              <w:rPr>
                <w:sz w:val="16"/>
                <w:szCs w:val="16"/>
              </w:rPr>
            </w:pPr>
            <w:r>
              <w:rPr>
                <w:sz w:val="16"/>
                <w:szCs w:val="16"/>
              </w:rPr>
              <w:t> </w:t>
            </w:r>
          </w:p>
        </w:tc>
      </w:tr>
      <w:tr w:rsidR="00DD3F70" w14:paraId="1BFF6235" w14:textId="77777777" w:rsidTr="00CB6A25">
        <w:trPr>
          <w:trHeight w:val="281"/>
        </w:trPr>
        <w:tc>
          <w:tcPr>
            <w:tcW w:w="547" w:type="dxa"/>
            <w:tcBorders>
              <w:top w:val="nil"/>
              <w:left w:val="single" w:sz="4" w:space="0" w:color="auto"/>
              <w:bottom w:val="single" w:sz="4" w:space="0" w:color="auto"/>
              <w:right w:val="single" w:sz="4" w:space="0" w:color="auto"/>
            </w:tcBorders>
            <w:vAlign w:val="center"/>
            <w:hideMark/>
          </w:tcPr>
          <w:p w14:paraId="7D534203"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E1856E3"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06CA2E97"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156A0E88"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0BC2950"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6D89947D"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5212629D"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65E0DC2"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01429476"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72462331"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07C11514"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15524C1A"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113E3EE4" w14:textId="77777777" w:rsidR="00DD3F70" w:rsidRDefault="00DD3F70">
            <w:pPr>
              <w:rPr>
                <w:sz w:val="16"/>
                <w:szCs w:val="16"/>
              </w:rPr>
            </w:pPr>
            <w:r>
              <w:rPr>
                <w:sz w:val="16"/>
                <w:szCs w:val="16"/>
              </w:rPr>
              <w:t>х</w:t>
            </w:r>
          </w:p>
        </w:tc>
      </w:tr>
      <w:tr w:rsidR="00DD3F70" w14:paraId="7C3BBF56" w14:textId="77777777" w:rsidTr="00CB6A25">
        <w:trPr>
          <w:trHeight w:val="271"/>
        </w:trPr>
        <w:tc>
          <w:tcPr>
            <w:tcW w:w="547" w:type="dxa"/>
            <w:tcBorders>
              <w:top w:val="nil"/>
              <w:left w:val="single" w:sz="4" w:space="0" w:color="auto"/>
              <w:bottom w:val="single" w:sz="4" w:space="0" w:color="auto"/>
              <w:right w:val="single" w:sz="4" w:space="0" w:color="auto"/>
            </w:tcBorders>
            <w:vAlign w:val="center"/>
            <w:hideMark/>
          </w:tcPr>
          <w:p w14:paraId="2F6759A1"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2AE64F2E"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60785B72"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0459060D"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6649C7D5"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37842F8A"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65208FF5"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D3F8724"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79304172"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4B4BBCA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339157D1"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9E2BE25"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3AA58DC0" w14:textId="77777777" w:rsidR="00DD3F70" w:rsidRDefault="00DD3F70">
            <w:pPr>
              <w:rPr>
                <w:sz w:val="16"/>
                <w:szCs w:val="16"/>
              </w:rPr>
            </w:pPr>
            <w:r>
              <w:rPr>
                <w:sz w:val="16"/>
                <w:szCs w:val="16"/>
              </w:rPr>
              <w:t> </w:t>
            </w:r>
          </w:p>
        </w:tc>
      </w:tr>
      <w:tr w:rsidR="00DD3F70" w14:paraId="0379308F" w14:textId="77777777" w:rsidTr="00CB6A25">
        <w:trPr>
          <w:trHeight w:val="262"/>
        </w:trPr>
        <w:tc>
          <w:tcPr>
            <w:tcW w:w="547" w:type="dxa"/>
            <w:tcBorders>
              <w:top w:val="nil"/>
              <w:left w:val="single" w:sz="4" w:space="0" w:color="auto"/>
              <w:bottom w:val="single" w:sz="4" w:space="0" w:color="auto"/>
              <w:right w:val="single" w:sz="4" w:space="0" w:color="auto"/>
            </w:tcBorders>
            <w:vAlign w:val="center"/>
            <w:hideMark/>
          </w:tcPr>
          <w:p w14:paraId="1B28361D"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0B0B15A"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4590BA16"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5C3FC983"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16229988"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868C24F"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5F32A9C"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0CB6A1AE"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55653F31"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2836105F"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3D1ED09F"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623641DF"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5689E73F" w14:textId="77777777" w:rsidR="00DD3F70" w:rsidRDefault="00DD3F70">
            <w:pPr>
              <w:rPr>
                <w:sz w:val="16"/>
                <w:szCs w:val="16"/>
              </w:rPr>
            </w:pPr>
            <w:r>
              <w:rPr>
                <w:sz w:val="16"/>
                <w:szCs w:val="16"/>
              </w:rPr>
              <w:t> </w:t>
            </w:r>
          </w:p>
        </w:tc>
      </w:tr>
      <w:tr w:rsidR="002B7043" w14:paraId="4AC1B4F3" w14:textId="77777777" w:rsidTr="00CB6A25">
        <w:trPr>
          <w:trHeight w:val="900"/>
        </w:trPr>
        <w:tc>
          <w:tcPr>
            <w:tcW w:w="547" w:type="dxa"/>
            <w:tcBorders>
              <w:top w:val="nil"/>
              <w:left w:val="single" w:sz="4" w:space="0" w:color="auto"/>
              <w:bottom w:val="single" w:sz="4" w:space="0" w:color="auto"/>
              <w:right w:val="single" w:sz="4" w:space="0" w:color="auto"/>
            </w:tcBorders>
            <w:vAlign w:val="center"/>
            <w:hideMark/>
          </w:tcPr>
          <w:p w14:paraId="5B489B2A" w14:textId="77777777" w:rsidR="002B7043" w:rsidRDefault="002B7043" w:rsidP="002B7043">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B758376" w14:textId="77777777" w:rsidR="002B7043" w:rsidRDefault="002B7043" w:rsidP="002B7043">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3640FA3E" w14:textId="509E5128" w:rsidR="002B7043" w:rsidRDefault="002B7043" w:rsidP="002B7043">
            <w:pPr>
              <w:rPr>
                <w:sz w:val="16"/>
                <w:szCs w:val="16"/>
              </w:rPr>
            </w:pPr>
            <w:r>
              <w:rPr>
                <w:sz w:val="16"/>
                <w:szCs w:val="16"/>
              </w:rPr>
              <w:t>Администрация Козульского муниципального округа (МБУ «Молодежное движение)</w:t>
            </w:r>
          </w:p>
        </w:tc>
        <w:tc>
          <w:tcPr>
            <w:tcW w:w="653" w:type="dxa"/>
            <w:tcBorders>
              <w:top w:val="nil"/>
              <w:left w:val="nil"/>
              <w:bottom w:val="single" w:sz="4" w:space="0" w:color="auto"/>
              <w:right w:val="single" w:sz="4" w:space="0" w:color="auto"/>
            </w:tcBorders>
            <w:vAlign w:val="center"/>
            <w:hideMark/>
          </w:tcPr>
          <w:p w14:paraId="75CCF516" w14:textId="77777777" w:rsidR="002B7043" w:rsidRDefault="002B7043" w:rsidP="002B7043">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52E341A8" w14:textId="77777777" w:rsidR="002B7043" w:rsidRDefault="002B7043" w:rsidP="002B7043">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735A9CD3" w14:textId="77777777" w:rsidR="002B7043" w:rsidRDefault="002B7043" w:rsidP="002B7043">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63F3FD6" w14:textId="77777777" w:rsidR="002B7043" w:rsidRDefault="002B7043" w:rsidP="002B7043">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7380F83D" w14:textId="060C4BC0" w:rsidR="002B7043" w:rsidRDefault="002B7043" w:rsidP="002B7043">
            <w:pPr>
              <w:jc w:val="right"/>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35C033F9" w14:textId="6736D0DB" w:rsidR="002B7043" w:rsidRDefault="002B7043" w:rsidP="002B7043">
            <w:pPr>
              <w:jc w:val="right"/>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29969C05" w14:textId="75BC920F" w:rsidR="002B7043" w:rsidRDefault="002B7043" w:rsidP="002B7043">
            <w:pPr>
              <w:jc w:val="right"/>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11EC2703" w14:textId="460869B3" w:rsidR="002B7043" w:rsidRDefault="002B7043" w:rsidP="002B7043">
            <w:pPr>
              <w:jc w:val="right"/>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2BA16499" w14:textId="77777777" w:rsidR="002B7043" w:rsidRDefault="002B7043" w:rsidP="002B7043">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699D187F" w14:textId="77777777" w:rsidR="002B7043" w:rsidRDefault="002B7043" w:rsidP="002B7043">
            <w:pPr>
              <w:rPr>
                <w:sz w:val="16"/>
                <w:szCs w:val="16"/>
              </w:rPr>
            </w:pPr>
            <w:r>
              <w:rPr>
                <w:sz w:val="16"/>
                <w:szCs w:val="16"/>
              </w:rPr>
              <w:t> </w:t>
            </w:r>
          </w:p>
        </w:tc>
      </w:tr>
      <w:tr w:rsidR="002B7043" w14:paraId="6262F47E" w14:textId="77777777" w:rsidTr="00CB6A25">
        <w:trPr>
          <w:trHeight w:val="2410"/>
        </w:trPr>
        <w:tc>
          <w:tcPr>
            <w:tcW w:w="547" w:type="dxa"/>
            <w:tcBorders>
              <w:top w:val="nil"/>
              <w:left w:val="single" w:sz="4" w:space="0" w:color="auto"/>
              <w:bottom w:val="single" w:sz="4" w:space="0" w:color="auto"/>
              <w:right w:val="single" w:sz="4" w:space="0" w:color="auto"/>
            </w:tcBorders>
            <w:vAlign w:val="center"/>
            <w:hideMark/>
          </w:tcPr>
          <w:p w14:paraId="0447AEF0" w14:textId="77777777" w:rsidR="002B7043" w:rsidRDefault="002B7043" w:rsidP="002B7043">
            <w:pPr>
              <w:rPr>
                <w:sz w:val="16"/>
                <w:szCs w:val="16"/>
              </w:rPr>
            </w:pPr>
            <w:r>
              <w:rPr>
                <w:sz w:val="16"/>
                <w:szCs w:val="16"/>
              </w:rPr>
              <w:lastRenderedPageBreak/>
              <w:t>2.1.</w:t>
            </w:r>
          </w:p>
        </w:tc>
        <w:tc>
          <w:tcPr>
            <w:tcW w:w="2731" w:type="dxa"/>
            <w:tcBorders>
              <w:top w:val="nil"/>
              <w:left w:val="nil"/>
              <w:bottom w:val="single" w:sz="4" w:space="0" w:color="auto"/>
              <w:right w:val="single" w:sz="4" w:space="0" w:color="auto"/>
            </w:tcBorders>
            <w:vAlign w:val="center"/>
            <w:hideMark/>
          </w:tcPr>
          <w:p w14:paraId="5B5A50F5" w14:textId="0EF8FF39" w:rsidR="002B7043" w:rsidRDefault="002B7043" w:rsidP="002B7043">
            <w:pPr>
              <w:rPr>
                <w:sz w:val="16"/>
                <w:szCs w:val="16"/>
              </w:rPr>
            </w:pPr>
            <w:r>
              <w:rPr>
                <w:sz w:val="16"/>
                <w:szCs w:val="16"/>
              </w:rPr>
              <w:t>Мероприятие 1</w:t>
            </w:r>
          </w:p>
          <w:p w14:paraId="4D0EECCD" w14:textId="264B595D" w:rsidR="002B7043" w:rsidRDefault="002B7043" w:rsidP="002B7043">
            <w:pPr>
              <w:rPr>
                <w:sz w:val="16"/>
                <w:szCs w:val="16"/>
              </w:rPr>
            </w:pPr>
          </w:p>
        </w:tc>
        <w:tc>
          <w:tcPr>
            <w:tcW w:w="1473" w:type="dxa"/>
            <w:tcBorders>
              <w:top w:val="nil"/>
              <w:left w:val="nil"/>
              <w:bottom w:val="single" w:sz="4" w:space="0" w:color="auto"/>
              <w:right w:val="single" w:sz="4" w:space="0" w:color="auto"/>
            </w:tcBorders>
            <w:vAlign w:val="center"/>
            <w:hideMark/>
          </w:tcPr>
          <w:p w14:paraId="509F567A" w14:textId="29392CC6" w:rsidR="002B7043" w:rsidRDefault="002B7043" w:rsidP="002B7043">
            <w:pPr>
              <w:rPr>
                <w:sz w:val="16"/>
                <w:szCs w:val="16"/>
              </w:rPr>
            </w:pPr>
            <w:r>
              <w:rPr>
                <w:sz w:val="16"/>
                <w:szCs w:val="16"/>
              </w:rPr>
              <w:t>Администрация Козульского муниципального округа (МБУ «Молодежное движение)</w:t>
            </w:r>
          </w:p>
        </w:tc>
        <w:tc>
          <w:tcPr>
            <w:tcW w:w="653" w:type="dxa"/>
            <w:tcBorders>
              <w:top w:val="nil"/>
              <w:left w:val="nil"/>
              <w:bottom w:val="single" w:sz="4" w:space="0" w:color="auto"/>
              <w:right w:val="single" w:sz="4" w:space="0" w:color="auto"/>
            </w:tcBorders>
            <w:vAlign w:val="center"/>
            <w:hideMark/>
          </w:tcPr>
          <w:p w14:paraId="0BC576A4" w14:textId="77777777" w:rsidR="002B7043" w:rsidRDefault="002B7043" w:rsidP="002B7043">
            <w:pPr>
              <w:jc w:val="center"/>
              <w:rPr>
                <w:sz w:val="16"/>
                <w:szCs w:val="16"/>
              </w:rPr>
            </w:pPr>
            <w:r>
              <w:rPr>
                <w:sz w:val="16"/>
                <w:szCs w:val="16"/>
              </w:rPr>
              <w:t>015</w:t>
            </w:r>
          </w:p>
        </w:tc>
        <w:tc>
          <w:tcPr>
            <w:tcW w:w="709" w:type="dxa"/>
            <w:tcBorders>
              <w:top w:val="nil"/>
              <w:left w:val="nil"/>
              <w:bottom w:val="single" w:sz="4" w:space="0" w:color="auto"/>
              <w:right w:val="single" w:sz="4" w:space="0" w:color="auto"/>
            </w:tcBorders>
            <w:vAlign w:val="center"/>
            <w:hideMark/>
          </w:tcPr>
          <w:p w14:paraId="31652FC5" w14:textId="1D42B285" w:rsidR="002B7043" w:rsidRDefault="00E22A6B" w:rsidP="002B7043">
            <w:pPr>
              <w:jc w:val="center"/>
              <w:rPr>
                <w:sz w:val="16"/>
                <w:szCs w:val="16"/>
              </w:rPr>
            </w:pPr>
            <w:r>
              <w:rPr>
                <w:sz w:val="16"/>
                <w:szCs w:val="16"/>
              </w:rPr>
              <w:t>0707</w:t>
            </w:r>
          </w:p>
        </w:tc>
        <w:tc>
          <w:tcPr>
            <w:tcW w:w="1360" w:type="dxa"/>
            <w:tcBorders>
              <w:top w:val="nil"/>
              <w:left w:val="nil"/>
              <w:bottom w:val="single" w:sz="4" w:space="0" w:color="auto"/>
              <w:right w:val="single" w:sz="4" w:space="0" w:color="auto"/>
            </w:tcBorders>
            <w:vAlign w:val="center"/>
            <w:hideMark/>
          </w:tcPr>
          <w:p w14:paraId="11E66944" w14:textId="556A69E3" w:rsidR="002B7043" w:rsidRDefault="00E22A6B" w:rsidP="002B7043">
            <w:pPr>
              <w:jc w:val="center"/>
              <w:rPr>
                <w:sz w:val="16"/>
                <w:szCs w:val="16"/>
              </w:rPr>
            </w:pPr>
            <w:r>
              <w:rPr>
                <w:sz w:val="16"/>
                <w:szCs w:val="16"/>
              </w:rPr>
              <w:t>1540290200</w:t>
            </w:r>
          </w:p>
        </w:tc>
        <w:tc>
          <w:tcPr>
            <w:tcW w:w="624" w:type="dxa"/>
            <w:tcBorders>
              <w:top w:val="nil"/>
              <w:left w:val="nil"/>
              <w:bottom w:val="single" w:sz="4" w:space="0" w:color="auto"/>
              <w:right w:val="single" w:sz="4" w:space="0" w:color="auto"/>
            </w:tcBorders>
            <w:vAlign w:val="center"/>
            <w:hideMark/>
          </w:tcPr>
          <w:p w14:paraId="4F61213B" w14:textId="36AF2490" w:rsidR="002B7043" w:rsidRDefault="002E135E" w:rsidP="002B7043">
            <w:pPr>
              <w:jc w:val="center"/>
              <w:rPr>
                <w:sz w:val="16"/>
                <w:szCs w:val="16"/>
              </w:rPr>
            </w:pPr>
            <w:r>
              <w:rPr>
                <w:sz w:val="16"/>
                <w:szCs w:val="16"/>
              </w:rPr>
              <w:t>611</w:t>
            </w:r>
          </w:p>
        </w:tc>
        <w:tc>
          <w:tcPr>
            <w:tcW w:w="992" w:type="dxa"/>
            <w:tcBorders>
              <w:top w:val="nil"/>
              <w:left w:val="nil"/>
              <w:bottom w:val="single" w:sz="4" w:space="0" w:color="auto"/>
              <w:right w:val="single" w:sz="4" w:space="0" w:color="auto"/>
            </w:tcBorders>
            <w:vAlign w:val="center"/>
            <w:hideMark/>
          </w:tcPr>
          <w:p w14:paraId="5C44B1DE" w14:textId="03B6E328" w:rsidR="002B7043" w:rsidRDefault="002B7043" w:rsidP="002B7043">
            <w:pPr>
              <w:jc w:val="right"/>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52687EE5" w14:textId="047E82E3" w:rsidR="002B7043" w:rsidRDefault="002B7043" w:rsidP="002B7043">
            <w:pPr>
              <w:jc w:val="right"/>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0DD8EA97" w14:textId="5317D973" w:rsidR="002B7043" w:rsidRDefault="002B7043" w:rsidP="002B7043">
            <w:pPr>
              <w:jc w:val="right"/>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55AC5CB3" w14:textId="2DA56F7C" w:rsidR="002B7043" w:rsidRDefault="002B7043" w:rsidP="002B7043">
            <w:pPr>
              <w:jc w:val="right"/>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506D218F" w14:textId="77777777" w:rsidR="002B7043" w:rsidRDefault="002B7043" w:rsidP="002B7043">
            <w:pPr>
              <w:rPr>
                <w:sz w:val="16"/>
                <w:szCs w:val="16"/>
              </w:rPr>
            </w:pPr>
          </w:p>
        </w:tc>
        <w:tc>
          <w:tcPr>
            <w:tcW w:w="2255" w:type="dxa"/>
            <w:tcBorders>
              <w:top w:val="nil"/>
              <w:left w:val="nil"/>
              <w:bottom w:val="single" w:sz="4" w:space="0" w:color="auto"/>
              <w:right w:val="single" w:sz="4" w:space="0" w:color="auto"/>
            </w:tcBorders>
            <w:vAlign w:val="center"/>
            <w:hideMark/>
          </w:tcPr>
          <w:p w14:paraId="05AD3F53" w14:textId="77777777" w:rsidR="002B7043" w:rsidRDefault="002B7043" w:rsidP="002B7043">
            <w:pPr>
              <w:rPr>
                <w:sz w:val="16"/>
                <w:szCs w:val="16"/>
              </w:rPr>
            </w:pPr>
          </w:p>
        </w:tc>
      </w:tr>
      <w:tr w:rsidR="00DD3F70" w14:paraId="7560B98B"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094A7F76"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A0884BF"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03D953AE" w14:textId="77777777" w:rsidR="00DD3F70" w:rsidRDefault="00DD3F70">
            <w:pP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436BE7D8"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1DAA14B3"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20E8D898"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1FC9F039"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21118C9B"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394BDE3E"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2E99B263"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595D4CD7"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6B59BBE1"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6C899687" w14:textId="77777777" w:rsidR="00DD3F70" w:rsidRDefault="00DD3F70">
            <w:pPr>
              <w:rPr>
                <w:sz w:val="16"/>
                <w:szCs w:val="16"/>
              </w:rPr>
            </w:pPr>
            <w:r>
              <w:rPr>
                <w:sz w:val="16"/>
                <w:szCs w:val="16"/>
              </w:rPr>
              <w:t>х</w:t>
            </w:r>
          </w:p>
        </w:tc>
      </w:tr>
      <w:tr w:rsidR="00DD3F70" w14:paraId="199CB258" w14:textId="77777777" w:rsidTr="00CB6A25">
        <w:trPr>
          <w:trHeight w:val="307"/>
        </w:trPr>
        <w:tc>
          <w:tcPr>
            <w:tcW w:w="547" w:type="dxa"/>
            <w:tcBorders>
              <w:top w:val="nil"/>
              <w:left w:val="single" w:sz="4" w:space="0" w:color="auto"/>
              <w:bottom w:val="single" w:sz="4" w:space="0" w:color="auto"/>
              <w:right w:val="single" w:sz="4" w:space="0" w:color="auto"/>
            </w:tcBorders>
            <w:vAlign w:val="center"/>
            <w:hideMark/>
          </w:tcPr>
          <w:p w14:paraId="1ABAF71E"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11A709DA"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50319C67"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1A49FBB4"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349EB87"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65DD6A4A"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A438753"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0BAB7151"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4B26F522"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309708D9"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2D3B2B19"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51F135BF"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2DA7CE28" w14:textId="77777777" w:rsidR="00DD3F70" w:rsidRDefault="00DD3F70">
            <w:pPr>
              <w:rPr>
                <w:sz w:val="16"/>
                <w:szCs w:val="16"/>
              </w:rPr>
            </w:pPr>
            <w:r>
              <w:rPr>
                <w:sz w:val="16"/>
                <w:szCs w:val="16"/>
              </w:rPr>
              <w:t> </w:t>
            </w:r>
          </w:p>
        </w:tc>
      </w:tr>
      <w:tr w:rsidR="00DD3F70" w14:paraId="42E50ACE" w14:textId="77777777" w:rsidTr="00CB6A25">
        <w:trPr>
          <w:trHeight w:val="283"/>
        </w:trPr>
        <w:tc>
          <w:tcPr>
            <w:tcW w:w="547" w:type="dxa"/>
            <w:tcBorders>
              <w:top w:val="nil"/>
              <w:left w:val="single" w:sz="4" w:space="0" w:color="auto"/>
              <w:bottom w:val="single" w:sz="4" w:space="0" w:color="auto"/>
              <w:right w:val="single" w:sz="4" w:space="0" w:color="auto"/>
            </w:tcBorders>
            <w:vAlign w:val="center"/>
            <w:hideMark/>
          </w:tcPr>
          <w:p w14:paraId="2B729D55"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670A84AB"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19907634"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561379D0"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443500FF"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07407B6"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3E589920"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7F72974"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0FFE3643"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26746A21"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5B1839E5"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4B71F216"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6D612568" w14:textId="77777777" w:rsidR="00DD3F70" w:rsidRDefault="00DD3F70">
            <w:pPr>
              <w:rPr>
                <w:sz w:val="16"/>
                <w:szCs w:val="16"/>
              </w:rPr>
            </w:pPr>
            <w:r>
              <w:rPr>
                <w:sz w:val="16"/>
                <w:szCs w:val="16"/>
              </w:rPr>
              <w:t> </w:t>
            </w:r>
          </w:p>
        </w:tc>
      </w:tr>
      <w:tr w:rsidR="00E22A6B" w14:paraId="7A0744C6" w14:textId="77777777" w:rsidTr="00CB6A25">
        <w:trPr>
          <w:trHeight w:val="557"/>
        </w:trPr>
        <w:tc>
          <w:tcPr>
            <w:tcW w:w="547" w:type="dxa"/>
            <w:tcBorders>
              <w:top w:val="nil"/>
              <w:left w:val="single" w:sz="4" w:space="0" w:color="auto"/>
              <w:bottom w:val="single" w:sz="4" w:space="0" w:color="auto"/>
              <w:right w:val="single" w:sz="4" w:space="0" w:color="auto"/>
            </w:tcBorders>
            <w:vAlign w:val="center"/>
            <w:hideMark/>
          </w:tcPr>
          <w:p w14:paraId="67DC5CC5" w14:textId="77777777" w:rsidR="00E22A6B" w:rsidRDefault="00E22A6B" w:rsidP="00E22A6B">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BDFECE7" w14:textId="77777777" w:rsidR="00E22A6B" w:rsidRDefault="00E22A6B" w:rsidP="00E22A6B">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28900CA5" w14:textId="496A263F" w:rsidR="00E22A6B" w:rsidRDefault="00E22A6B" w:rsidP="00E22A6B">
            <w:pPr>
              <w:rPr>
                <w:sz w:val="16"/>
                <w:szCs w:val="16"/>
              </w:rPr>
            </w:pPr>
            <w:r>
              <w:rPr>
                <w:sz w:val="16"/>
                <w:szCs w:val="16"/>
              </w:rPr>
              <w:t> Администрация Козульского муниципального округа (МБУ «Молодежное движение)</w:t>
            </w:r>
          </w:p>
        </w:tc>
        <w:tc>
          <w:tcPr>
            <w:tcW w:w="653" w:type="dxa"/>
            <w:tcBorders>
              <w:top w:val="nil"/>
              <w:left w:val="nil"/>
              <w:bottom w:val="single" w:sz="4" w:space="0" w:color="auto"/>
              <w:right w:val="single" w:sz="4" w:space="0" w:color="auto"/>
            </w:tcBorders>
            <w:vAlign w:val="center"/>
            <w:hideMark/>
          </w:tcPr>
          <w:p w14:paraId="3941EEA8" w14:textId="0A0A8AE5" w:rsidR="00E22A6B" w:rsidRDefault="00E22A6B" w:rsidP="00E22A6B">
            <w:pPr>
              <w:rPr>
                <w:sz w:val="16"/>
                <w:szCs w:val="16"/>
              </w:rPr>
            </w:pPr>
            <w:r>
              <w:rPr>
                <w:sz w:val="16"/>
                <w:szCs w:val="16"/>
              </w:rPr>
              <w:t>015</w:t>
            </w:r>
          </w:p>
        </w:tc>
        <w:tc>
          <w:tcPr>
            <w:tcW w:w="709" w:type="dxa"/>
            <w:tcBorders>
              <w:top w:val="nil"/>
              <w:left w:val="nil"/>
              <w:bottom w:val="single" w:sz="4" w:space="0" w:color="auto"/>
              <w:right w:val="single" w:sz="4" w:space="0" w:color="auto"/>
            </w:tcBorders>
            <w:vAlign w:val="center"/>
            <w:hideMark/>
          </w:tcPr>
          <w:p w14:paraId="316D7F45" w14:textId="15B36307" w:rsidR="00E22A6B" w:rsidRDefault="00E22A6B" w:rsidP="00E22A6B">
            <w:pPr>
              <w:rPr>
                <w:sz w:val="16"/>
                <w:szCs w:val="16"/>
              </w:rPr>
            </w:pPr>
            <w:r>
              <w:rPr>
                <w:sz w:val="16"/>
                <w:szCs w:val="16"/>
              </w:rPr>
              <w:t>0707</w:t>
            </w:r>
          </w:p>
        </w:tc>
        <w:tc>
          <w:tcPr>
            <w:tcW w:w="1360" w:type="dxa"/>
            <w:tcBorders>
              <w:top w:val="nil"/>
              <w:left w:val="nil"/>
              <w:bottom w:val="single" w:sz="4" w:space="0" w:color="auto"/>
              <w:right w:val="single" w:sz="4" w:space="0" w:color="auto"/>
            </w:tcBorders>
            <w:vAlign w:val="center"/>
            <w:hideMark/>
          </w:tcPr>
          <w:p w14:paraId="50B8448B" w14:textId="545BBFDF" w:rsidR="00E22A6B" w:rsidRDefault="00E22A6B" w:rsidP="00E22A6B">
            <w:pPr>
              <w:rPr>
                <w:sz w:val="16"/>
                <w:szCs w:val="16"/>
              </w:rPr>
            </w:pPr>
            <w:r>
              <w:rPr>
                <w:sz w:val="16"/>
                <w:szCs w:val="16"/>
              </w:rPr>
              <w:t>1540290200</w:t>
            </w:r>
          </w:p>
        </w:tc>
        <w:tc>
          <w:tcPr>
            <w:tcW w:w="624" w:type="dxa"/>
            <w:tcBorders>
              <w:top w:val="nil"/>
              <w:left w:val="nil"/>
              <w:bottom w:val="single" w:sz="4" w:space="0" w:color="auto"/>
              <w:right w:val="single" w:sz="4" w:space="0" w:color="auto"/>
            </w:tcBorders>
            <w:vAlign w:val="center"/>
            <w:hideMark/>
          </w:tcPr>
          <w:p w14:paraId="482A7777" w14:textId="43C4112E" w:rsidR="00E22A6B" w:rsidRDefault="002E135E" w:rsidP="00E22A6B">
            <w:pPr>
              <w:rPr>
                <w:sz w:val="16"/>
                <w:szCs w:val="16"/>
              </w:rPr>
            </w:pPr>
            <w:r>
              <w:rPr>
                <w:sz w:val="16"/>
                <w:szCs w:val="16"/>
              </w:rPr>
              <w:t>611</w:t>
            </w:r>
          </w:p>
        </w:tc>
        <w:tc>
          <w:tcPr>
            <w:tcW w:w="992" w:type="dxa"/>
            <w:tcBorders>
              <w:top w:val="nil"/>
              <w:left w:val="nil"/>
              <w:bottom w:val="single" w:sz="4" w:space="0" w:color="auto"/>
              <w:right w:val="single" w:sz="4" w:space="0" w:color="auto"/>
            </w:tcBorders>
            <w:vAlign w:val="center"/>
            <w:hideMark/>
          </w:tcPr>
          <w:p w14:paraId="2035EA72" w14:textId="2B7F0BE9" w:rsidR="00E22A6B" w:rsidRDefault="00E22A6B" w:rsidP="00E22A6B">
            <w:pPr>
              <w:jc w:val="right"/>
              <w:rPr>
                <w:sz w:val="16"/>
                <w:szCs w:val="16"/>
              </w:rPr>
            </w:pPr>
            <w:r>
              <w:rPr>
                <w:sz w:val="16"/>
                <w:szCs w:val="16"/>
              </w:rPr>
              <w:t>16,00</w:t>
            </w:r>
          </w:p>
        </w:tc>
        <w:tc>
          <w:tcPr>
            <w:tcW w:w="993" w:type="dxa"/>
            <w:tcBorders>
              <w:top w:val="nil"/>
              <w:left w:val="nil"/>
              <w:bottom w:val="single" w:sz="4" w:space="0" w:color="auto"/>
              <w:right w:val="single" w:sz="4" w:space="0" w:color="auto"/>
            </w:tcBorders>
            <w:vAlign w:val="center"/>
            <w:hideMark/>
          </w:tcPr>
          <w:p w14:paraId="4F6FE590" w14:textId="3776547B" w:rsidR="00E22A6B" w:rsidRDefault="00E22A6B" w:rsidP="00E22A6B">
            <w:pPr>
              <w:jc w:val="right"/>
              <w:rPr>
                <w:sz w:val="16"/>
                <w:szCs w:val="16"/>
              </w:rPr>
            </w:pPr>
            <w:r>
              <w:rPr>
                <w:sz w:val="16"/>
                <w:szCs w:val="16"/>
              </w:rPr>
              <w:t>16,00</w:t>
            </w:r>
          </w:p>
        </w:tc>
        <w:tc>
          <w:tcPr>
            <w:tcW w:w="850" w:type="dxa"/>
            <w:tcBorders>
              <w:top w:val="nil"/>
              <w:left w:val="nil"/>
              <w:bottom w:val="single" w:sz="4" w:space="0" w:color="auto"/>
              <w:right w:val="single" w:sz="4" w:space="0" w:color="auto"/>
            </w:tcBorders>
            <w:vAlign w:val="center"/>
            <w:hideMark/>
          </w:tcPr>
          <w:p w14:paraId="12C6B077" w14:textId="2D7EC956" w:rsidR="00E22A6B" w:rsidRDefault="00E22A6B" w:rsidP="00E22A6B">
            <w:pPr>
              <w:jc w:val="right"/>
              <w:rPr>
                <w:sz w:val="16"/>
                <w:szCs w:val="16"/>
              </w:rPr>
            </w:pPr>
            <w:r>
              <w:rPr>
                <w:sz w:val="16"/>
                <w:szCs w:val="16"/>
              </w:rPr>
              <w:t>16,00</w:t>
            </w:r>
          </w:p>
        </w:tc>
        <w:tc>
          <w:tcPr>
            <w:tcW w:w="1042" w:type="dxa"/>
            <w:tcBorders>
              <w:top w:val="nil"/>
              <w:left w:val="nil"/>
              <w:bottom w:val="single" w:sz="4" w:space="0" w:color="auto"/>
              <w:right w:val="single" w:sz="4" w:space="0" w:color="auto"/>
            </w:tcBorders>
            <w:vAlign w:val="center"/>
            <w:hideMark/>
          </w:tcPr>
          <w:p w14:paraId="6B6C6EF7" w14:textId="0E31FF45" w:rsidR="00E22A6B" w:rsidRDefault="00E22A6B" w:rsidP="00E22A6B">
            <w:pPr>
              <w:jc w:val="right"/>
              <w:rPr>
                <w:sz w:val="16"/>
                <w:szCs w:val="16"/>
              </w:rPr>
            </w:pPr>
            <w:r>
              <w:rPr>
                <w:sz w:val="16"/>
                <w:szCs w:val="16"/>
              </w:rPr>
              <w:t>48,00</w:t>
            </w:r>
          </w:p>
        </w:tc>
        <w:tc>
          <w:tcPr>
            <w:tcW w:w="1806" w:type="dxa"/>
            <w:tcBorders>
              <w:top w:val="nil"/>
              <w:left w:val="nil"/>
              <w:bottom w:val="single" w:sz="4" w:space="0" w:color="auto"/>
              <w:right w:val="single" w:sz="4" w:space="0" w:color="auto"/>
            </w:tcBorders>
            <w:vAlign w:val="center"/>
            <w:hideMark/>
          </w:tcPr>
          <w:p w14:paraId="39E9DA3D" w14:textId="77777777" w:rsidR="00E22A6B" w:rsidRDefault="00E22A6B" w:rsidP="00E22A6B">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5B662E33" w14:textId="77777777" w:rsidR="00E22A6B" w:rsidRDefault="00E22A6B" w:rsidP="00E22A6B">
            <w:pPr>
              <w:rPr>
                <w:sz w:val="16"/>
                <w:szCs w:val="16"/>
              </w:rPr>
            </w:pPr>
            <w:r>
              <w:rPr>
                <w:sz w:val="16"/>
                <w:szCs w:val="16"/>
              </w:rPr>
              <w:t> </w:t>
            </w:r>
          </w:p>
        </w:tc>
      </w:tr>
      <w:tr w:rsidR="00DD3F70" w14:paraId="6512DFDA" w14:textId="77777777" w:rsidTr="00CB6A25">
        <w:trPr>
          <w:trHeight w:val="1500"/>
        </w:trPr>
        <w:tc>
          <w:tcPr>
            <w:tcW w:w="547" w:type="dxa"/>
            <w:tcBorders>
              <w:top w:val="nil"/>
              <w:left w:val="single" w:sz="4" w:space="0" w:color="auto"/>
              <w:bottom w:val="single" w:sz="4" w:space="0" w:color="auto"/>
              <w:right w:val="single" w:sz="4" w:space="0" w:color="auto"/>
            </w:tcBorders>
            <w:vAlign w:val="center"/>
            <w:hideMark/>
          </w:tcPr>
          <w:p w14:paraId="03E64F80" w14:textId="77777777" w:rsidR="00DD3F70" w:rsidRDefault="00DD3F70">
            <w:pPr>
              <w:rPr>
                <w:sz w:val="16"/>
                <w:szCs w:val="16"/>
              </w:rPr>
            </w:pPr>
            <w:r>
              <w:rPr>
                <w:sz w:val="16"/>
                <w:szCs w:val="16"/>
              </w:rPr>
              <w:t>3.</w:t>
            </w:r>
          </w:p>
        </w:tc>
        <w:tc>
          <w:tcPr>
            <w:tcW w:w="2731" w:type="dxa"/>
            <w:tcBorders>
              <w:top w:val="nil"/>
              <w:left w:val="nil"/>
              <w:bottom w:val="single" w:sz="4" w:space="0" w:color="auto"/>
              <w:right w:val="single" w:sz="4" w:space="0" w:color="auto"/>
            </w:tcBorders>
            <w:vAlign w:val="center"/>
            <w:hideMark/>
          </w:tcPr>
          <w:p w14:paraId="3584A6CF" w14:textId="1916ACCC" w:rsidR="00DD3F70" w:rsidRDefault="00DD3F70">
            <w:pPr>
              <w:rPr>
                <w:sz w:val="16"/>
                <w:szCs w:val="16"/>
              </w:rPr>
            </w:pPr>
            <w:r>
              <w:rPr>
                <w:sz w:val="16"/>
                <w:szCs w:val="16"/>
              </w:rPr>
              <w:t>Комплекс процессных мероприятий "</w:t>
            </w:r>
            <w:r w:rsidR="0002344B" w:rsidRPr="0002344B">
              <w:rPr>
                <w:sz w:val="16"/>
                <w:szCs w:val="16"/>
              </w:rPr>
              <w:t>Социально-реабилитационная работа с несовершеннолетними и родителями</w:t>
            </w:r>
            <w:r>
              <w:rPr>
                <w:sz w:val="16"/>
                <w:szCs w:val="16"/>
              </w:rPr>
              <w:t>"</w:t>
            </w:r>
          </w:p>
        </w:tc>
        <w:tc>
          <w:tcPr>
            <w:tcW w:w="1473" w:type="dxa"/>
            <w:tcBorders>
              <w:top w:val="nil"/>
              <w:left w:val="nil"/>
              <w:bottom w:val="single" w:sz="4" w:space="0" w:color="auto"/>
              <w:right w:val="single" w:sz="4" w:space="0" w:color="auto"/>
            </w:tcBorders>
            <w:vAlign w:val="center"/>
            <w:hideMark/>
          </w:tcPr>
          <w:p w14:paraId="3D002DB7" w14:textId="5D148E4B" w:rsidR="00DD3F70" w:rsidRDefault="0002344B">
            <w:pPr>
              <w:rPr>
                <w:sz w:val="16"/>
                <w:szCs w:val="16"/>
              </w:rPr>
            </w:pPr>
            <w:r>
              <w:rPr>
                <w:sz w:val="16"/>
                <w:szCs w:val="16"/>
              </w:rPr>
              <w:t>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4AE68924" w14:textId="77777777" w:rsidR="00DD3F70" w:rsidRDefault="00DD3F70">
            <w:pPr>
              <w:rPr>
                <w:sz w:val="16"/>
                <w:szCs w:val="16"/>
              </w:rPr>
            </w:pPr>
            <w:r>
              <w:rPr>
                <w:sz w:val="16"/>
                <w:szCs w:val="16"/>
              </w:rPr>
              <w:t> </w:t>
            </w:r>
          </w:p>
        </w:tc>
        <w:tc>
          <w:tcPr>
            <w:tcW w:w="709" w:type="dxa"/>
            <w:tcBorders>
              <w:top w:val="nil"/>
              <w:left w:val="nil"/>
              <w:bottom w:val="single" w:sz="4" w:space="0" w:color="auto"/>
              <w:right w:val="single" w:sz="4" w:space="0" w:color="auto"/>
            </w:tcBorders>
            <w:vAlign w:val="center"/>
            <w:hideMark/>
          </w:tcPr>
          <w:p w14:paraId="092804BF" w14:textId="77777777" w:rsidR="00DD3F70" w:rsidRDefault="00DD3F70">
            <w:pPr>
              <w:rPr>
                <w:sz w:val="16"/>
                <w:szCs w:val="16"/>
              </w:rPr>
            </w:pPr>
            <w:r>
              <w:rPr>
                <w:sz w:val="16"/>
                <w:szCs w:val="16"/>
              </w:rPr>
              <w:t> </w:t>
            </w:r>
          </w:p>
        </w:tc>
        <w:tc>
          <w:tcPr>
            <w:tcW w:w="1360" w:type="dxa"/>
            <w:tcBorders>
              <w:top w:val="nil"/>
              <w:left w:val="nil"/>
              <w:bottom w:val="single" w:sz="4" w:space="0" w:color="auto"/>
              <w:right w:val="single" w:sz="4" w:space="0" w:color="auto"/>
            </w:tcBorders>
            <w:vAlign w:val="center"/>
            <w:hideMark/>
          </w:tcPr>
          <w:p w14:paraId="5F4ABE9E" w14:textId="77777777" w:rsidR="00DD3F70" w:rsidRDefault="00DD3F70">
            <w:pPr>
              <w:rPr>
                <w:sz w:val="16"/>
                <w:szCs w:val="16"/>
              </w:rPr>
            </w:pPr>
            <w:r>
              <w:rPr>
                <w:sz w:val="16"/>
                <w:szCs w:val="16"/>
              </w:rPr>
              <w:t> </w:t>
            </w:r>
          </w:p>
        </w:tc>
        <w:tc>
          <w:tcPr>
            <w:tcW w:w="624" w:type="dxa"/>
            <w:tcBorders>
              <w:top w:val="nil"/>
              <w:left w:val="nil"/>
              <w:bottom w:val="single" w:sz="4" w:space="0" w:color="auto"/>
              <w:right w:val="single" w:sz="4" w:space="0" w:color="auto"/>
            </w:tcBorders>
            <w:vAlign w:val="center"/>
            <w:hideMark/>
          </w:tcPr>
          <w:p w14:paraId="517FAC2F" w14:textId="77777777" w:rsidR="00DD3F70" w:rsidRDefault="00DD3F70">
            <w:pPr>
              <w:rPr>
                <w:sz w:val="16"/>
                <w:szCs w:val="16"/>
              </w:rPr>
            </w:pPr>
            <w:r>
              <w:rPr>
                <w:sz w:val="16"/>
                <w:szCs w:val="16"/>
              </w:rPr>
              <w:t> </w:t>
            </w:r>
          </w:p>
        </w:tc>
        <w:tc>
          <w:tcPr>
            <w:tcW w:w="992" w:type="dxa"/>
            <w:tcBorders>
              <w:top w:val="nil"/>
              <w:left w:val="nil"/>
              <w:bottom w:val="single" w:sz="4" w:space="0" w:color="auto"/>
              <w:right w:val="single" w:sz="4" w:space="0" w:color="auto"/>
            </w:tcBorders>
            <w:vAlign w:val="center"/>
            <w:hideMark/>
          </w:tcPr>
          <w:p w14:paraId="29FD596C" w14:textId="68C364DA" w:rsidR="00DD3F70" w:rsidRDefault="0002344B">
            <w:pPr>
              <w:jc w:val="right"/>
              <w:rPr>
                <w:sz w:val="16"/>
                <w:szCs w:val="16"/>
              </w:rPr>
            </w:pPr>
            <w:r>
              <w:rPr>
                <w:sz w:val="16"/>
                <w:szCs w:val="16"/>
              </w:rPr>
              <w:t>10,00</w:t>
            </w:r>
          </w:p>
        </w:tc>
        <w:tc>
          <w:tcPr>
            <w:tcW w:w="993" w:type="dxa"/>
            <w:tcBorders>
              <w:top w:val="nil"/>
              <w:left w:val="nil"/>
              <w:bottom w:val="single" w:sz="4" w:space="0" w:color="auto"/>
              <w:right w:val="single" w:sz="4" w:space="0" w:color="auto"/>
            </w:tcBorders>
            <w:vAlign w:val="center"/>
            <w:hideMark/>
          </w:tcPr>
          <w:p w14:paraId="775C4F9C" w14:textId="42F1CCC5" w:rsidR="00DD3F70" w:rsidRDefault="0002344B">
            <w:pPr>
              <w:jc w:val="right"/>
              <w:rPr>
                <w:sz w:val="16"/>
                <w:szCs w:val="16"/>
              </w:rPr>
            </w:pPr>
            <w:r>
              <w:rPr>
                <w:sz w:val="16"/>
                <w:szCs w:val="16"/>
              </w:rPr>
              <w:t>10,00</w:t>
            </w:r>
          </w:p>
        </w:tc>
        <w:tc>
          <w:tcPr>
            <w:tcW w:w="850" w:type="dxa"/>
            <w:tcBorders>
              <w:top w:val="nil"/>
              <w:left w:val="nil"/>
              <w:bottom w:val="single" w:sz="4" w:space="0" w:color="auto"/>
              <w:right w:val="single" w:sz="4" w:space="0" w:color="auto"/>
            </w:tcBorders>
            <w:vAlign w:val="center"/>
            <w:hideMark/>
          </w:tcPr>
          <w:p w14:paraId="2B670989" w14:textId="51497363" w:rsidR="00DD3F70" w:rsidRDefault="0002344B">
            <w:pPr>
              <w:jc w:val="right"/>
              <w:rPr>
                <w:sz w:val="16"/>
                <w:szCs w:val="16"/>
              </w:rPr>
            </w:pPr>
            <w:r>
              <w:rPr>
                <w:sz w:val="16"/>
                <w:szCs w:val="16"/>
              </w:rPr>
              <w:t>10,00</w:t>
            </w:r>
          </w:p>
        </w:tc>
        <w:tc>
          <w:tcPr>
            <w:tcW w:w="1042" w:type="dxa"/>
            <w:tcBorders>
              <w:top w:val="nil"/>
              <w:left w:val="nil"/>
              <w:bottom w:val="single" w:sz="4" w:space="0" w:color="auto"/>
              <w:right w:val="single" w:sz="4" w:space="0" w:color="auto"/>
            </w:tcBorders>
            <w:vAlign w:val="center"/>
            <w:hideMark/>
          </w:tcPr>
          <w:p w14:paraId="2AE59BF8" w14:textId="4755D5A4" w:rsidR="00DD3F70" w:rsidRDefault="0002344B">
            <w:pPr>
              <w:jc w:val="right"/>
              <w:rPr>
                <w:sz w:val="16"/>
                <w:szCs w:val="16"/>
              </w:rPr>
            </w:pPr>
            <w:r>
              <w:rPr>
                <w:sz w:val="16"/>
                <w:szCs w:val="16"/>
              </w:rPr>
              <w:t>30,00</w:t>
            </w:r>
          </w:p>
        </w:tc>
        <w:tc>
          <w:tcPr>
            <w:tcW w:w="1806" w:type="dxa"/>
            <w:tcBorders>
              <w:top w:val="nil"/>
              <w:left w:val="nil"/>
              <w:bottom w:val="single" w:sz="4" w:space="0" w:color="auto"/>
              <w:right w:val="single" w:sz="4" w:space="0" w:color="auto"/>
            </w:tcBorders>
            <w:vAlign w:val="center"/>
            <w:hideMark/>
          </w:tcPr>
          <w:p w14:paraId="459D52B5"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3F7ACCE2" w14:textId="77777777" w:rsidR="00DD3F70" w:rsidRDefault="00DD3F70">
            <w:pPr>
              <w:rPr>
                <w:sz w:val="16"/>
                <w:szCs w:val="16"/>
              </w:rPr>
            </w:pPr>
            <w:r>
              <w:rPr>
                <w:sz w:val="16"/>
                <w:szCs w:val="16"/>
              </w:rPr>
              <w:t> </w:t>
            </w:r>
          </w:p>
        </w:tc>
      </w:tr>
      <w:tr w:rsidR="00DD3F70" w14:paraId="599AE5B4"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2022A1A9"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6BA0A6B6"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0D28778D" w14:textId="77777777" w:rsidR="00DD3F70" w:rsidRDefault="00DD3F70">
            <w:pP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647F1132"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9C3951C"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5F3C4D3A"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76BA63A"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7D4D815"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6B7295BD"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25E75405"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368F0E12"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291BA29B"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2439D486" w14:textId="77777777" w:rsidR="00DD3F70" w:rsidRDefault="00DD3F70">
            <w:pPr>
              <w:rPr>
                <w:sz w:val="16"/>
                <w:szCs w:val="16"/>
              </w:rPr>
            </w:pPr>
            <w:r>
              <w:rPr>
                <w:sz w:val="16"/>
                <w:szCs w:val="16"/>
              </w:rPr>
              <w:t>х</w:t>
            </w:r>
          </w:p>
        </w:tc>
      </w:tr>
      <w:tr w:rsidR="00DD3F70" w14:paraId="76ABDD56" w14:textId="77777777" w:rsidTr="00CB6A25">
        <w:trPr>
          <w:trHeight w:val="600"/>
        </w:trPr>
        <w:tc>
          <w:tcPr>
            <w:tcW w:w="547" w:type="dxa"/>
            <w:tcBorders>
              <w:top w:val="nil"/>
              <w:left w:val="single" w:sz="4" w:space="0" w:color="auto"/>
              <w:bottom w:val="single" w:sz="4" w:space="0" w:color="auto"/>
              <w:right w:val="single" w:sz="4" w:space="0" w:color="auto"/>
            </w:tcBorders>
            <w:vAlign w:val="center"/>
            <w:hideMark/>
          </w:tcPr>
          <w:p w14:paraId="266B201B"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6BB6CFE"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0F514D87"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3D17F442"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5B025500"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0383D6B7"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3D0EBAA"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30EDDA03"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2FD1654E"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0F282E5E"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13877523"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4EA580E7"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3E4EF8CE" w14:textId="77777777" w:rsidR="00DD3F70" w:rsidRDefault="00DD3F70">
            <w:pPr>
              <w:rPr>
                <w:sz w:val="16"/>
                <w:szCs w:val="16"/>
              </w:rPr>
            </w:pPr>
            <w:r>
              <w:rPr>
                <w:sz w:val="16"/>
                <w:szCs w:val="16"/>
              </w:rPr>
              <w:t> </w:t>
            </w:r>
          </w:p>
        </w:tc>
      </w:tr>
      <w:tr w:rsidR="00DD3F70" w14:paraId="071BED35"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3A5718AA"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3A5A054E"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2A8A491E"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1623DE31"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90FAC8E"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695BAA9C"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7CAD1994"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7BB4D16"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07890476"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2E7CD093"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055A699A"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7891F662"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2A60BB5" w14:textId="77777777" w:rsidR="00DD3F70" w:rsidRDefault="00DD3F70">
            <w:pPr>
              <w:rPr>
                <w:sz w:val="16"/>
                <w:szCs w:val="16"/>
              </w:rPr>
            </w:pPr>
            <w:r>
              <w:rPr>
                <w:sz w:val="16"/>
                <w:szCs w:val="16"/>
              </w:rPr>
              <w:t> </w:t>
            </w:r>
          </w:p>
        </w:tc>
      </w:tr>
      <w:tr w:rsidR="0002344B" w14:paraId="29D5A2BF" w14:textId="77777777" w:rsidTr="00CB6A25">
        <w:trPr>
          <w:trHeight w:val="900"/>
        </w:trPr>
        <w:tc>
          <w:tcPr>
            <w:tcW w:w="547" w:type="dxa"/>
            <w:tcBorders>
              <w:top w:val="nil"/>
              <w:left w:val="single" w:sz="4" w:space="0" w:color="auto"/>
              <w:bottom w:val="single" w:sz="4" w:space="0" w:color="auto"/>
              <w:right w:val="single" w:sz="4" w:space="0" w:color="auto"/>
            </w:tcBorders>
            <w:vAlign w:val="center"/>
            <w:hideMark/>
          </w:tcPr>
          <w:p w14:paraId="5567C48C" w14:textId="77777777" w:rsidR="0002344B" w:rsidRDefault="0002344B" w:rsidP="0002344B">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8EC14D7" w14:textId="77777777" w:rsidR="0002344B" w:rsidRDefault="0002344B" w:rsidP="0002344B">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63E837BF" w14:textId="19D4C139" w:rsidR="0002344B" w:rsidRDefault="0002344B" w:rsidP="0002344B">
            <w:pPr>
              <w:rPr>
                <w:sz w:val="16"/>
                <w:szCs w:val="16"/>
              </w:rPr>
            </w:pPr>
            <w:r>
              <w:rPr>
                <w:sz w:val="16"/>
                <w:szCs w:val="16"/>
              </w:rPr>
              <w:t> 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5EAF8AB4" w14:textId="77777777" w:rsidR="0002344B" w:rsidRDefault="0002344B" w:rsidP="0002344B">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0F68FFF3" w14:textId="77777777" w:rsidR="0002344B" w:rsidRDefault="0002344B" w:rsidP="0002344B">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A2FB79D" w14:textId="77777777" w:rsidR="0002344B" w:rsidRDefault="0002344B" w:rsidP="0002344B">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3A3CD91" w14:textId="77777777" w:rsidR="0002344B" w:rsidRDefault="0002344B" w:rsidP="0002344B">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5E11EABF" w14:textId="151F7C09" w:rsidR="0002344B" w:rsidRDefault="0002344B" w:rsidP="0002344B">
            <w:pPr>
              <w:jc w:val="right"/>
              <w:rPr>
                <w:sz w:val="16"/>
                <w:szCs w:val="16"/>
              </w:rPr>
            </w:pPr>
            <w:r>
              <w:rPr>
                <w:sz w:val="16"/>
                <w:szCs w:val="16"/>
              </w:rPr>
              <w:t>10,00</w:t>
            </w:r>
          </w:p>
        </w:tc>
        <w:tc>
          <w:tcPr>
            <w:tcW w:w="993" w:type="dxa"/>
            <w:tcBorders>
              <w:top w:val="nil"/>
              <w:left w:val="nil"/>
              <w:bottom w:val="single" w:sz="4" w:space="0" w:color="auto"/>
              <w:right w:val="single" w:sz="4" w:space="0" w:color="auto"/>
            </w:tcBorders>
            <w:vAlign w:val="center"/>
            <w:hideMark/>
          </w:tcPr>
          <w:p w14:paraId="70678EA1" w14:textId="73E60EED" w:rsidR="0002344B" w:rsidRDefault="0002344B" w:rsidP="0002344B">
            <w:pPr>
              <w:jc w:val="right"/>
              <w:rPr>
                <w:sz w:val="16"/>
                <w:szCs w:val="16"/>
              </w:rPr>
            </w:pPr>
            <w:r>
              <w:rPr>
                <w:sz w:val="16"/>
                <w:szCs w:val="16"/>
              </w:rPr>
              <w:t>10,00</w:t>
            </w:r>
          </w:p>
        </w:tc>
        <w:tc>
          <w:tcPr>
            <w:tcW w:w="850" w:type="dxa"/>
            <w:tcBorders>
              <w:top w:val="nil"/>
              <w:left w:val="nil"/>
              <w:bottom w:val="single" w:sz="4" w:space="0" w:color="auto"/>
              <w:right w:val="single" w:sz="4" w:space="0" w:color="auto"/>
            </w:tcBorders>
            <w:vAlign w:val="center"/>
            <w:hideMark/>
          </w:tcPr>
          <w:p w14:paraId="4FD7B03F" w14:textId="5BD79A00" w:rsidR="0002344B" w:rsidRDefault="0002344B" w:rsidP="0002344B">
            <w:pPr>
              <w:jc w:val="right"/>
              <w:rPr>
                <w:sz w:val="16"/>
                <w:szCs w:val="16"/>
              </w:rPr>
            </w:pPr>
            <w:r>
              <w:rPr>
                <w:sz w:val="16"/>
                <w:szCs w:val="16"/>
              </w:rPr>
              <w:t>10,00</w:t>
            </w:r>
          </w:p>
        </w:tc>
        <w:tc>
          <w:tcPr>
            <w:tcW w:w="1042" w:type="dxa"/>
            <w:tcBorders>
              <w:top w:val="nil"/>
              <w:left w:val="nil"/>
              <w:bottom w:val="single" w:sz="4" w:space="0" w:color="auto"/>
              <w:right w:val="single" w:sz="4" w:space="0" w:color="auto"/>
            </w:tcBorders>
            <w:vAlign w:val="center"/>
            <w:hideMark/>
          </w:tcPr>
          <w:p w14:paraId="2091412C" w14:textId="793BCE3C" w:rsidR="0002344B" w:rsidRDefault="0002344B" w:rsidP="0002344B">
            <w:pPr>
              <w:jc w:val="right"/>
              <w:rPr>
                <w:sz w:val="16"/>
                <w:szCs w:val="16"/>
              </w:rPr>
            </w:pPr>
            <w:r>
              <w:rPr>
                <w:sz w:val="16"/>
                <w:szCs w:val="16"/>
              </w:rPr>
              <w:t>30,00</w:t>
            </w:r>
          </w:p>
        </w:tc>
        <w:tc>
          <w:tcPr>
            <w:tcW w:w="1806" w:type="dxa"/>
            <w:tcBorders>
              <w:top w:val="nil"/>
              <w:left w:val="nil"/>
              <w:bottom w:val="single" w:sz="4" w:space="0" w:color="auto"/>
              <w:right w:val="single" w:sz="4" w:space="0" w:color="auto"/>
            </w:tcBorders>
            <w:vAlign w:val="center"/>
            <w:hideMark/>
          </w:tcPr>
          <w:p w14:paraId="7F7DF81E" w14:textId="77777777" w:rsidR="0002344B" w:rsidRDefault="0002344B" w:rsidP="0002344B">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EA48D83" w14:textId="77777777" w:rsidR="0002344B" w:rsidRDefault="0002344B" w:rsidP="0002344B">
            <w:pPr>
              <w:rPr>
                <w:sz w:val="16"/>
                <w:szCs w:val="16"/>
              </w:rPr>
            </w:pPr>
            <w:r>
              <w:rPr>
                <w:sz w:val="16"/>
                <w:szCs w:val="16"/>
              </w:rPr>
              <w:t> </w:t>
            </w:r>
          </w:p>
        </w:tc>
      </w:tr>
      <w:tr w:rsidR="0002344B" w14:paraId="50471387" w14:textId="77777777" w:rsidTr="0002344B">
        <w:trPr>
          <w:trHeight w:val="1435"/>
        </w:trPr>
        <w:tc>
          <w:tcPr>
            <w:tcW w:w="547" w:type="dxa"/>
            <w:tcBorders>
              <w:top w:val="nil"/>
              <w:left w:val="single" w:sz="4" w:space="0" w:color="auto"/>
              <w:bottom w:val="single" w:sz="4" w:space="0" w:color="auto"/>
              <w:right w:val="single" w:sz="4" w:space="0" w:color="auto"/>
            </w:tcBorders>
            <w:vAlign w:val="center"/>
            <w:hideMark/>
          </w:tcPr>
          <w:p w14:paraId="03D15028" w14:textId="77777777" w:rsidR="0002344B" w:rsidRDefault="0002344B" w:rsidP="0002344B">
            <w:pPr>
              <w:rPr>
                <w:sz w:val="16"/>
                <w:szCs w:val="16"/>
              </w:rPr>
            </w:pPr>
            <w:r>
              <w:rPr>
                <w:sz w:val="16"/>
                <w:szCs w:val="16"/>
              </w:rPr>
              <w:lastRenderedPageBreak/>
              <w:t>3.1.</w:t>
            </w:r>
          </w:p>
        </w:tc>
        <w:tc>
          <w:tcPr>
            <w:tcW w:w="2731" w:type="dxa"/>
            <w:tcBorders>
              <w:top w:val="nil"/>
              <w:left w:val="nil"/>
              <w:bottom w:val="single" w:sz="4" w:space="0" w:color="auto"/>
              <w:right w:val="single" w:sz="4" w:space="0" w:color="auto"/>
            </w:tcBorders>
            <w:vAlign w:val="center"/>
            <w:hideMark/>
          </w:tcPr>
          <w:p w14:paraId="7A3AE6D1" w14:textId="77777777" w:rsidR="0002344B" w:rsidRDefault="0002344B" w:rsidP="0002344B">
            <w:pPr>
              <w:rPr>
                <w:sz w:val="16"/>
                <w:szCs w:val="16"/>
              </w:rPr>
            </w:pPr>
            <w:r>
              <w:rPr>
                <w:sz w:val="16"/>
                <w:szCs w:val="16"/>
              </w:rPr>
              <w:t>Мероприятие 1</w:t>
            </w:r>
          </w:p>
          <w:p w14:paraId="0FFCCF0C" w14:textId="7DF3072F" w:rsidR="0002344B" w:rsidRDefault="0002344B" w:rsidP="005356AD">
            <w:pPr>
              <w:rPr>
                <w:sz w:val="16"/>
                <w:szCs w:val="16"/>
              </w:rPr>
            </w:pPr>
          </w:p>
        </w:tc>
        <w:tc>
          <w:tcPr>
            <w:tcW w:w="1473" w:type="dxa"/>
            <w:tcBorders>
              <w:top w:val="nil"/>
              <w:left w:val="nil"/>
              <w:bottom w:val="single" w:sz="4" w:space="0" w:color="auto"/>
              <w:right w:val="single" w:sz="4" w:space="0" w:color="auto"/>
            </w:tcBorders>
            <w:vAlign w:val="center"/>
            <w:hideMark/>
          </w:tcPr>
          <w:p w14:paraId="709FC1E5" w14:textId="76565FE7" w:rsidR="0002344B" w:rsidRDefault="0002344B" w:rsidP="0002344B">
            <w:pPr>
              <w:rPr>
                <w:sz w:val="16"/>
                <w:szCs w:val="16"/>
              </w:rPr>
            </w:pPr>
            <w:r>
              <w:rPr>
                <w:sz w:val="16"/>
                <w:szCs w:val="16"/>
              </w:rPr>
              <w:t>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3BDE536C" w14:textId="4B80028F" w:rsidR="0002344B" w:rsidRDefault="0002344B" w:rsidP="0002344B">
            <w:pPr>
              <w:rPr>
                <w:sz w:val="16"/>
                <w:szCs w:val="16"/>
              </w:rPr>
            </w:pPr>
            <w:r>
              <w:rPr>
                <w:sz w:val="16"/>
                <w:szCs w:val="16"/>
              </w:rPr>
              <w:t>079</w:t>
            </w:r>
          </w:p>
        </w:tc>
        <w:tc>
          <w:tcPr>
            <w:tcW w:w="709" w:type="dxa"/>
            <w:tcBorders>
              <w:top w:val="nil"/>
              <w:left w:val="nil"/>
              <w:bottom w:val="single" w:sz="4" w:space="0" w:color="auto"/>
              <w:right w:val="single" w:sz="4" w:space="0" w:color="auto"/>
            </w:tcBorders>
            <w:vAlign w:val="center"/>
            <w:hideMark/>
          </w:tcPr>
          <w:p w14:paraId="5B3318FF" w14:textId="54162BB4" w:rsidR="0002344B" w:rsidRDefault="0002344B" w:rsidP="0002344B">
            <w:pP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5252C268" w14:textId="3F4B17ED" w:rsidR="0002344B" w:rsidRDefault="0002344B" w:rsidP="0002344B">
            <w:pPr>
              <w:rPr>
                <w:sz w:val="16"/>
                <w:szCs w:val="16"/>
              </w:rPr>
            </w:pPr>
            <w:r>
              <w:rPr>
                <w:sz w:val="16"/>
                <w:szCs w:val="16"/>
              </w:rPr>
              <w:t>1540390200</w:t>
            </w:r>
          </w:p>
        </w:tc>
        <w:tc>
          <w:tcPr>
            <w:tcW w:w="624" w:type="dxa"/>
            <w:tcBorders>
              <w:top w:val="nil"/>
              <w:left w:val="nil"/>
              <w:bottom w:val="single" w:sz="4" w:space="0" w:color="auto"/>
              <w:right w:val="single" w:sz="4" w:space="0" w:color="auto"/>
            </w:tcBorders>
            <w:vAlign w:val="center"/>
            <w:hideMark/>
          </w:tcPr>
          <w:p w14:paraId="4BF8EC78" w14:textId="3225AC81" w:rsidR="0002344B" w:rsidRDefault="0002344B" w:rsidP="0002344B">
            <w:pPr>
              <w:rPr>
                <w:sz w:val="16"/>
                <w:szCs w:val="16"/>
              </w:rPr>
            </w:pPr>
            <w:r>
              <w:rPr>
                <w:sz w:val="16"/>
                <w:szCs w:val="16"/>
              </w:rPr>
              <w:t>240</w:t>
            </w:r>
          </w:p>
        </w:tc>
        <w:tc>
          <w:tcPr>
            <w:tcW w:w="992" w:type="dxa"/>
            <w:tcBorders>
              <w:top w:val="nil"/>
              <w:left w:val="nil"/>
              <w:bottom w:val="single" w:sz="4" w:space="0" w:color="auto"/>
              <w:right w:val="single" w:sz="4" w:space="0" w:color="auto"/>
            </w:tcBorders>
            <w:vAlign w:val="center"/>
            <w:hideMark/>
          </w:tcPr>
          <w:p w14:paraId="27948585" w14:textId="17EA9F19" w:rsidR="0002344B" w:rsidRDefault="0002344B" w:rsidP="0002344B">
            <w:pPr>
              <w:jc w:val="right"/>
              <w:rPr>
                <w:sz w:val="16"/>
                <w:szCs w:val="16"/>
              </w:rPr>
            </w:pPr>
            <w:r>
              <w:rPr>
                <w:sz w:val="16"/>
                <w:szCs w:val="16"/>
              </w:rPr>
              <w:t>10,00</w:t>
            </w:r>
          </w:p>
        </w:tc>
        <w:tc>
          <w:tcPr>
            <w:tcW w:w="993" w:type="dxa"/>
            <w:tcBorders>
              <w:top w:val="nil"/>
              <w:left w:val="nil"/>
              <w:bottom w:val="single" w:sz="4" w:space="0" w:color="auto"/>
              <w:right w:val="single" w:sz="4" w:space="0" w:color="auto"/>
            </w:tcBorders>
            <w:vAlign w:val="center"/>
            <w:hideMark/>
          </w:tcPr>
          <w:p w14:paraId="07D31590" w14:textId="1EE64020" w:rsidR="0002344B" w:rsidRDefault="0002344B" w:rsidP="0002344B">
            <w:pPr>
              <w:jc w:val="right"/>
              <w:rPr>
                <w:sz w:val="16"/>
                <w:szCs w:val="16"/>
              </w:rPr>
            </w:pPr>
            <w:r>
              <w:rPr>
                <w:sz w:val="16"/>
                <w:szCs w:val="16"/>
              </w:rPr>
              <w:t>10,00</w:t>
            </w:r>
          </w:p>
        </w:tc>
        <w:tc>
          <w:tcPr>
            <w:tcW w:w="850" w:type="dxa"/>
            <w:tcBorders>
              <w:top w:val="nil"/>
              <w:left w:val="nil"/>
              <w:bottom w:val="single" w:sz="4" w:space="0" w:color="auto"/>
              <w:right w:val="single" w:sz="4" w:space="0" w:color="auto"/>
            </w:tcBorders>
            <w:vAlign w:val="center"/>
            <w:hideMark/>
          </w:tcPr>
          <w:p w14:paraId="47EEEB69" w14:textId="0236CE64" w:rsidR="0002344B" w:rsidRDefault="0002344B" w:rsidP="0002344B">
            <w:pPr>
              <w:jc w:val="right"/>
              <w:rPr>
                <w:sz w:val="16"/>
                <w:szCs w:val="16"/>
              </w:rPr>
            </w:pPr>
            <w:r>
              <w:rPr>
                <w:sz w:val="16"/>
                <w:szCs w:val="16"/>
              </w:rPr>
              <w:t>10,00</w:t>
            </w:r>
          </w:p>
        </w:tc>
        <w:tc>
          <w:tcPr>
            <w:tcW w:w="1042" w:type="dxa"/>
            <w:tcBorders>
              <w:top w:val="nil"/>
              <w:left w:val="nil"/>
              <w:bottom w:val="single" w:sz="4" w:space="0" w:color="auto"/>
              <w:right w:val="single" w:sz="4" w:space="0" w:color="auto"/>
            </w:tcBorders>
            <w:vAlign w:val="center"/>
            <w:hideMark/>
          </w:tcPr>
          <w:p w14:paraId="33C9FA88" w14:textId="0B987FBD" w:rsidR="0002344B" w:rsidRDefault="0002344B" w:rsidP="0002344B">
            <w:pPr>
              <w:jc w:val="right"/>
              <w:rPr>
                <w:sz w:val="16"/>
                <w:szCs w:val="16"/>
              </w:rPr>
            </w:pPr>
            <w:r>
              <w:rPr>
                <w:sz w:val="16"/>
                <w:szCs w:val="16"/>
              </w:rPr>
              <w:t>30,00</w:t>
            </w:r>
          </w:p>
        </w:tc>
        <w:tc>
          <w:tcPr>
            <w:tcW w:w="1806" w:type="dxa"/>
            <w:tcBorders>
              <w:top w:val="nil"/>
              <w:left w:val="nil"/>
              <w:bottom w:val="single" w:sz="4" w:space="0" w:color="auto"/>
              <w:right w:val="single" w:sz="4" w:space="0" w:color="auto"/>
            </w:tcBorders>
            <w:vAlign w:val="center"/>
            <w:hideMark/>
          </w:tcPr>
          <w:p w14:paraId="669CEFA6" w14:textId="77777777" w:rsidR="0002344B" w:rsidRDefault="0002344B" w:rsidP="0002344B">
            <w:pPr>
              <w:rPr>
                <w:sz w:val="16"/>
                <w:szCs w:val="16"/>
              </w:rPr>
            </w:pPr>
          </w:p>
        </w:tc>
        <w:tc>
          <w:tcPr>
            <w:tcW w:w="2255" w:type="dxa"/>
            <w:tcBorders>
              <w:top w:val="nil"/>
              <w:left w:val="nil"/>
              <w:bottom w:val="single" w:sz="4" w:space="0" w:color="auto"/>
              <w:right w:val="single" w:sz="4" w:space="0" w:color="auto"/>
            </w:tcBorders>
            <w:vAlign w:val="center"/>
            <w:hideMark/>
          </w:tcPr>
          <w:p w14:paraId="2DA28EA5" w14:textId="77777777" w:rsidR="0002344B" w:rsidRDefault="0002344B" w:rsidP="0002344B">
            <w:pPr>
              <w:rPr>
                <w:sz w:val="16"/>
                <w:szCs w:val="16"/>
              </w:rPr>
            </w:pPr>
          </w:p>
        </w:tc>
      </w:tr>
      <w:tr w:rsidR="00DD3F70" w14:paraId="476AEFFE"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51C4F5BD"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0C142962"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7C844048" w14:textId="77777777" w:rsidR="00DD3F70" w:rsidRDefault="00DD3F70">
            <w:pP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78A30662"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138E41A"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1E936EB9"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190B684E"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65AD3B8B" w14:textId="77777777" w:rsidR="00DD3F70" w:rsidRDefault="00DD3F70">
            <w:pPr>
              <w:rPr>
                <w:sz w:val="16"/>
                <w:szCs w:val="16"/>
              </w:rPr>
            </w:pPr>
            <w:r>
              <w:rPr>
                <w:sz w:val="16"/>
                <w:szCs w:val="16"/>
              </w:rPr>
              <w:t>х</w:t>
            </w:r>
          </w:p>
        </w:tc>
        <w:tc>
          <w:tcPr>
            <w:tcW w:w="993" w:type="dxa"/>
            <w:tcBorders>
              <w:top w:val="nil"/>
              <w:left w:val="nil"/>
              <w:bottom w:val="single" w:sz="4" w:space="0" w:color="auto"/>
              <w:right w:val="single" w:sz="4" w:space="0" w:color="auto"/>
            </w:tcBorders>
            <w:vAlign w:val="center"/>
            <w:hideMark/>
          </w:tcPr>
          <w:p w14:paraId="41D24113" w14:textId="77777777" w:rsidR="00DD3F70" w:rsidRDefault="00DD3F70">
            <w:pPr>
              <w:rPr>
                <w:sz w:val="16"/>
                <w:szCs w:val="16"/>
              </w:rPr>
            </w:pPr>
            <w:r>
              <w:rPr>
                <w:sz w:val="16"/>
                <w:szCs w:val="16"/>
              </w:rPr>
              <w:t>х</w:t>
            </w:r>
          </w:p>
        </w:tc>
        <w:tc>
          <w:tcPr>
            <w:tcW w:w="850" w:type="dxa"/>
            <w:tcBorders>
              <w:top w:val="nil"/>
              <w:left w:val="nil"/>
              <w:bottom w:val="single" w:sz="4" w:space="0" w:color="auto"/>
              <w:right w:val="single" w:sz="4" w:space="0" w:color="auto"/>
            </w:tcBorders>
            <w:vAlign w:val="center"/>
            <w:hideMark/>
          </w:tcPr>
          <w:p w14:paraId="3A17603A" w14:textId="77777777" w:rsidR="00DD3F70" w:rsidRDefault="00DD3F70">
            <w:pPr>
              <w:rPr>
                <w:sz w:val="16"/>
                <w:szCs w:val="16"/>
              </w:rPr>
            </w:pPr>
            <w:r>
              <w:rPr>
                <w:sz w:val="16"/>
                <w:szCs w:val="16"/>
              </w:rPr>
              <w:t>х</w:t>
            </w:r>
          </w:p>
        </w:tc>
        <w:tc>
          <w:tcPr>
            <w:tcW w:w="1042" w:type="dxa"/>
            <w:tcBorders>
              <w:top w:val="nil"/>
              <w:left w:val="nil"/>
              <w:bottom w:val="single" w:sz="4" w:space="0" w:color="auto"/>
              <w:right w:val="single" w:sz="4" w:space="0" w:color="auto"/>
            </w:tcBorders>
            <w:vAlign w:val="center"/>
            <w:hideMark/>
          </w:tcPr>
          <w:p w14:paraId="2DD3613F" w14:textId="77777777" w:rsidR="00DD3F70" w:rsidRDefault="00DD3F70">
            <w:pPr>
              <w:rPr>
                <w:sz w:val="16"/>
                <w:szCs w:val="16"/>
              </w:rPr>
            </w:pPr>
            <w:r>
              <w:rPr>
                <w:sz w:val="16"/>
                <w:szCs w:val="16"/>
              </w:rPr>
              <w:t>х</w:t>
            </w:r>
          </w:p>
        </w:tc>
        <w:tc>
          <w:tcPr>
            <w:tcW w:w="1806" w:type="dxa"/>
            <w:tcBorders>
              <w:top w:val="nil"/>
              <w:left w:val="nil"/>
              <w:bottom w:val="single" w:sz="4" w:space="0" w:color="auto"/>
              <w:right w:val="single" w:sz="4" w:space="0" w:color="auto"/>
            </w:tcBorders>
            <w:vAlign w:val="center"/>
            <w:hideMark/>
          </w:tcPr>
          <w:p w14:paraId="21466F00" w14:textId="77777777" w:rsidR="00DD3F70" w:rsidRDefault="00DD3F70">
            <w:pPr>
              <w:rPr>
                <w:sz w:val="16"/>
                <w:szCs w:val="16"/>
              </w:rPr>
            </w:pPr>
            <w:r>
              <w:rPr>
                <w:sz w:val="16"/>
                <w:szCs w:val="16"/>
              </w:rPr>
              <w:t>х</w:t>
            </w:r>
          </w:p>
        </w:tc>
        <w:tc>
          <w:tcPr>
            <w:tcW w:w="2255" w:type="dxa"/>
            <w:tcBorders>
              <w:top w:val="nil"/>
              <w:left w:val="nil"/>
              <w:bottom w:val="single" w:sz="4" w:space="0" w:color="auto"/>
              <w:right w:val="single" w:sz="4" w:space="0" w:color="auto"/>
            </w:tcBorders>
            <w:vAlign w:val="center"/>
            <w:hideMark/>
          </w:tcPr>
          <w:p w14:paraId="261D26EC" w14:textId="77777777" w:rsidR="00DD3F70" w:rsidRDefault="00DD3F70">
            <w:pPr>
              <w:rPr>
                <w:sz w:val="16"/>
                <w:szCs w:val="16"/>
              </w:rPr>
            </w:pPr>
            <w:r>
              <w:rPr>
                <w:sz w:val="16"/>
                <w:szCs w:val="16"/>
              </w:rPr>
              <w:t>х</w:t>
            </w:r>
          </w:p>
        </w:tc>
      </w:tr>
      <w:tr w:rsidR="00DD3F70" w14:paraId="26E7734E" w14:textId="77777777" w:rsidTr="00CB6A25">
        <w:trPr>
          <w:trHeight w:val="600"/>
        </w:trPr>
        <w:tc>
          <w:tcPr>
            <w:tcW w:w="547" w:type="dxa"/>
            <w:tcBorders>
              <w:top w:val="nil"/>
              <w:left w:val="single" w:sz="4" w:space="0" w:color="auto"/>
              <w:bottom w:val="single" w:sz="4" w:space="0" w:color="auto"/>
              <w:right w:val="single" w:sz="4" w:space="0" w:color="auto"/>
            </w:tcBorders>
            <w:vAlign w:val="center"/>
            <w:hideMark/>
          </w:tcPr>
          <w:p w14:paraId="6C85CF51"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646F53C7" w14:textId="77777777" w:rsidR="00DD3F70" w:rsidRDefault="00DD3F70">
            <w:pPr>
              <w:rPr>
                <w:sz w:val="16"/>
                <w:szCs w:val="16"/>
              </w:rPr>
            </w:pPr>
            <w:r>
              <w:rPr>
                <w:sz w:val="16"/>
                <w:szCs w:val="16"/>
              </w:rPr>
              <w:t>средства федерального бюджета</w:t>
            </w:r>
          </w:p>
        </w:tc>
        <w:tc>
          <w:tcPr>
            <w:tcW w:w="1473" w:type="dxa"/>
            <w:tcBorders>
              <w:top w:val="nil"/>
              <w:left w:val="nil"/>
              <w:bottom w:val="single" w:sz="4" w:space="0" w:color="auto"/>
              <w:right w:val="single" w:sz="4" w:space="0" w:color="auto"/>
            </w:tcBorders>
            <w:vAlign w:val="center"/>
            <w:hideMark/>
          </w:tcPr>
          <w:p w14:paraId="1DEDF527"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4CE2964F"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2BAD36EF"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2F212752"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25EE4CFB"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420C0B01"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630F0CB0"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5366A848"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2452C506"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165D3C1E"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11D80293" w14:textId="77777777" w:rsidR="00DD3F70" w:rsidRDefault="00DD3F70">
            <w:pPr>
              <w:rPr>
                <w:sz w:val="16"/>
                <w:szCs w:val="16"/>
              </w:rPr>
            </w:pPr>
            <w:r>
              <w:rPr>
                <w:sz w:val="16"/>
                <w:szCs w:val="16"/>
              </w:rPr>
              <w:t> </w:t>
            </w:r>
          </w:p>
        </w:tc>
      </w:tr>
      <w:tr w:rsidR="00DD3F70" w14:paraId="7FC3BE33"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183F5021"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4FF1BED4" w14:textId="77777777" w:rsidR="00DD3F70" w:rsidRDefault="00DD3F70">
            <w:pPr>
              <w:rPr>
                <w:sz w:val="16"/>
                <w:szCs w:val="16"/>
              </w:rPr>
            </w:pPr>
            <w:r>
              <w:rPr>
                <w:sz w:val="16"/>
                <w:szCs w:val="16"/>
              </w:rPr>
              <w:t>средства краевого бюджета</w:t>
            </w:r>
          </w:p>
        </w:tc>
        <w:tc>
          <w:tcPr>
            <w:tcW w:w="1473" w:type="dxa"/>
            <w:tcBorders>
              <w:top w:val="nil"/>
              <w:left w:val="nil"/>
              <w:bottom w:val="single" w:sz="4" w:space="0" w:color="auto"/>
              <w:right w:val="single" w:sz="4" w:space="0" w:color="auto"/>
            </w:tcBorders>
            <w:vAlign w:val="center"/>
            <w:hideMark/>
          </w:tcPr>
          <w:p w14:paraId="0832B7BE"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1CBF96A5" w14:textId="77777777" w:rsidR="00DD3F70" w:rsidRDefault="00DD3F70">
            <w:pP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7D02E844" w14:textId="77777777" w:rsidR="00DD3F70" w:rsidRDefault="00DD3F70">
            <w:pP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73957EF9" w14:textId="77777777" w:rsidR="00DD3F70" w:rsidRDefault="00DD3F70">
            <w:pP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4935037A" w14:textId="77777777" w:rsidR="00DD3F70" w:rsidRDefault="00DD3F70">
            <w:pPr>
              <w:rPr>
                <w:sz w:val="16"/>
                <w:szCs w:val="16"/>
              </w:rPr>
            </w:pPr>
            <w:r>
              <w:rPr>
                <w:sz w:val="16"/>
                <w:szCs w:val="16"/>
              </w:rPr>
              <w:t>х</w:t>
            </w:r>
          </w:p>
        </w:tc>
        <w:tc>
          <w:tcPr>
            <w:tcW w:w="992" w:type="dxa"/>
            <w:tcBorders>
              <w:top w:val="nil"/>
              <w:left w:val="nil"/>
              <w:bottom w:val="single" w:sz="4" w:space="0" w:color="auto"/>
              <w:right w:val="single" w:sz="4" w:space="0" w:color="auto"/>
            </w:tcBorders>
            <w:vAlign w:val="center"/>
            <w:hideMark/>
          </w:tcPr>
          <w:p w14:paraId="11D34440" w14:textId="77777777" w:rsidR="00DD3F70" w:rsidRDefault="00DD3F70">
            <w:pPr>
              <w:jc w:val="right"/>
              <w:rPr>
                <w:sz w:val="16"/>
                <w:szCs w:val="16"/>
              </w:rPr>
            </w:pPr>
            <w:r>
              <w:rPr>
                <w:sz w:val="16"/>
                <w:szCs w:val="16"/>
              </w:rPr>
              <w:t>0,00</w:t>
            </w:r>
          </w:p>
        </w:tc>
        <w:tc>
          <w:tcPr>
            <w:tcW w:w="993" w:type="dxa"/>
            <w:tcBorders>
              <w:top w:val="nil"/>
              <w:left w:val="nil"/>
              <w:bottom w:val="single" w:sz="4" w:space="0" w:color="auto"/>
              <w:right w:val="single" w:sz="4" w:space="0" w:color="auto"/>
            </w:tcBorders>
            <w:vAlign w:val="center"/>
            <w:hideMark/>
          </w:tcPr>
          <w:p w14:paraId="70EE186C" w14:textId="77777777" w:rsidR="00DD3F70" w:rsidRDefault="00DD3F70">
            <w:pPr>
              <w:jc w:val="right"/>
              <w:rPr>
                <w:sz w:val="16"/>
                <w:szCs w:val="16"/>
              </w:rPr>
            </w:pPr>
            <w:r>
              <w:rPr>
                <w:sz w:val="16"/>
                <w:szCs w:val="16"/>
              </w:rPr>
              <w:t>0,00</w:t>
            </w:r>
          </w:p>
        </w:tc>
        <w:tc>
          <w:tcPr>
            <w:tcW w:w="850" w:type="dxa"/>
            <w:tcBorders>
              <w:top w:val="nil"/>
              <w:left w:val="nil"/>
              <w:bottom w:val="single" w:sz="4" w:space="0" w:color="auto"/>
              <w:right w:val="single" w:sz="4" w:space="0" w:color="auto"/>
            </w:tcBorders>
            <w:vAlign w:val="center"/>
            <w:hideMark/>
          </w:tcPr>
          <w:p w14:paraId="792BEAE1" w14:textId="77777777" w:rsidR="00DD3F70" w:rsidRDefault="00DD3F70">
            <w:pPr>
              <w:jc w:val="right"/>
              <w:rPr>
                <w:sz w:val="16"/>
                <w:szCs w:val="16"/>
              </w:rPr>
            </w:pPr>
            <w:r>
              <w:rPr>
                <w:sz w:val="16"/>
                <w:szCs w:val="16"/>
              </w:rPr>
              <w:t>0,00</w:t>
            </w:r>
          </w:p>
        </w:tc>
        <w:tc>
          <w:tcPr>
            <w:tcW w:w="1042" w:type="dxa"/>
            <w:tcBorders>
              <w:top w:val="nil"/>
              <w:left w:val="nil"/>
              <w:bottom w:val="single" w:sz="4" w:space="0" w:color="auto"/>
              <w:right w:val="single" w:sz="4" w:space="0" w:color="auto"/>
            </w:tcBorders>
            <w:vAlign w:val="center"/>
            <w:hideMark/>
          </w:tcPr>
          <w:p w14:paraId="24DEBF7D" w14:textId="77777777" w:rsidR="00DD3F70" w:rsidRDefault="00DD3F70">
            <w:pPr>
              <w:jc w:val="right"/>
              <w:rPr>
                <w:sz w:val="16"/>
                <w:szCs w:val="16"/>
              </w:rPr>
            </w:pPr>
            <w:r>
              <w:rPr>
                <w:sz w:val="16"/>
                <w:szCs w:val="16"/>
              </w:rPr>
              <w:t>0,00</w:t>
            </w:r>
          </w:p>
        </w:tc>
        <w:tc>
          <w:tcPr>
            <w:tcW w:w="1806" w:type="dxa"/>
            <w:tcBorders>
              <w:top w:val="nil"/>
              <w:left w:val="nil"/>
              <w:bottom w:val="single" w:sz="4" w:space="0" w:color="auto"/>
              <w:right w:val="single" w:sz="4" w:space="0" w:color="auto"/>
            </w:tcBorders>
            <w:vAlign w:val="center"/>
            <w:hideMark/>
          </w:tcPr>
          <w:p w14:paraId="1064DABB"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0827F3E1" w14:textId="77777777" w:rsidR="00DD3F70" w:rsidRDefault="00DD3F70">
            <w:pPr>
              <w:rPr>
                <w:sz w:val="16"/>
                <w:szCs w:val="16"/>
              </w:rPr>
            </w:pPr>
            <w:r>
              <w:rPr>
                <w:sz w:val="16"/>
                <w:szCs w:val="16"/>
              </w:rPr>
              <w:t> </w:t>
            </w:r>
          </w:p>
        </w:tc>
      </w:tr>
      <w:tr w:rsidR="0002344B" w14:paraId="07A5F7F9" w14:textId="77777777" w:rsidTr="00CB6A25">
        <w:trPr>
          <w:trHeight w:val="900"/>
        </w:trPr>
        <w:tc>
          <w:tcPr>
            <w:tcW w:w="547" w:type="dxa"/>
            <w:tcBorders>
              <w:top w:val="nil"/>
              <w:left w:val="single" w:sz="4" w:space="0" w:color="auto"/>
              <w:bottom w:val="single" w:sz="4" w:space="0" w:color="auto"/>
              <w:right w:val="single" w:sz="4" w:space="0" w:color="auto"/>
            </w:tcBorders>
            <w:vAlign w:val="center"/>
            <w:hideMark/>
          </w:tcPr>
          <w:p w14:paraId="1364A4F7" w14:textId="77777777" w:rsidR="0002344B" w:rsidRDefault="0002344B" w:rsidP="0002344B">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171943B7" w14:textId="77777777" w:rsidR="0002344B" w:rsidRDefault="0002344B" w:rsidP="0002344B">
            <w:pPr>
              <w:rPr>
                <w:sz w:val="16"/>
                <w:szCs w:val="16"/>
              </w:rPr>
            </w:pPr>
            <w:r>
              <w:rPr>
                <w:sz w:val="16"/>
                <w:szCs w:val="16"/>
              </w:rPr>
              <w:t>средства бюджета Козульского муниципального округа</w:t>
            </w:r>
          </w:p>
        </w:tc>
        <w:tc>
          <w:tcPr>
            <w:tcW w:w="1473" w:type="dxa"/>
            <w:tcBorders>
              <w:top w:val="nil"/>
              <w:left w:val="nil"/>
              <w:bottom w:val="single" w:sz="4" w:space="0" w:color="auto"/>
              <w:right w:val="single" w:sz="4" w:space="0" w:color="auto"/>
            </w:tcBorders>
            <w:vAlign w:val="center"/>
            <w:hideMark/>
          </w:tcPr>
          <w:p w14:paraId="3F478EDC" w14:textId="194FF042" w:rsidR="0002344B" w:rsidRDefault="0002344B" w:rsidP="0002344B">
            <w:pPr>
              <w:rPr>
                <w:sz w:val="16"/>
                <w:szCs w:val="16"/>
              </w:rPr>
            </w:pPr>
            <w:r>
              <w:rPr>
                <w:sz w:val="16"/>
                <w:szCs w:val="16"/>
              </w:rPr>
              <w:t>Управление образования, опеки и попечительства администрации Козульского муниципального округа</w:t>
            </w:r>
          </w:p>
        </w:tc>
        <w:tc>
          <w:tcPr>
            <w:tcW w:w="653" w:type="dxa"/>
            <w:tcBorders>
              <w:top w:val="nil"/>
              <w:left w:val="nil"/>
              <w:bottom w:val="single" w:sz="4" w:space="0" w:color="auto"/>
              <w:right w:val="single" w:sz="4" w:space="0" w:color="auto"/>
            </w:tcBorders>
            <w:vAlign w:val="center"/>
            <w:hideMark/>
          </w:tcPr>
          <w:p w14:paraId="37405D6C" w14:textId="3AFFFBF1" w:rsidR="0002344B" w:rsidRDefault="0002344B" w:rsidP="0002344B">
            <w:pPr>
              <w:rPr>
                <w:sz w:val="16"/>
                <w:szCs w:val="16"/>
              </w:rPr>
            </w:pPr>
            <w:r>
              <w:rPr>
                <w:sz w:val="16"/>
                <w:szCs w:val="16"/>
              </w:rPr>
              <w:t>079</w:t>
            </w:r>
          </w:p>
        </w:tc>
        <w:tc>
          <w:tcPr>
            <w:tcW w:w="709" w:type="dxa"/>
            <w:tcBorders>
              <w:top w:val="nil"/>
              <w:left w:val="nil"/>
              <w:bottom w:val="single" w:sz="4" w:space="0" w:color="auto"/>
              <w:right w:val="single" w:sz="4" w:space="0" w:color="auto"/>
            </w:tcBorders>
            <w:vAlign w:val="center"/>
            <w:hideMark/>
          </w:tcPr>
          <w:p w14:paraId="3B4CC75C" w14:textId="564A8B72" w:rsidR="0002344B" w:rsidRDefault="0002344B" w:rsidP="0002344B">
            <w:pPr>
              <w:rPr>
                <w:sz w:val="16"/>
                <w:szCs w:val="16"/>
              </w:rPr>
            </w:pPr>
            <w:r>
              <w:rPr>
                <w:sz w:val="16"/>
                <w:szCs w:val="16"/>
              </w:rPr>
              <w:t>0709</w:t>
            </w:r>
          </w:p>
        </w:tc>
        <w:tc>
          <w:tcPr>
            <w:tcW w:w="1360" w:type="dxa"/>
            <w:tcBorders>
              <w:top w:val="nil"/>
              <w:left w:val="nil"/>
              <w:bottom w:val="single" w:sz="4" w:space="0" w:color="auto"/>
              <w:right w:val="single" w:sz="4" w:space="0" w:color="auto"/>
            </w:tcBorders>
            <w:vAlign w:val="center"/>
            <w:hideMark/>
          </w:tcPr>
          <w:p w14:paraId="0B88E712" w14:textId="65F53581" w:rsidR="0002344B" w:rsidRDefault="0002344B" w:rsidP="0002344B">
            <w:pPr>
              <w:rPr>
                <w:sz w:val="16"/>
                <w:szCs w:val="16"/>
              </w:rPr>
            </w:pPr>
            <w:r>
              <w:rPr>
                <w:sz w:val="16"/>
                <w:szCs w:val="16"/>
              </w:rPr>
              <w:t>1540390200</w:t>
            </w:r>
          </w:p>
        </w:tc>
        <w:tc>
          <w:tcPr>
            <w:tcW w:w="624" w:type="dxa"/>
            <w:tcBorders>
              <w:top w:val="nil"/>
              <w:left w:val="nil"/>
              <w:bottom w:val="single" w:sz="4" w:space="0" w:color="auto"/>
              <w:right w:val="single" w:sz="4" w:space="0" w:color="auto"/>
            </w:tcBorders>
            <w:vAlign w:val="center"/>
            <w:hideMark/>
          </w:tcPr>
          <w:p w14:paraId="1E155E6E" w14:textId="6267639B" w:rsidR="0002344B" w:rsidRDefault="0002344B" w:rsidP="0002344B">
            <w:pPr>
              <w:rPr>
                <w:sz w:val="16"/>
                <w:szCs w:val="16"/>
              </w:rPr>
            </w:pPr>
            <w:r>
              <w:rPr>
                <w:sz w:val="16"/>
                <w:szCs w:val="16"/>
              </w:rPr>
              <w:t>240</w:t>
            </w:r>
          </w:p>
        </w:tc>
        <w:tc>
          <w:tcPr>
            <w:tcW w:w="992" w:type="dxa"/>
            <w:tcBorders>
              <w:top w:val="nil"/>
              <w:left w:val="nil"/>
              <w:bottom w:val="single" w:sz="4" w:space="0" w:color="auto"/>
              <w:right w:val="single" w:sz="4" w:space="0" w:color="auto"/>
            </w:tcBorders>
            <w:vAlign w:val="center"/>
            <w:hideMark/>
          </w:tcPr>
          <w:p w14:paraId="34D460FA" w14:textId="5C82AEB3" w:rsidR="0002344B" w:rsidRDefault="0002344B" w:rsidP="0002344B">
            <w:pPr>
              <w:jc w:val="right"/>
              <w:rPr>
                <w:sz w:val="16"/>
                <w:szCs w:val="16"/>
              </w:rPr>
            </w:pPr>
            <w:r>
              <w:rPr>
                <w:sz w:val="16"/>
                <w:szCs w:val="16"/>
              </w:rPr>
              <w:t>10,00</w:t>
            </w:r>
          </w:p>
        </w:tc>
        <w:tc>
          <w:tcPr>
            <w:tcW w:w="993" w:type="dxa"/>
            <w:tcBorders>
              <w:top w:val="nil"/>
              <w:left w:val="nil"/>
              <w:bottom w:val="single" w:sz="4" w:space="0" w:color="auto"/>
              <w:right w:val="single" w:sz="4" w:space="0" w:color="auto"/>
            </w:tcBorders>
            <w:vAlign w:val="center"/>
            <w:hideMark/>
          </w:tcPr>
          <w:p w14:paraId="52992771" w14:textId="1C7502A3" w:rsidR="0002344B" w:rsidRDefault="0002344B" w:rsidP="0002344B">
            <w:pPr>
              <w:jc w:val="right"/>
              <w:rPr>
                <w:sz w:val="16"/>
                <w:szCs w:val="16"/>
              </w:rPr>
            </w:pPr>
            <w:r>
              <w:rPr>
                <w:sz w:val="16"/>
                <w:szCs w:val="16"/>
              </w:rPr>
              <w:t>10,00</w:t>
            </w:r>
          </w:p>
        </w:tc>
        <w:tc>
          <w:tcPr>
            <w:tcW w:w="850" w:type="dxa"/>
            <w:tcBorders>
              <w:top w:val="nil"/>
              <w:left w:val="nil"/>
              <w:bottom w:val="single" w:sz="4" w:space="0" w:color="auto"/>
              <w:right w:val="single" w:sz="4" w:space="0" w:color="auto"/>
            </w:tcBorders>
            <w:vAlign w:val="center"/>
            <w:hideMark/>
          </w:tcPr>
          <w:p w14:paraId="588B04F9" w14:textId="4FF2F97C" w:rsidR="0002344B" w:rsidRDefault="0002344B" w:rsidP="0002344B">
            <w:pPr>
              <w:jc w:val="right"/>
              <w:rPr>
                <w:sz w:val="16"/>
                <w:szCs w:val="16"/>
              </w:rPr>
            </w:pPr>
            <w:r>
              <w:rPr>
                <w:sz w:val="16"/>
                <w:szCs w:val="16"/>
              </w:rPr>
              <w:t>10,00</w:t>
            </w:r>
          </w:p>
        </w:tc>
        <w:tc>
          <w:tcPr>
            <w:tcW w:w="1042" w:type="dxa"/>
            <w:tcBorders>
              <w:top w:val="nil"/>
              <w:left w:val="nil"/>
              <w:bottom w:val="single" w:sz="4" w:space="0" w:color="auto"/>
              <w:right w:val="single" w:sz="4" w:space="0" w:color="auto"/>
            </w:tcBorders>
            <w:vAlign w:val="center"/>
            <w:hideMark/>
          </w:tcPr>
          <w:p w14:paraId="684AA603" w14:textId="3759F4D2" w:rsidR="0002344B" w:rsidRDefault="0002344B" w:rsidP="0002344B">
            <w:pPr>
              <w:jc w:val="right"/>
              <w:rPr>
                <w:sz w:val="16"/>
                <w:szCs w:val="16"/>
              </w:rPr>
            </w:pPr>
            <w:r>
              <w:rPr>
                <w:sz w:val="16"/>
                <w:szCs w:val="16"/>
              </w:rPr>
              <w:t>30,00</w:t>
            </w:r>
          </w:p>
        </w:tc>
        <w:tc>
          <w:tcPr>
            <w:tcW w:w="1806" w:type="dxa"/>
            <w:tcBorders>
              <w:top w:val="nil"/>
              <w:left w:val="nil"/>
              <w:bottom w:val="single" w:sz="4" w:space="0" w:color="auto"/>
              <w:right w:val="single" w:sz="4" w:space="0" w:color="auto"/>
            </w:tcBorders>
            <w:vAlign w:val="center"/>
            <w:hideMark/>
          </w:tcPr>
          <w:p w14:paraId="12CFADF7" w14:textId="77777777" w:rsidR="0002344B" w:rsidRDefault="0002344B" w:rsidP="0002344B">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44518D49" w14:textId="77777777" w:rsidR="0002344B" w:rsidRDefault="0002344B" w:rsidP="0002344B">
            <w:pPr>
              <w:rPr>
                <w:sz w:val="16"/>
                <w:szCs w:val="16"/>
              </w:rPr>
            </w:pPr>
            <w:r>
              <w:rPr>
                <w:sz w:val="16"/>
                <w:szCs w:val="16"/>
              </w:rPr>
              <w:t> </w:t>
            </w:r>
          </w:p>
        </w:tc>
      </w:tr>
      <w:tr w:rsidR="00DD3F70" w14:paraId="5CDEE193" w14:textId="77777777" w:rsidTr="00CB6A25">
        <w:trPr>
          <w:trHeight w:val="600"/>
        </w:trPr>
        <w:tc>
          <w:tcPr>
            <w:tcW w:w="547" w:type="dxa"/>
            <w:tcBorders>
              <w:top w:val="nil"/>
              <w:left w:val="single" w:sz="4" w:space="0" w:color="auto"/>
              <w:bottom w:val="single" w:sz="4" w:space="0" w:color="auto"/>
              <w:right w:val="single" w:sz="4" w:space="0" w:color="auto"/>
            </w:tcBorders>
            <w:vAlign w:val="center"/>
            <w:hideMark/>
          </w:tcPr>
          <w:p w14:paraId="0526C5C1"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3B7D3CBA" w14:textId="77777777" w:rsidR="00DD3F70" w:rsidRDefault="00DD3F70">
            <w:pPr>
              <w:rPr>
                <w:sz w:val="16"/>
                <w:szCs w:val="16"/>
              </w:rPr>
            </w:pPr>
            <w:r>
              <w:rPr>
                <w:sz w:val="16"/>
                <w:szCs w:val="16"/>
              </w:rPr>
              <w:t>Итого по муниципальной программе</w:t>
            </w:r>
          </w:p>
        </w:tc>
        <w:tc>
          <w:tcPr>
            <w:tcW w:w="1473" w:type="dxa"/>
            <w:tcBorders>
              <w:top w:val="nil"/>
              <w:left w:val="nil"/>
              <w:bottom w:val="single" w:sz="4" w:space="0" w:color="auto"/>
              <w:right w:val="single" w:sz="4" w:space="0" w:color="auto"/>
            </w:tcBorders>
            <w:vAlign w:val="center"/>
            <w:hideMark/>
          </w:tcPr>
          <w:p w14:paraId="4E8F8D93" w14:textId="77777777" w:rsidR="00DD3F70" w:rsidRDefault="00DD3F70">
            <w:pPr>
              <w:jc w:val="center"/>
              <w:rPr>
                <w:sz w:val="16"/>
                <w:szCs w:val="16"/>
              </w:rPr>
            </w:pPr>
            <w:r>
              <w:rPr>
                <w:sz w:val="16"/>
                <w:szCs w:val="16"/>
              </w:rPr>
              <w:t>х</w:t>
            </w:r>
          </w:p>
        </w:tc>
        <w:tc>
          <w:tcPr>
            <w:tcW w:w="653" w:type="dxa"/>
            <w:tcBorders>
              <w:top w:val="nil"/>
              <w:left w:val="nil"/>
              <w:bottom w:val="single" w:sz="4" w:space="0" w:color="auto"/>
              <w:right w:val="single" w:sz="4" w:space="0" w:color="auto"/>
            </w:tcBorders>
            <w:vAlign w:val="center"/>
            <w:hideMark/>
          </w:tcPr>
          <w:p w14:paraId="743730B8" w14:textId="77777777" w:rsidR="00DD3F70" w:rsidRDefault="00DD3F70">
            <w:pPr>
              <w:jc w:val="center"/>
              <w:rPr>
                <w:sz w:val="16"/>
                <w:szCs w:val="16"/>
              </w:rPr>
            </w:pPr>
            <w:r>
              <w:rPr>
                <w:sz w:val="16"/>
                <w:szCs w:val="16"/>
              </w:rPr>
              <w:t>х</w:t>
            </w:r>
          </w:p>
        </w:tc>
        <w:tc>
          <w:tcPr>
            <w:tcW w:w="709" w:type="dxa"/>
            <w:tcBorders>
              <w:top w:val="nil"/>
              <w:left w:val="nil"/>
              <w:bottom w:val="single" w:sz="4" w:space="0" w:color="auto"/>
              <w:right w:val="single" w:sz="4" w:space="0" w:color="auto"/>
            </w:tcBorders>
            <w:vAlign w:val="center"/>
            <w:hideMark/>
          </w:tcPr>
          <w:p w14:paraId="0454E767" w14:textId="77777777" w:rsidR="00DD3F70" w:rsidRDefault="00DD3F70">
            <w:pPr>
              <w:jc w:val="center"/>
              <w:rPr>
                <w:sz w:val="16"/>
                <w:szCs w:val="16"/>
              </w:rPr>
            </w:pPr>
            <w:r>
              <w:rPr>
                <w:sz w:val="16"/>
                <w:szCs w:val="16"/>
              </w:rPr>
              <w:t>х</w:t>
            </w:r>
          </w:p>
        </w:tc>
        <w:tc>
          <w:tcPr>
            <w:tcW w:w="1360" w:type="dxa"/>
            <w:tcBorders>
              <w:top w:val="nil"/>
              <w:left w:val="nil"/>
              <w:bottom w:val="single" w:sz="4" w:space="0" w:color="auto"/>
              <w:right w:val="single" w:sz="4" w:space="0" w:color="auto"/>
            </w:tcBorders>
            <w:vAlign w:val="center"/>
            <w:hideMark/>
          </w:tcPr>
          <w:p w14:paraId="483E04E7" w14:textId="77777777" w:rsidR="00DD3F70" w:rsidRDefault="00DD3F70">
            <w:pPr>
              <w:jc w:val="center"/>
              <w:rPr>
                <w:sz w:val="16"/>
                <w:szCs w:val="16"/>
              </w:rPr>
            </w:pPr>
            <w:r>
              <w:rPr>
                <w:sz w:val="16"/>
                <w:szCs w:val="16"/>
              </w:rPr>
              <w:t>х</w:t>
            </w:r>
          </w:p>
        </w:tc>
        <w:tc>
          <w:tcPr>
            <w:tcW w:w="624" w:type="dxa"/>
            <w:tcBorders>
              <w:top w:val="nil"/>
              <w:left w:val="nil"/>
              <w:bottom w:val="single" w:sz="4" w:space="0" w:color="auto"/>
              <w:right w:val="single" w:sz="4" w:space="0" w:color="auto"/>
            </w:tcBorders>
            <w:vAlign w:val="center"/>
            <w:hideMark/>
          </w:tcPr>
          <w:p w14:paraId="0E4EEB63" w14:textId="77777777" w:rsidR="00DD3F70" w:rsidRDefault="00DD3F70">
            <w:pPr>
              <w:jc w:val="center"/>
              <w:rPr>
                <w:sz w:val="16"/>
                <w:szCs w:val="16"/>
              </w:rPr>
            </w:pPr>
            <w:r>
              <w:rPr>
                <w:sz w:val="16"/>
                <w:szCs w:val="16"/>
              </w:rPr>
              <w:t>х</w:t>
            </w:r>
          </w:p>
        </w:tc>
        <w:tc>
          <w:tcPr>
            <w:tcW w:w="992" w:type="dxa"/>
            <w:tcBorders>
              <w:top w:val="nil"/>
              <w:left w:val="nil"/>
              <w:bottom w:val="single" w:sz="4" w:space="0" w:color="auto"/>
              <w:right w:val="single" w:sz="4" w:space="0" w:color="auto"/>
            </w:tcBorders>
            <w:hideMark/>
          </w:tcPr>
          <w:p w14:paraId="04A8E3CD" w14:textId="55910A14" w:rsidR="00DD3F70" w:rsidRDefault="00B759AE">
            <w:pPr>
              <w:jc w:val="right"/>
              <w:rPr>
                <w:sz w:val="16"/>
                <w:szCs w:val="16"/>
              </w:rPr>
            </w:pPr>
            <w:r>
              <w:rPr>
                <w:sz w:val="16"/>
                <w:szCs w:val="16"/>
              </w:rPr>
              <w:t>50,00</w:t>
            </w:r>
          </w:p>
        </w:tc>
        <w:tc>
          <w:tcPr>
            <w:tcW w:w="993" w:type="dxa"/>
            <w:tcBorders>
              <w:top w:val="nil"/>
              <w:left w:val="nil"/>
              <w:bottom w:val="single" w:sz="4" w:space="0" w:color="auto"/>
              <w:right w:val="single" w:sz="4" w:space="0" w:color="auto"/>
            </w:tcBorders>
            <w:hideMark/>
          </w:tcPr>
          <w:p w14:paraId="5E37D0BD" w14:textId="34E873E8" w:rsidR="00DD3F70" w:rsidRDefault="00B759AE">
            <w:pPr>
              <w:jc w:val="right"/>
              <w:rPr>
                <w:sz w:val="16"/>
                <w:szCs w:val="16"/>
              </w:rPr>
            </w:pPr>
            <w:r>
              <w:rPr>
                <w:sz w:val="16"/>
                <w:szCs w:val="16"/>
              </w:rPr>
              <w:t>50,00</w:t>
            </w:r>
          </w:p>
        </w:tc>
        <w:tc>
          <w:tcPr>
            <w:tcW w:w="850" w:type="dxa"/>
            <w:tcBorders>
              <w:top w:val="nil"/>
              <w:left w:val="nil"/>
              <w:bottom w:val="single" w:sz="4" w:space="0" w:color="auto"/>
              <w:right w:val="single" w:sz="4" w:space="0" w:color="auto"/>
            </w:tcBorders>
            <w:hideMark/>
          </w:tcPr>
          <w:p w14:paraId="1E4FD561" w14:textId="242CBE85" w:rsidR="00DD3F70" w:rsidRDefault="00B759AE">
            <w:pPr>
              <w:jc w:val="right"/>
              <w:rPr>
                <w:sz w:val="16"/>
                <w:szCs w:val="16"/>
              </w:rPr>
            </w:pPr>
            <w:r>
              <w:rPr>
                <w:sz w:val="16"/>
                <w:szCs w:val="16"/>
              </w:rPr>
              <w:t>50,00</w:t>
            </w:r>
          </w:p>
        </w:tc>
        <w:tc>
          <w:tcPr>
            <w:tcW w:w="1042" w:type="dxa"/>
            <w:tcBorders>
              <w:top w:val="nil"/>
              <w:left w:val="nil"/>
              <w:bottom w:val="single" w:sz="4" w:space="0" w:color="auto"/>
              <w:right w:val="single" w:sz="4" w:space="0" w:color="auto"/>
            </w:tcBorders>
            <w:hideMark/>
          </w:tcPr>
          <w:p w14:paraId="77B9A13C" w14:textId="0B2CF2A2" w:rsidR="00DD3F70" w:rsidRDefault="00B759AE">
            <w:pPr>
              <w:jc w:val="right"/>
              <w:rPr>
                <w:sz w:val="16"/>
                <w:szCs w:val="16"/>
              </w:rPr>
            </w:pPr>
            <w:r>
              <w:rPr>
                <w:sz w:val="16"/>
                <w:szCs w:val="16"/>
              </w:rPr>
              <w:t>150,00</w:t>
            </w:r>
          </w:p>
        </w:tc>
        <w:tc>
          <w:tcPr>
            <w:tcW w:w="1806" w:type="dxa"/>
            <w:tcBorders>
              <w:top w:val="nil"/>
              <w:left w:val="nil"/>
              <w:bottom w:val="single" w:sz="4" w:space="0" w:color="auto"/>
              <w:right w:val="single" w:sz="4" w:space="0" w:color="auto"/>
            </w:tcBorders>
            <w:vAlign w:val="center"/>
            <w:hideMark/>
          </w:tcPr>
          <w:p w14:paraId="276B6113"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5D77ED7E" w14:textId="77777777" w:rsidR="00DD3F70" w:rsidRDefault="00DD3F70">
            <w:pPr>
              <w:rPr>
                <w:sz w:val="16"/>
                <w:szCs w:val="16"/>
              </w:rPr>
            </w:pPr>
            <w:r>
              <w:rPr>
                <w:sz w:val="16"/>
                <w:szCs w:val="16"/>
              </w:rPr>
              <w:t> </w:t>
            </w:r>
          </w:p>
        </w:tc>
      </w:tr>
      <w:tr w:rsidR="00DD3F70" w14:paraId="1670E349" w14:textId="77777777" w:rsidTr="00CB6A25">
        <w:trPr>
          <w:trHeight w:val="375"/>
        </w:trPr>
        <w:tc>
          <w:tcPr>
            <w:tcW w:w="547" w:type="dxa"/>
            <w:tcBorders>
              <w:top w:val="nil"/>
              <w:left w:val="single" w:sz="4" w:space="0" w:color="auto"/>
              <w:bottom w:val="single" w:sz="4" w:space="0" w:color="auto"/>
              <w:right w:val="single" w:sz="4" w:space="0" w:color="auto"/>
            </w:tcBorders>
            <w:vAlign w:val="center"/>
            <w:hideMark/>
          </w:tcPr>
          <w:p w14:paraId="6D80A655" w14:textId="77777777" w:rsidR="00DD3F70" w:rsidRDefault="00DD3F70">
            <w:pPr>
              <w:rPr>
                <w:sz w:val="16"/>
                <w:szCs w:val="16"/>
              </w:rPr>
            </w:pPr>
            <w:r>
              <w:rPr>
                <w:sz w:val="16"/>
                <w:szCs w:val="16"/>
              </w:rPr>
              <w:t> </w:t>
            </w:r>
          </w:p>
        </w:tc>
        <w:tc>
          <w:tcPr>
            <w:tcW w:w="2731" w:type="dxa"/>
            <w:tcBorders>
              <w:top w:val="nil"/>
              <w:left w:val="nil"/>
              <w:bottom w:val="single" w:sz="4" w:space="0" w:color="auto"/>
              <w:right w:val="single" w:sz="4" w:space="0" w:color="auto"/>
            </w:tcBorders>
            <w:vAlign w:val="center"/>
            <w:hideMark/>
          </w:tcPr>
          <w:p w14:paraId="7B79F43A" w14:textId="77777777" w:rsidR="00DD3F70" w:rsidRDefault="00DD3F70">
            <w:pPr>
              <w:rPr>
                <w:sz w:val="16"/>
                <w:szCs w:val="16"/>
              </w:rPr>
            </w:pPr>
            <w:r>
              <w:rPr>
                <w:sz w:val="16"/>
                <w:szCs w:val="16"/>
              </w:rPr>
              <w:t>в том числе</w:t>
            </w:r>
          </w:p>
        </w:tc>
        <w:tc>
          <w:tcPr>
            <w:tcW w:w="1473" w:type="dxa"/>
            <w:tcBorders>
              <w:top w:val="nil"/>
              <w:left w:val="nil"/>
              <w:bottom w:val="single" w:sz="4" w:space="0" w:color="auto"/>
              <w:right w:val="single" w:sz="4" w:space="0" w:color="auto"/>
            </w:tcBorders>
            <w:vAlign w:val="center"/>
            <w:hideMark/>
          </w:tcPr>
          <w:p w14:paraId="109B3DE6" w14:textId="77777777" w:rsidR="00DD3F70" w:rsidRDefault="00DD3F70">
            <w:pPr>
              <w:rPr>
                <w:sz w:val="16"/>
                <w:szCs w:val="16"/>
              </w:rPr>
            </w:pPr>
            <w:r>
              <w:rPr>
                <w:sz w:val="16"/>
                <w:szCs w:val="16"/>
              </w:rPr>
              <w:t> </w:t>
            </w:r>
          </w:p>
        </w:tc>
        <w:tc>
          <w:tcPr>
            <w:tcW w:w="653" w:type="dxa"/>
            <w:tcBorders>
              <w:top w:val="nil"/>
              <w:left w:val="nil"/>
              <w:bottom w:val="single" w:sz="4" w:space="0" w:color="auto"/>
              <w:right w:val="single" w:sz="4" w:space="0" w:color="auto"/>
            </w:tcBorders>
            <w:vAlign w:val="center"/>
            <w:hideMark/>
          </w:tcPr>
          <w:p w14:paraId="2EA25887" w14:textId="77777777" w:rsidR="00DD3F70" w:rsidRDefault="00DD3F70">
            <w:pPr>
              <w:rPr>
                <w:sz w:val="16"/>
                <w:szCs w:val="16"/>
              </w:rPr>
            </w:pPr>
            <w:r>
              <w:rPr>
                <w:sz w:val="16"/>
                <w:szCs w:val="16"/>
              </w:rPr>
              <w:t> </w:t>
            </w:r>
          </w:p>
        </w:tc>
        <w:tc>
          <w:tcPr>
            <w:tcW w:w="709" w:type="dxa"/>
            <w:tcBorders>
              <w:top w:val="nil"/>
              <w:left w:val="nil"/>
              <w:bottom w:val="single" w:sz="4" w:space="0" w:color="auto"/>
              <w:right w:val="single" w:sz="4" w:space="0" w:color="auto"/>
            </w:tcBorders>
            <w:vAlign w:val="center"/>
            <w:hideMark/>
          </w:tcPr>
          <w:p w14:paraId="252B00D2" w14:textId="77777777" w:rsidR="00DD3F70" w:rsidRDefault="00DD3F70">
            <w:pPr>
              <w:rPr>
                <w:sz w:val="16"/>
                <w:szCs w:val="16"/>
              </w:rPr>
            </w:pPr>
            <w:r>
              <w:rPr>
                <w:sz w:val="16"/>
                <w:szCs w:val="16"/>
              </w:rPr>
              <w:t> </w:t>
            </w:r>
          </w:p>
        </w:tc>
        <w:tc>
          <w:tcPr>
            <w:tcW w:w="1360" w:type="dxa"/>
            <w:tcBorders>
              <w:top w:val="nil"/>
              <w:left w:val="nil"/>
              <w:bottom w:val="single" w:sz="4" w:space="0" w:color="auto"/>
              <w:right w:val="single" w:sz="4" w:space="0" w:color="auto"/>
            </w:tcBorders>
            <w:vAlign w:val="center"/>
            <w:hideMark/>
          </w:tcPr>
          <w:p w14:paraId="7DCB4097" w14:textId="77777777" w:rsidR="00DD3F70" w:rsidRDefault="00DD3F70">
            <w:pPr>
              <w:rPr>
                <w:sz w:val="16"/>
                <w:szCs w:val="16"/>
              </w:rPr>
            </w:pPr>
            <w:r>
              <w:rPr>
                <w:sz w:val="16"/>
                <w:szCs w:val="16"/>
              </w:rPr>
              <w:t> </w:t>
            </w:r>
          </w:p>
        </w:tc>
        <w:tc>
          <w:tcPr>
            <w:tcW w:w="624" w:type="dxa"/>
            <w:tcBorders>
              <w:top w:val="nil"/>
              <w:left w:val="nil"/>
              <w:bottom w:val="single" w:sz="4" w:space="0" w:color="auto"/>
              <w:right w:val="single" w:sz="4" w:space="0" w:color="auto"/>
            </w:tcBorders>
            <w:vAlign w:val="center"/>
            <w:hideMark/>
          </w:tcPr>
          <w:p w14:paraId="7979EBEB" w14:textId="77777777" w:rsidR="00DD3F70" w:rsidRDefault="00DD3F70">
            <w:pPr>
              <w:rPr>
                <w:sz w:val="16"/>
                <w:szCs w:val="16"/>
              </w:rPr>
            </w:pPr>
            <w:r>
              <w:rPr>
                <w:sz w:val="16"/>
                <w:szCs w:val="16"/>
              </w:rPr>
              <w:t> </w:t>
            </w:r>
          </w:p>
        </w:tc>
        <w:tc>
          <w:tcPr>
            <w:tcW w:w="992" w:type="dxa"/>
            <w:tcBorders>
              <w:top w:val="nil"/>
              <w:left w:val="nil"/>
              <w:bottom w:val="single" w:sz="4" w:space="0" w:color="auto"/>
              <w:right w:val="single" w:sz="4" w:space="0" w:color="auto"/>
            </w:tcBorders>
            <w:vAlign w:val="center"/>
            <w:hideMark/>
          </w:tcPr>
          <w:p w14:paraId="555C9B5E" w14:textId="77777777" w:rsidR="00DD3F70" w:rsidRDefault="00DD3F70">
            <w:pPr>
              <w:rPr>
                <w:sz w:val="16"/>
                <w:szCs w:val="16"/>
              </w:rPr>
            </w:pPr>
            <w:r>
              <w:rPr>
                <w:sz w:val="16"/>
                <w:szCs w:val="16"/>
              </w:rPr>
              <w:t> </w:t>
            </w:r>
          </w:p>
        </w:tc>
        <w:tc>
          <w:tcPr>
            <w:tcW w:w="993" w:type="dxa"/>
            <w:tcBorders>
              <w:top w:val="nil"/>
              <w:left w:val="nil"/>
              <w:bottom w:val="single" w:sz="4" w:space="0" w:color="auto"/>
              <w:right w:val="single" w:sz="4" w:space="0" w:color="auto"/>
            </w:tcBorders>
            <w:vAlign w:val="center"/>
            <w:hideMark/>
          </w:tcPr>
          <w:p w14:paraId="5CC14EDF" w14:textId="77777777" w:rsidR="00DD3F70" w:rsidRDefault="00DD3F70">
            <w:pPr>
              <w:rPr>
                <w:sz w:val="16"/>
                <w:szCs w:val="16"/>
              </w:rPr>
            </w:pPr>
            <w:r>
              <w:rPr>
                <w:sz w:val="16"/>
                <w:szCs w:val="16"/>
              </w:rPr>
              <w:t> </w:t>
            </w:r>
          </w:p>
        </w:tc>
        <w:tc>
          <w:tcPr>
            <w:tcW w:w="850" w:type="dxa"/>
            <w:tcBorders>
              <w:top w:val="nil"/>
              <w:left w:val="nil"/>
              <w:bottom w:val="single" w:sz="4" w:space="0" w:color="auto"/>
              <w:right w:val="single" w:sz="4" w:space="0" w:color="auto"/>
            </w:tcBorders>
            <w:vAlign w:val="center"/>
            <w:hideMark/>
          </w:tcPr>
          <w:p w14:paraId="7EFBA629" w14:textId="77777777" w:rsidR="00DD3F70" w:rsidRDefault="00DD3F70">
            <w:pPr>
              <w:rPr>
                <w:sz w:val="16"/>
                <w:szCs w:val="16"/>
              </w:rPr>
            </w:pPr>
            <w:r>
              <w:rPr>
                <w:sz w:val="16"/>
                <w:szCs w:val="16"/>
              </w:rPr>
              <w:t> </w:t>
            </w:r>
          </w:p>
        </w:tc>
        <w:tc>
          <w:tcPr>
            <w:tcW w:w="1042" w:type="dxa"/>
            <w:tcBorders>
              <w:top w:val="nil"/>
              <w:left w:val="nil"/>
              <w:bottom w:val="single" w:sz="4" w:space="0" w:color="auto"/>
              <w:right w:val="single" w:sz="4" w:space="0" w:color="auto"/>
            </w:tcBorders>
            <w:vAlign w:val="center"/>
            <w:hideMark/>
          </w:tcPr>
          <w:p w14:paraId="17227B57" w14:textId="77777777" w:rsidR="00DD3F70" w:rsidRDefault="00DD3F70">
            <w:pPr>
              <w:rPr>
                <w:sz w:val="16"/>
                <w:szCs w:val="16"/>
              </w:rPr>
            </w:pPr>
            <w:r>
              <w:rPr>
                <w:sz w:val="16"/>
                <w:szCs w:val="16"/>
              </w:rPr>
              <w:t> </w:t>
            </w:r>
          </w:p>
        </w:tc>
        <w:tc>
          <w:tcPr>
            <w:tcW w:w="1806" w:type="dxa"/>
            <w:tcBorders>
              <w:top w:val="nil"/>
              <w:left w:val="nil"/>
              <w:bottom w:val="single" w:sz="4" w:space="0" w:color="auto"/>
              <w:right w:val="single" w:sz="4" w:space="0" w:color="auto"/>
            </w:tcBorders>
            <w:vAlign w:val="center"/>
            <w:hideMark/>
          </w:tcPr>
          <w:p w14:paraId="20E2899B" w14:textId="77777777" w:rsidR="00DD3F70" w:rsidRDefault="00DD3F70">
            <w:pPr>
              <w:rPr>
                <w:sz w:val="16"/>
                <w:szCs w:val="16"/>
              </w:rPr>
            </w:pPr>
            <w:r>
              <w:rPr>
                <w:sz w:val="16"/>
                <w:szCs w:val="16"/>
              </w:rPr>
              <w:t> </w:t>
            </w:r>
          </w:p>
        </w:tc>
        <w:tc>
          <w:tcPr>
            <w:tcW w:w="2255" w:type="dxa"/>
            <w:tcBorders>
              <w:top w:val="nil"/>
              <w:left w:val="nil"/>
              <w:bottom w:val="single" w:sz="4" w:space="0" w:color="auto"/>
              <w:right w:val="single" w:sz="4" w:space="0" w:color="auto"/>
            </w:tcBorders>
            <w:vAlign w:val="center"/>
            <w:hideMark/>
          </w:tcPr>
          <w:p w14:paraId="2DC5C059" w14:textId="77777777" w:rsidR="00DD3F70" w:rsidRDefault="00DD3F70">
            <w:pPr>
              <w:rPr>
                <w:sz w:val="16"/>
                <w:szCs w:val="16"/>
              </w:rPr>
            </w:pPr>
            <w:r>
              <w:rPr>
                <w:sz w:val="16"/>
                <w:szCs w:val="16"/>
              </w:rPr>
              <w:t> </w:t>
            </w:r>
          </w:p>
        </w:tc>
      </w:tr>
      <w:tr w:rsidR="00DD3F70" w14:paraId="7DDAD3E1" w14:textId="77777777" w:rsidTr="00CB6A25">
        <w:trPr>
          <w:trHeight w:val="375"/>
        </w:trPr>
        <w:tc>
          <w:tcPr>
            <w:tcW w:w="547" w:type="dxa"/>
            <w:tcBorders>
              <w:top w:val="nil"/>
              <w:left w:val="single" w:sz="4" w:space="0" w:color="auto"/>
              <w:bottom w:val="single" w:sz="4" w:space="0" w:color="auto"/>
              <w:right w:val="single" w:sz="4" w:space="0" w:color="auto"/>
            </w:tcBorders>
            <w:vAlign w:val="center"/>
          </w:tcPr>
          <w:p w14:paraId="03CC2FE7" w14:textId="77777777" w:rsidR="00DD3F70" w:rsidRDefault="00DD3F70">
            <w:pPr>
              <w:rPr>
                <w:sz w:val="16"/>
                <w:szCs w:val="16"/>
              </w:rPr>
            </w:pPr>
          </w:p>
        </w:tc>
        <w:tc>
          <w:tcPr>
            <w:tcW w:w="2731" w:type="dxa"/>
            <w:tcBorders>
              <w:top w:val="nil"/>
              <w:left w:val="nil"/>
              <w:bottom w:val="single" w:sz="4" w:space="0" w:color="auto"/>
              <w:right w:val="single" w:sz="4" w:space="0" w:color="auto"/>
            </w:tcBorders>
            <w:hideMark/>
          </w:tcPr>
          <w:p w14:paraId="4B56763A" w14:textId="77777777" w:rsidR="00DD3F70" w:rsidRDefault="00DD3F70">
            <w:pPr>
              <w:rPr>
                <w:sz w:val="16"/>
                <w:szCs w:val="16"/>
              </w:rPr>
            </w:pPr>
            <w:r>
              <w:rPr>
                <w:sz w:val="16"/>
                <w:szCs w:val="16"/>
              </w:rPr>
              <w:t>ГРБС 1</w:t>
            </w:r>
          </w:p>
        </w:tc>
        <w:tc>
          <w:tcPr>
            <w:tcW w:w="1473" w:type="dxa"/>
            <w:tcBorders>
              <w:top w:val="nil"/>
              <w:left w:val="nil"/>
              <w:bottom w:val="single" w:sz="4" w:space="0" w:color="auto"/>
              <w:right w:val="single" w:sz="4" w:space="0" w:color="auto"/>
            </w:tcBorders>
            <w:vAlign w:val="center"/>
            <w:hideMark/>
          </w:tcPr>
          <w:p w14:paraId="4F026995" w14:textId="7AE8C2EA" w:rsidR="00DD3F70" w:rsidRDefault="00B759AE">
            <w:pPr>
              <w:rPr>
                <w:sz w:val="16"/>
                <w:szCs w:val="16"/>
              </w:rPr>
            </w:pPr>
            <w:r>
              <w:rPr>
                <w:sz w:val="16"/>
                <w:szCs w:val="16"/>
              </w:rPr>
              <w:t>Администрация</w:t>
            </w:r>
            <w:r w:rsidR="00DD3F70">
              <w:rPr>
                <w:sz w:val="16"/>
                <w:szCs w:val="16"/>
              </w:rPr>
              <w:t xml:space="preserve"> Козульского муниципального округа</w:t>
            </w:r>
          </w:p>
        </w:tc>
        <w:tc>
          <w:tcPr>
            <w:tcW w:w="653" w:type="dxa"/>
            <w:tcBorders>
              <w:top w:val="nil"/>
              <w:left w:val="nil"/>
              <w:bottom w:val="single" w:sz="4" w:space="0" w:color="auto"/>
              <w:right w:val="single" w:sz="4" w:space="0" w:color="auto"/>
            </w:tcBorders>
            <w:vAlign w:val="center"/>
          </w:tcPr>
          <w:p w14:paraId="2A996327" w14:textId="77777777" w:rsidR="00DD3F70" w:rsidRDefault="00DD3F70">
            <w:pPr>
              <w:rPr>
                <w:sz w:val="16"/>
                <w:szCs w:val="16"/>
              </w:rPr>
            </w:pPr>
          </w:p>
        </w:tc>
        <w:tc>
          <w:tcPr>
            <w:tcW w:w="709" w:type="dxa"/>
            <w:tcBorders>
              <w:top w:val="nil"/>
              <w:left w:val="nil"/>
              <w:bottom w:val="single" w:sz="4" w:space="0" w:color="auto"/>
              <w:right w:val="single" w:sz="4" w:space="0" w:color="auto"/>
            </w:tcBorders>
            <w:vAlign w:val="center"/>
          </w:tcPr>
          <w:p w14:paraId="597DA9D4" w14:textId="77777777" w:rsidR="00DD3F70" w:rsidRDefault="00DD3F70">
            <w:pPr>
              <w:rPr>
                <w:sz w:val="16"/>
                <w:szCs w:val="16"/>
              </w:rPr>
            </w:pPr>
          </w:p>
        </w:tc>
        <w:tc>
          <w:tcPr>
            <w:tcW w:w="1360" w:type="dxa"/>
            <w:tcBorders>
              <w:top w:val="nil"/>
              <w:left w:val="nil"/>
              <w:bottom w:val="single" w:sz="4" w:space="0" w:color="auto"/>
              <w:right w:val="single" w:sz="4" w:space="0" w:color="auto"/>
            </w:tcBorders>
            <w:vAlign w:val="center"/>
          </w:tcPr>
          <w:p w14:paraId="44E921FA" w14:textId="77777777" w:rsidR="00DD3F70" w:rsidRDefault="00DD3F70">
            <w:pPr>
              <w:rPr>
                <w:sz w:val="16"/>
                <w:szCs w:val="16"/>
              </w:rPr>
            </w:pPr>
          </w:p>
        </w:tc>
        <w:tc>
          <w:tcPr>
            <w:tcW w:w="624" w:type="dxa"/>
            <w:tcBorders>
              <w:top w:val="nil"/>
              <w:left w:val="nil"/>
              <w:bottom w:val="single" w:sz="4" w:space="0" w:color="auto"/>
              <w:right w:val="single" w:sz="4" w:space="0" w:color="auto"/>
            </w:tcBorders>
            <w:vAlign w:val="center"/>
          </w:tcPr>
          <w:p w14:paraId="3EC9463E" w14:textId="77777777" w:rsidR="00DD3F70" w:rsidRDefault="00DD3F70">
            <w:pPr>
              <w:rPr>
                <w:sz w:val="16"/>
                <w:szCs w:val="16"/>
              </w:rPr>
            </w:pPr>
          </w:p>
        </w:tc>
        <w:tc>
          <w:tcPr>
            <w:tcW w:w="992" w:type="dxa"/>
            <w:tcBorders>
              <w:top w:val="nil"/>
              <w:left w:val="nil"/>
              <w:bottom w:val="single" w:sz="4" w:space="0" w:color="auto"/>
              <w:right w:val="single" w:sz="4" w:space="0" w:color="auto"/>
            </w:tcBorders>
            <w:vAlign w:val="center"/>
            <w:hideMark/>
          </w:tcPr>
          <w:p w14:paraId="4A988ADF" w14:textId="4A6338D1" w:rsidR="00DD3F70" w:rsidRDefault="00B759AE">
            <w:pPr>
              <w:jc w:val="right"/>
              <w:rPr>
                <w:sz w:val="16"/>
                <w:szCs w:val="16"/>
              </w:rPr>
            </w:pPr>
            <w:r>
              <w:rPr>
                <w:sz w:val="16"/>
                <w:szCs w:val="16"/>
              </w:rPr>
              <w:t>24,00</w:t>
            </w:r>
          </w:p>
        </w:tc>
        <w:tc>
          <w:tcPr>
            <w:tcW w:w="993" w:type="dxa"/>
            <w:tcBorders>
              <w:top w:val="nil"/>
              <w:left w:val="nil"/>
              <w:bottom w:val="single" w:sz="4" w:space="0" w:color="auto"/>
              <w:right w:val="single" w:sz="4" w:space="0" w:color="auto"/>
            </w:tcBorders>
            <w:vAlign w:val="center"/>
            <w:hideMark/>
          </w:tcPr>
          <w:p w14:paraId="59145863" w14:textId="16CE6103" w:rsidR="00DD3F70" w:rsidRDefault="00B759AE">
            <w:pPr>
              <w:jc w:val="right"/>
              <w:rPr>
                <w:sz w:val="16"/>
                <w:szCs w:val="16"/>
              </w:rPr>
            </w:pPr>
            <w:r>
              <w:rPr>
                <w:sz w:val="16"/>
                <w:szCs w:val="16"/>
              </w:rPr>
              <w:t>24,00</w:t>
            </w:r>
          </w:p>
        </w:tc>
        <w:tc>
          <w:tcPr>
            <w:tcW w:w="850" w:type="dxa"/>
            <w:tcBorders>
              <w:top w:val="nil"/>
              <w:left w:val="nil"/>
              <w:bottom w:val="single" w:sz="4" w:space="0" w:color="auto"/>
              <w:right w:val="single" w:sz="4" w:space="0" w:color="auto"/>
            </w:tcBorders>
            <w:vAlign w:val="center"/>
            <w:hideMark/>
          </w:tcPr>
          <w:p w14:paraId="7C8FC3D3" w14:textId="6373792C" w:rsidR="00DD3F70" w:rsidRDefault="00B759AE">
            <w:pPr>
              <w:jc w:val="right"/>
              <w:rPr>
                <w:sz w:val="16"/>
                <w:szCs w:val="16"/>
              </w:rPr>
            </w:pPr>
            <w:r>
              <w:rPr>
                <w:sz w:val="16"/>
                <w:szCs w:val="16"/>
              </w:rPr>
              <w:t>24,00</w:t>
            </w:r>
          </w:p>
        </w:tc>
        <w:tc>
          <w:tcPr>
            <w:tcW w:w="1042" w:type="dxa"/>
            <w:tcBorders>
              <w:top w:val="nil"/>
              <w:left w:val="nil"/>
              <w:bottom w:val="single" w:sz="4" w:space="0" w:color="auto"/>
              <w:right w:val="single" w:sz="4" w:space="0" w:color="auto"/>
            </w:tcBorders>
            <w:vAlign w:val="center"/>
            <w:hideMark/>
          </w:tcPr>
          <w:p w14:paraId="32586B24" w14:textId="2B6742DF" w:rsidR="00DD3F70" w:rsidRDefault="00B759AE">
            <w:pPr>
              <w:jc w:val="right"/>
              <w:rPr>
                <w:sz w:val="16"/>
                <w:szCs w:val="16"/>
              </w:rPr>
            </w:pPr>
            <w:r>
              <w:rPr>
                <w:sz w:val="16"/>
                <w:szCs w:val="16"/>
              </w:rPr>
              <w:t>72,00</w:t>
            </w:r>
          </w:p>
        </w:tc>
        <w:tc>
          <w:tcPr>
            <w:tcW w:w="1806" w:type="dxa"/>
            <w:tcBorders>
              <w:top w:val="nil"/>
              <w:left w:val="nil"/>
              <w:bottom w:val="single" w:sz="4" w:space="0" w:color="auto"/>
              <w:right w:val="single" w:sz="4" w:space="0" w:color="auto"/>
            </w:tcBorders>
            <w:vAlign w:val="center"/>
          </w:tcPr>
          <w:p w14:paraId="051316BA" w14:textId="77777777" w:rsidR="00DD3F70" w:rsidRDefault="00DD3F70">
            <w:pPr>
              <w:rPr>
                <w:sz w:val="16"/>
                <w:szCs w:val="16"/>
              </w:rPr>
            </w:pPr>
          </w:p>
        </w:tc>
        <w:tc>
          <w:tcPr>
            <w:tcW w:w="2255" w:type="dxa"/>
            <w:tcBorders>
              <w:top w:val="nil"/>
              <w:left w:val="nil"/>
              <w:bottom w:val="single" w:sz="4" w:space="0" w:color="auto"/>
              <w:right w:val="single" w:sz="4" w:space="0" w:color="auto"/>
            </w:tcBorders>
            <w:vAlign w:val="center"/>
          </w:tcPr>
          <w:p w14:paraId="485B9E75" w14:textId="77777777" w:rsidR="00DD3F70" w:rsidRDefault="00DD3F70">
            <w:pPr>
              <w:rPr>
                <w:sz w:val="16"/>
                <w:szCs w:val="16"/>
              </w:rPr>
            </w:pPr>
          </w:p>
        </w:tc>
      </w:tr>
      <w:tr w:rsidR="00DD3F70" w14:paraId="0A5E5E2D" w14:textId="77777777" w:rsidTr="00CB6A25">
        <w:trPr>
          <w:trHeight w:val="375"/>
        </w:trPr>
        <w:tc>
          <w:tcPr>
            <w:tcW w:w="547" w:type="dxa"/>
            <w:tcBorders>
              <w:top w:val="nil"/>
              <w:left w:val="single" w:sz="4" w:space="0" w:color="auto"/>
              <w:bottom w:val="single" w:sz="4" w:space="0" w:color="auto"/>
              <w:right w:val="single" w:sz="4" w:space="0" w:color="auto"/>
            </w:tcBorders>
            <w:vAlign w:val="center"/>
          </w:tcPr>
          <w:p w14:paraId="4EFF55B9" w14:textId="77777777" w:rsidR="00DD3F70" w:rsidRDefault="00DD3F70">
            <w:pPr>
              <w:rPr>
                <w:sz w:val="16"/>
                <w:szCs w:val="16"/>
              </w:rPr>
            </w:pPr>
          </w:p>
        </w:tc>
        <w:tc>
          <w:tcPr>
            <w:tcW w:w="2731" w:type="dxa"/>
            <w:tcBorders>
              <w:top w:val="nil"/>
              <w:left w:val="nil"/>
              <w:bottom w:val="single" w:sz="4" w:space="0" w:color="auto"/>
              <w:right w:val="single" w:sz="4" w:space="0" w:color="auto"/>
            </w:tcBorders>
            <w:hideMark/>
          </w:tcPr>
          <w:p w14:paraId="34888521" w14:textId="77777777" w:rsidR="00DD3F70" w:rsidRDefault="00DD3F70">
            <w:pPr>
              <w:rPr>
                <w:sz w:val="16"/>
                <w:szCs w:val="16"/>
              </w:rPr>
            </w:pPr>
            <w:r>
              <w:rPr>
                <w:sz w:val="16"/>
                <w:szCs w:val="16"/>
              </w:rPr>
              <w:t>ГРБС 2</w:t>
            </w:r>
          </w:p>
        </w:tc>
        <w:tc>
          <w:tcPr>
            <w:tcW w:w="1473" w:type="dxa"/>
            <w:tcBorders>
              <w:top w:val="nil"/>
              <w:left w:val="nil"/>
              <w:bottom w:val="single" w:sz="4" w:space="0" w:color="auto"/>
              <w:right w:val="single" w:sz="4" w:space="0" w:color="auto"/>
            </w:tcBorders>
            <w:vAlign w:val="center"/>
            <w:hideMark/>
          </w:tcPr>
          <w:p w14:paraId="7468248B" w14:textId="6419D390" w:rsidR="00DD3F70" w:rsidRDefault="00B759AE">
            <w:pPr>
              <w:rPr>
                <w:sz w:val="16"/>
                <w:szCs w:val="16"/>
              </w:rPr>
            </w:pPr>
            <w:r>
              <w:rPr>
                <w:sz w:val="16"/>
                <w:szCs w:val="16"/>
              </w:rPr>
              <w:t xml:space="preserve">Управление образования, опеки и попечительства администрации </w:t>
            </w:r>
            <w:r w:rsidR="00DD3F70">
              <w:rPr>
                <w:sz w:val="16"/>
                <w:szCs w:val="16"/>
              </w:rPr>
              <w:t>Козульского муниципального округа</w:t>
            </w:r>
          </w:p>
        </w:tc>
        <w:tc>
          <w:tcPr>
            <w:tcW w:w="653" w:type="dxa"/>
            <w:tcBorders>
              <w:top w:val="nil"/>
              <w:left w:val="nil"/>
              <w:bottom w:val="single" w:sz="4" w:space="0" w:color="auto"/>
              <w:right w:val="single" w:sz="4" w:space="0" w:color="auto"/>
            </w:tcBorders>
            <w:vAlign w:val="center"/>
          </w:tcPr>
          <w:p w14:paraId="5A4ED55E" w14:textId="77777777" w:rsidR="00DD3F70" w:rsidRDefault="00DD3F70">
            <w:pPr>
              <w:rPr>
                <w:sz w:val="16"/>
                <w:szCs w:val="16"/>
              </w:rPr>
            </w:pPr>
          </w:p>
        </w:tc>
        <w:tc>
          <w:tcPr>
            <w:tcW w:w="709" w:type="dxa"/>
            <w:tcBorders>
              <w:top w:val="nil"/>
              <w:left w:val="nil"/>
              <w:bottom w:val="single" w:sz="4" w:space="0" w:color="auto"/>
              <w:right w:val="single" w:sz="4" w:space="0" w:color="auto"/>
            </w:tcBorders>
            <w:vAlign w:val="center"/>
          </w:tcPr>
          <w:p w14:paraId="1D5C4E25" w14:textId="77777777" w:rsidR="00DD3F70" w:rsidRDefault="00DD3F70">
            <w:pPr>
              <w:rPr>
                <w:sz w:val="16"/>
                <w:szCs w:val="16"/>
              </w:rPr>
            </w:pPr>
          </w:p>
        </w:tc>
        <w:tc>
          <w:tcPr>
            <w:tcW w:w="1360" w:type="dxa"/>
            <w:tcBorders>
              <w:top w:val="nil"/>
              <w:left w:val="nil"/>
              <w:bottom w:val="single" w:sz="4" w:space="0" w:color="auto"/>
              <w:right w:val="single" w:sz="4" w:space="0" w:color="auto"/>
            </w:tcBorders>
            <w:vAlign w:val="center"/>
          </w:tcPr>
          <w:p w14:paraId="792E907E" w14:textId="77777777" w:rsidR="00DD3F70" w:rsidRDefault="00DD3F70">
            <w:pPr>
              <w:rPr>
                <w:sz w:val="16"/>
                <w:szCs w:val="16"/>
              </w:rPr>
            </w:pPr>
          </w:p>
        </w:tc>
        <w:tc>
          <w:tcPr>
            <w:tcW w:w="624" w:type="dxa"/>
            <w:tcBorders>
              <w:top w:val="nil"/>
              <w:left w:val="nil"/>
              <w:bottom w:val="single" w:sz="4" w:space="0" w:color="auto"/>
              <w:right w:val="single" w:sz="4" w:space="0" w:color="auto"/>
            </w:tcBorders>
            <w:vAlign w:val="center"/>
          </w:tcPr>
          <w:p w14:paraId="0A6A34AD" w14:textId="77777777" w:rsidR="00DD3F70" w:rsidRDefault="00DD3F70">
            <w:pPr>
              <w:rPr>
                <w:sz w:val="16"/>
                <w:szCs w:val="16"/>
              </w:rPr>
            </w:pPr>
          </w:p>
        </w:tc>
        <w:tc>
          <w:tcPr>
            <w:tcW w:w="992" w:type="dxa"/>
            <w:tcBorders>
              <w:top w:val="nil"/>
              <w:left w:val="nil"/>
              <w:bottom w:val="single" w:sz="4" w:space="0" w:color="auto"/>
              <w:right w:val="single" w:sz="4" w:space="0" w:color="auto"/>
            </w:tcBorders>
            <w:vAlign w:val="center"/>
            <w:hideMark/>
          </w:tcPr>
          <w:p w14:paraId="277390EA" w14:textId="36291B91" w:rsidR="00DD3F70" w:rsidRDefault="00B759AE">
            <w:pPr>
              <w:jc w:val="right"/>
              <w:rPr>
                <w:sz w:val="16"/>
                <w:szCs w:val="16"/>
              </w:rPr>
            </w:pPr>
            <w:r>
              <w:rPr>
                <w:sz w:val="16"/>
                <w:szCs w:val="16"/>
              </w:rPr>
              <w:t>26</w:t>
            </w:r>
            <w:r w:rsidR="00DD3F70">
              <w:rPr>
                <w:sz w:val="16"/>
                <w:szCs w:val="16"/>
              </w:rPr>
              <w:t>,00</w:t>
            </w:r>
          </w:p>
        </w:tc>
        <w:tc>
          <w:tcPr>
            <w:tcW w:w="993" w:type="dxa"/>
            <w:tcBorders>
              <w:top w:val="nil"/>
              <w:left w:val="nil"/>
              <w:bottom w:val="single" w:sz="4" w:space="0" w:color="auto"/>
              <w:right w:val="single" w:sz="4" w:space="0" w:color="auto"/>
            </w:tcBorders>
            <w:vAlign w:val="center"/>
            <w:hideMark/>
          </w:tcPr>
          <w:p w14:paraId="178B201A" w14:textId="0FDEB59B" w:rsidR="00DD3F70" w:rsidRDefault="00B759AE">
            <w:pPr>
              <w:jc w:val="right"/>
              <w:rPr>
                <w:sz w:val="16"/>
                <w:szCs w:val="16"/>
              </w:rPr>
            </w:pPr>
            <w:r>
              <w:rPr>
                <w:sz w:val="16"/>
                <w:szCs w:val="16"/>
              </w:rPr>
              <w:t>26</w:t>
            </w:r>
            <w:r w:rsidR="00DD3F70">
              <w:rPr>
                <w:sz w:val="16"/>
                <w:szCs w:val="16"/>
              </w:rPr>
              <w:t>,00</w:t>
            </w:r>
          </w:p>
        </w:tc>
        <w:tc>
          <w:tcPr>
            <w:tcW w:w="850" w:type="dxa"/>
            <w:tcBorders>
              <w:top w:val="nil"/>
              <w:left w:val="nil"/>
              <w:bottom w:val="single" w:sz="4" w:space="0" w:color="auto"/>
              <w:right w:val="single" w:sz="4" w:space="0" w:color="auto"/>
            </w:tcBorders>
            <w:vAlign w:val="center"/>
            <w:hideMark/>
          </w:tcPr>
          <w:p w14:paraId="4F5B36AC" w14:textId="49F1B153" w:rsidR="00DD3F70" w:rsidRDefault="00B759AE">
            <w:pPr>
              <w:jc w:val="right"/>
              <w:rPr>
                <w:sz w:val="16"/>
                <w:szCs w:val="16"/>
              </w:rPr>
            </w:pPr>
            <w:r>
              <w:rPr>
                <w:sz w:val="16"/>
                <w:szCs w:val="16"/>
              </w:rPr>
              <w:t>26</w:t>
            </w:r>
            <w:r w:rsidR="00DD3F70">
              <w:rPr>
                <w:sz w:val="16"/>
                <w:szCs w:val="16"/>
              </w:rPr>
              <w:t>,00</w:t>
            </w:r>
          </w:p>
        </w:tc>
        <w:tc>
          <w:tcPr>
            <w:tcW w:w="1042" w:type="dxa"/>
            <w:tcBorders>
              <w:top w:val="nil"/>
              <w:left w:val="nil"/>
              <w:bottom w:val="single" w:sz="4" w:space="0" w:color="auto"/>
              <w:right w:val="single" w:sz="4" w:space="0" w:color="auto"/>
            </w:tcBorders>
            <w:vAlign w:val="center"/>
            <w:hideMark/>
          </w:tcPr>
          <w:p w14:paraId="794D4B48" w14:textId="31C7BD40" w:rsidR="00DD3F70" w:rsidRDefault="00B759AE">
            <w:pPr>
              <w:jc w:val="right"/>
              <w:rPr>
                <w:sz w:val="16"/>
                <w:szCs w:val="16"/>
              </w:rPr>
            </w:pPr>
            <w:r>
              <w:rPr>
                <w:sz w:val="16"/>
                <w:szCs w:val="16"/>
              </w:rPr>
              <w:t>78</w:t>
            </w:r>
            <w:r w:rsidR="00DD3F70">
              <w:rPr>
                <w:sz w:val="16"/>
                <w:szCs w:val="16"/>
              </w:rPr>
              <w:t>,00</w:t>
            </w:r>
          </w:p>
        </w:tc>
        <w:tc>
          <w:tcPr>
            <w:tcW w:w="1806" w:type="dxa"/>
            <w:tcBorders>
              <w:top w:val="nil"/>
              <w:left w:val="nil"/>
              <w:bottom w:val="single" w:sz="4" w:space="0" w:color="auto"/>
              <w:right w:val="single" w:sz="4" w:space="0" w:color="auto"/>
            </w:tcBorders>
            <w:vAlign w:val="center"/>
          </w:tcPr>
          <w:p w14:paraId="254E1174" w14:textId="77777777" w:rsidR="00DD3F70" w:rsidRDefault="00DD3F70">
            <w:pPr>
              <w:rPr>
                <w:sz w:val="16"/>
                <w:szCs w:val="16"/>
              </w:rPr>
            </w:pPr>
          </w:p>
        </w:tc>
        <w:tc>
          <w:tcPr>
            <w:tcW w:w="2255" w:type="dxa"/>
            <w:tcBorders>
              <w:top w:val="nil"/>
              <w:left w:val="nil"/>
              <w:bottom w:val="single" w:sz="4" w:space="0" w:color="auto"/>
              <w:right w:val="single" w:sz="4" w:space="0" w:color="auto"/>
            </w:tcBorders>
            <w:vAlign w:val="center"/>
          </w:tcPr>
          <w:p w14:paraId="3F005234" w14:textId="77777777" w:rsidR="00DD3F70" w:rsidRDefault="00DD3F70">
            <w:pPr>
              <w:rPr>
                <w:sz w:val="16"/>
                <w:szCs w:val="16"/>
              </w:rPr>
            </w:pPr>
          </w:p>
        </w:tc>
      </w:tr>
    </w:tbl>
    <w:p w14:paraId="3709344F" w14:textId="77777777" w:rsidR="00DD3F70" w:rsidRDefault="00DD3F70" w:rsidP="00DD3F70">
      <w:pPr>
        <w:autoSpaceDE w:val="0"/>
        <w:autoSpaceDN w:val="0"/>
        <w:adjustRightInd w:val="0"/>
        <w:outlineLvl w:val="1"/>
        <w:rPr>
          <w:rFonts w:eastAsia="Calibri"/>
          <w:sz w:val="26"/>
          <w:szCs w:val="26"/>
          <w:lang w:eastAsia="en-US"/>
        </w:rPr>
      </w:pPr>
    </w:p>
    <w:p w14:paraId="77288F84" w14:textId="77777777" w:rsidR="00DD3F70" w:rsidRDefault="00DD3F70" w:rsidP="00DD3F70">
      <w:pPr>
        <w:autoSpaceDE w:val="0"/>
        <w:autoSpaceDN w:val="0"/>
        <w:adjustRightInd w:val="0"/>
        <w:jc w:val="right"/>
        <w:rPr>
          <w:rFonts w:eastAsia="Calibri"/>
          <w:sz w:val="26"/>
          <w:szCs w:val="26"/>
          <w:lang w:eastAsia="en-US"/>
        </w:rPr>
      </w:pPr>
    </w:p>
    <w:p w14:paraId="6A16AC78" w14:textId="77777777" w:rsidR="00DD3F70" w:rsidRDefault="00DD3F70" w:rsidP="00DD3F70">
      <w:pPr>
        <w:autoSpaceDE w:val="0"/>
        <w:autoSpaceDN w:val="0"/>
        <w:adjustRightInd w:val="0"/>
        <w:ind w:left="9912"/>
        <w:contextualSpacing/>
        <w:outlineLvl w:val="1"/>
        <w:rPr>
          <w:rFonts w:eastAsia="Calibri"/>
          <w:sz w:val="26"/>
          <w:szCs w:val="26"/>
          <w:lang w:eastAsia="en-US"/>
        </w:rPr>
      </w:pPr>
    </w:p>
    <w:p w14:paraId="02E358A1" w14:textId="77777777" w:rsidR="00DD3F70" w:rsidRDefault="00DD3F70" w:rsidP="00DD3F70">
      <w:pPr>
        <w:autoSpaceDE w:val="0"/>
        <w:autoSpaceDN w:val="0"/>
        <w:adjustRightInd w:val="0"/>
        <w:ind w:left="9912"/>
        <w:contextualSpacing/>
        <w:outlineLvl w:val="1"/>
        <w:rPr>
          <w:rFonts w:eastAsia="Calibri"/>
          <w:sz w:val="26"/>
          <w:szCs w:val="26"/>
          <w:lang w:eastAsia="en-US"/>
        </w:rPr>
      </w:pPr>
    </w:p>
    <w:p w14:paraId="1EC2ED39" w14:textId="77777777" w:rsidR="00DD3F70" w:rsidRDefault="00DD3F70" w:rsidP="00CF2722">
      <w:pPr>
        <w:autoSpaceDE w:val="0"/>
        <w:autoSpaceDN w:val="0"/>
        <w:adjustRightInd w:val="0"/>
        <w:contextualSpacing/>
        <w:outlineLvl w:val="1"/>
        <w:rPr>
          <w:rFonts w:eastAsia="Calibri"/>
          <w:sz w:val="26"/>
          <w:szCs w:val="26"/>
          <w:lang w:eastAsia="en-US"/>
        </w:rPr>
      </w:pPr>
    </w:p>
    <w:p w14:paraId="472E0187" w14:textId="77777777" w:rsidR="00CF2722" w:rsidRDefault="00CF2722" w:rsidP="00CF2722">
      <w:pPr>
        <w:autoSpaceDE w:val="0"/>
        <w:autoSpaceDN w:val="0"/>
        <w:adjustRightInd w:val="0"/>
        <w:contextualSpacing/>
        <w:outlineLvl w:val="1"/>
        <w:rPr>
          <w:rFonts w:eastAsia="Calibri"/>
          <w:sz w:val="26"/>
          <w:szCs w:val="26"/>
          <w:lang w:eastAsia="en-US"/>
        </w:rPr>
      </w:pPr>
    </w:p>
    <w:p w14:paraId="0B505216" w14:textId="77777777" w:rsidR="00DD3F70" w:rsidRPr="00E552AC" w:rsidRDefault="00DD3F70" w:rsidP="00DD3F70">
      <w:pPr>
        <w:autoSpaceDE w:val="0"/>
        <w:autoSpaceDN w:val="0"/>
        <w:adjustRightInd w:val="0"/>
        <w:ind w:left="9912"/>
        <w:contextualSpacing/>
        <w:outlineLvl w:val="1"/>
        <w:rPr>
          <w:rFonts w:eastAsia="Calibri"/>
          <w:sz w:val="26"/>
          <w:szCs w:val="26"/>
          <w:lang w:val="en-US" w:eastAsia="en-US"/>
        </w:rPr>
      </w:pPr>
    </w:p>
    <w:p w14:paraId="2369C559" w14:textId="77777777" w:rsidR="00DD3F70" w:rsidRDefault="00DD3F70" w:rsidP="00DD3F70">
      <w:pPr>
        <w:autoSpaceDE w:val="0"/>
        <w:autoSpaceDN w:val="0"/>
        <w:adjustRightInd w:val="0"/>
        <w:ind w:left="9912"/>
        <w:contextualSpacing/>
        <w:outlineLvl w:val="1"/>
        <w:rPr>
          <w:rFonts w:eastAsia="Calibri"/>
          <w:sz w:val="26"/>
          <w:szCs w:val="26"/>
          <w:lang w:eastAsia="en-US"/>
        </w:rPr>
      </w:pPr>
      <w:r>
        <w:rPr>
          <w:rFonts w:eastAsia="Calibri"/>
          <w:sz w:val="26"/>
          <w:szCs w:val="26"/>
          <w:lang w:eastAsia="en-US"/>
        </w:rPr>
        <w:lastRenderedPageBreak/>
        <w:t>Приложение №5</w:t>
      </w:r>
    </w:p>
    <w:p w14:paraId="2BC4B961" w14:textId="4AFD70FC" w:rsidR="00DD3F70" w:rsidRPr="004F008F" w:rsidRDefault="00DD3F70" w:rsidP="00DD3F70">
      <w:pPr>
        <w:autoSpaceDE w:val="0"/>
        <w:autoSpaceDN w:val="0"/>
        <w:adjustRightInd w:val="0"/>
        <w:ind w:left="9912"/>
        <w:contextualSpacing/>
        <w:outlineLvl w:val="1"/>
        <w:rPr>
          <w:rFonts w:eastAsia="Calibri"/>
          <w:sz w:val="26"/>
          <w:szCs w:val="26"/>
          <w:lang w:eastAsia="en-US"/>
        </w:rPr>
      </w:pPr>
      <w:r>
        <w:rPr>
          <w:rFonts w:eastAsia="Calibri"/>
          <w:sz w:val="26"/>
          <w:szCs w:val="26"/>
          <w:lang w:eastAsia="en-US"/>
        </w:rPr>
        <w:t>к муни</w:t>
      </w:r>
      <w:r w:rsidR="004F008F">
        <w:rPr>
          <w:rFonts w:eastAsia="Calibri"/>
          <w:sz w:val="26"/>
          <w:szCs w:val="26"/>
          <w:lang w:eastAsia="en-US"/>
        </w:rPr>
        <w:t xml:space="preserve">ципальной программе </w:t>
      </w:r>
      <w:proofErr w:type="spellStart"/>
      <w:r w:rsidR="00CF2722">
        <w:rPr>
          <w:rFonts w:eastAsia="Calibri"/>
          <w:sz w:val="26"/>
          <w:szCs w:val="26"/>
          <w:lang w:eastAsia="en-US"/>
        </w:rPr>
        <w:t>Козульского</w:t>
      </w:r>
      <w:proofErr w:type="spellEnd"/>
      <w:r w:rsidR="00CF2722">
        <w:rPr>
          <w:rFonts w:eastAsia="Calibri"/>
          <w:sz w:val="26"/>
          <w:szCs w:val="26"/>
          <w:lang w:eastAsia="en-US"/>
        </w:rPr>
        <w:t xml:space="preserve"> муниципального округа </w:t>
      </w:r>
      <w:r w:rsidR="004F008F">
        <w:rPr>
          <w:rFonts w:eastAsia="Calibri"/>
          <w:sz w:val="26"/>
          <w:szCs w:val="26"/>
          <w:lang w:eastAsia="en-US"/>
        </w:rPr>
        <w:t>«</w:t>
      </w:r>
      <w:r w:rsidR="004F008F" w:rsidRPr="004F008F">
        <w:rPr>
          <w:rFonts w:eastAsia="Calibri"/>
          <w:sz w:val="26"/>
          <w:szCs w:val="26"/>
          <w:lang w:eastAsia="en-US"/>
        </w:rPr>
        <w:t>Профилактика безнадзорности и правонарушений несовершеннолетних</w:t>
      </w:r>
      <w:r w:rsidRPr="004F008F">
        <w:rPr>
          <w:rFonts w:eastAsia="Calibri"/>
          <w:sz w:val="26"/>
          <w:szCs w:val="26"/>
          <w:lang w:eastAsia="en-US"/>
        </w:rPr>
        <w:t>»</w:t>
      </w:r>
    </w:p>
    <w:p w14:paraId="3508941B" w14:textId="77777777" w:rsidR="00DD3F70" w:rsidRDefault="00DD3F70" w:rsidP="00DD3F70">
      <w:pPr>
        <w:autoSpaceDE w:val="0"/>
        <w:autoSpaceDN w:val="0"/>
        <w:adjustRightInd w:val="0"/>
        <w:jc w:val="center"/>
        <w:rPr>
          <w:rFonts w:eastAsia="Calibri"/>
          <w:sz w:val="26"/>
          <w:szCs w:val="26"/>
          <w:lang w:eastAsia="en-US"/>
        </w:rPr>
      </w:pPr>
    </w:p>
    <w:p w14:paraId="2526AFCB" w14:textId="77777777" w:rsidR="004F008F" w:rsidRDefault="004F008F" w:rsidP="00DD3F70">
      <w:pPr>
        <w:autoSpaceDE w:val="0"/>
        <w:autoSpaceDN w:val="0"/>
        <w:adjustRightInd w:val="0"/>
        <w:jc w:val="center"/>
        <w:rPr>
          <w:rFonts w:eastAsia="Calibri"/>
          <w:szCs w:val="28"/>
          <w:lang w:eastAsia="en-US"/>
        </w:rPr>
      </w:pPr>
    </w:p>
    <w:p w14:paraId="5832CC5F" w14:textId="77777777" w:rsidR="00DD3F70" w:rsidRDefault="00DD3F70" w:rsidP="00DD3F70">
      <w:pPr>
        <w:autoSpaceDE w:val="0"/>
        <w:autoSpaceDN w:val="0"/>
        <w:adjustRightInd w:val="0"/>
        <w:jc w:val="center"/>
        <w:rPr>
          <w:rFonts w:eastAsia="Calibri"/>
          <w:szCs w:val="28"/>
          <w:lang w:eastAsia="en-US"/>
        </w:rPr>
      </w:pPr>
      <w:r>
        <w:rPr>
          <w:rFonts w:eastAsia="Calibri"/>
          <w:szCs w:val="28"/>
          <w:lang w:eastAsia="en-US"/>
        </w:rPr>
        <w:t xml:space="preserve">Информация об основных мерах правового регулирования </w:t>
      </w:r>
    </w:p>
    <w:p w14:paraId="2FD7393F" w14:textId="77777777" w:rsidR="004F008F" w:rsidRDefault="004F008F" w:rsidP="00DD3F70">
      <w:pPr>
        <w:autoSpaceDE w:val="0"/>
        <w:autoSpaceDN w:val="0"/>
        <w:adjustRightInd w:val="0"/>
        <w:jc w:val="center"/>
        <w:rPr>
          <w:rFonts w:eastAsia="Calibri"/>
          <w:szCs w:val="28"/>
          <w:lang w:eastAsia="en-US"/>
        </w:rPr>
      </w:pPr>
      <w:r>
        <w:rPr>
          <w:rFonts w:eastAsia="Calibri"/>
          <w:szCs w:val="28"/>
          <w:lang w:eastAsia="en-US"/>
        </w:rPr>
        <w:t>в соответствующей сфере профилактики безнадзорности и правонарушений несовершеннолетних</w:t>
      </w:r>
      <w:r w:rsidR="00DD3F70">
        <w:rPr>
          <w:rFonts w:eastAsia="Calibri"/>
          <w:szCs w:val="28"/>
          <w:lang w:eastAsia="en-US"/>
        </w:rPr>
        <w:t xml:space="preserve"> </w:t>
      </w:r>
    </w:p>
    <w:p w14:paraId="6EBBEC77" w14:textId="77777777" w:rsidR="00DD3F70" w:rsidRDefault="00DD3F70" w:rsidP="00DD3F70">
      <w:pPr>
        <w:autoSpaceDE w:val="0"/>
        <w:autoSpaceDN w:val="0"/>
        <w:adjustRightInd w:val="0"/>
        <w:jc w:val="center"/>
        <w:rPr>
          <w:rFonts w:eastAsia="Calibri"/>
          <w:szCs w:val="28"/>
          <w:lang w:eastAsia="en-US"/>
        </w:rPr>
      </w:pPr>
      <w:r>
        <w:rPr>
          <w:rFonts w:eastAsia="Calibri"/>
          <w:szCs w:val="28"/>
          <w:lang w:eastAsia="en-US"/>
        </w:rPr>
        <w:t>на территории Козульского муниципального округа</w:t>
      </w:r>
    </w:p>
    <w:p w14:paraId="3A6B957B" w14:textId="77777777" w:rsidR="004F008F" w:rsidRDefault="004F008F" w:rsidP="00DD3F70">
      <w:pPr>
        <w:autoSpaceDE w:val="0"/>
        <w:autoSpaceDN w:val="0"/>
        <w:adjustRightInd w:val="0"/>
        <w:jc w:val="center"/>
        <w:rPr>
          <w:rFonts w:eastAsia="Calibri"/>
          <w:szCs w:val="28"/>
          <w:lang w:eastAsia="en-US"/>
        </w:rPr>
      </w:pPr>
    </w:p>
    <w:tbl>
      <w:tblPr>
        <w:tblW w:w="15315" w:type="dxa"/>
        <w:tblInd w:w="346" w:type="dxa"/>
        <w:tblLayout w:type="fixed"/>
        <w:tblCellMar>
          <w:top w:w="102" w:type="dxa"/>
          <w:left w:w="62" w:type="dxa"/>
          <w:bottom w:w="102" w:type="dxa"/>
          <w:right w:w="62" w:type="dxa"/>
        </w:tblCellMar>
        <w:tblLook w:val="04A0" w:firstRow="1" w:lastRow="0" w:firstColumn="1" w:lastColumn="0" w:noHBand="0" w:noVBand="1"/>
      </w:tblPr>
      <w:tblGrid>
        <w:gridCol w:w="568"/>
        <w:gridCol w:w="3261"/>
        <w:gridCol w:w="5388"/>
        <w:gridCol w:w="3829"/>
        <w:gridCol w:w="2269"/>
      </w:tblGrid>
      <w:tr w:rsidR="00DD3F70" w14:paraId="07F03756" w14:textId="77777777" w:rsidTr="004F008F">
        <w:tc>
          <w:tcPr>
            <w:tcW w:w="568" w:type="dxa"/>
            <w:tcBorders>
              <w:top w:val="single" w:sz="4" w:space="0" w:color="auto"/>
              <w:left w:val="single" w:sz="4" w:space="0" w:color="auto"/>
              <w:bottom w:val="single" w:sz="4" w:space="0" w:color="auto"/>
              <w:right w:val="single" w:sz="4" w:space="0" w:color="auto"/>
            </w:tcBorders>
            <w:hideMark/>
          </w:tcPr>
          <w:p w14:paraId="4C525A16"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 п/п</w:t>
            </w:r>
          </w:p>
        </w:tc>
        <w:tc>
          <w:tcPr>
            <w:tcW w:w="3261" w:type="dxa"/>
            <w:tcBorders>
              <w:top w:val="single" w:sz="4" w:space="0" w:color="auto"/>
              <w:left w:val="single" w:sz="4" w:space="0" w:color="auto"/>
              <w:bottom w:val="single" w:sz="4" w:space="0" w:color="auto"/>
              <w:right w:val="single" w:sz="4" w:space="0" w:color="auto"/>
            </w:tcBorders>
            <w:hideMark/>
          </w:tcPr>
          <w:p w14:paraId="0E56E5FF"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Наименование проекта нормативного правового акта</w:t>
            </w:r>
          </w:p>
        </w:tc>
        <w:tc>
          <w:tcPr>
            <w:tcW w:w="5388" w:type="dxa"/>
            <w:tcBorders>
              <w:top w:val="single" w:sz="4" w:space="0" w:color="auto"/>
              <w:left w:val="single" w:sz="4" w:space="0" w:color="auto"/>
              <w:bottom w:val="single" w:sz="4" w:space="0" w:color="auto"/>
              <w:right w:val="single" w:sz="4" w:space="0" w:color="auto"/>
            </w:tcBorders>
            <w:hideMark/>
          </w:tcPr>
          <w:p w14:paraId="36C21F9C"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Основные положения нормативного правового акта</w:t>
            </w:r>
          </w:p>
        </w:tc>
        <w:tc>
          <w:tcPr>
            <w:tcW w:w="3829" w:type="dxa"/>
            <w:tcBorders>
              <w:top w:val="single" w:sz="4" w:space="0" w:color="auto"/>
              <w:left w:val="single" w:sz="4" w:space="0" w:color="auto"/>
              <w:bottom w:val="single" w:sz="4" w:space="0" w:color="auto"/>
              <w:right w:val="single" w:sz="4" w:space="0" w:color="auto"/>
            </w:tcBorders>
            <w:hideMark/>
          </w:tcPr>
          <w:p w14:paraId="50437172"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Орган местного самоуправления, ответственный за разработку нормативного правового акта</w:t>
            </w:r>
          </w:p>
        </w:tc>
        <w:tc>
          <w:tcPr>
            <w:tcW w:w="2269" w:type="dxa"/>
            <w:tcBorders>
              <w:top w:val="single" w:sz="4" w:space="0" w:color="auto"/>
              <w:left w:val="single" w:sz="4" w:space="0" w:color="auto"/>
              <w:bottom w:val="single" w:sz="4" w:space="0" w:color="auto"/>
              <w:right w:val="single" w:sz="4" w:space="0" w:color="auto"/>
            </w:tcBorders>
            <w:hideMark/>
          </w:tcPr>
          <w:p w14:paraId="46641115"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Ожидаемый срок принятия нормативного правового акта</w:t>
            </w:r>
          </w:p>
        </w:tc>
      </w:tr>
      <w:tr w:rsidR="00DD3F70" w14:paraId="0781B65D" w14:textId="77777777" w:rsidTr="004F008F">
        <w:tc>
          <w:tcPr>
            <w:tcW w:w="568" w:type="dxa"/>
            <w:tcBorders>
              <w:top w:val="single" w:sz="4" w:space="0" w:color="auto"/>
              <w:left w:val="single" w:sz="4" w:space="0" w:color="auto"/>
              <w:bottom w:val="single" w:sz="4" w:space="0" w:color="auto"/>
              <w:right w:val="single" w:sz="4" w:space="0" w:color="auto"/>
            </w:tcBorders>
            <w:hideMark/>
          </w:tcPr>
          <w:p w14:paraId="25879684"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1</w:t>
            </w:r>
          </w:p>
        </w:tc>
        <w:tc>
          <w:tcPr>
            <w:tcW w:w="3261" w:type="dxa"/>
            <w:tcBorders>
              <w:top w:val="single" w:sz="4" w:space="0" w:color="auto"/>
              <w:left w:val="single" w:sz="4" w:space="0" w:color="auto"/>
              <w:bottom w:val="single" w:sz="4" w:space="0" w:color="auto"/>
              <w:right w:val="single" w:sz="4" w:space="0" w:color="auto"/>
            </w:tcBorders>
            <w:hideMark/>
          </w:tcPr>
          <w:p w14:paraId="5DA6093D"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5388" w:type="dxa"/>
            <w:tcBorders>
              <w:top w:val="single" w:sz="4" w:space="0" w:color="auto"/>
              <w:left w:val="single" w:sz="4" w:space="0" w:color="auto"/>
              <w:bottom w:val="single" w:sz="4" w:space="0" w:color="auto"/>
              <w:right w:val="single" w:sz="4" w:space="0" w:color="auto"/>
            </w:tcBorders>
            <w:hideMark/>
          </w:tcPr>
          <w:p w14:paraId="45BD4758"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3</w:t>
            </w:r>
          </w:p>
        </w:tc>
        <w:tc>
          <w:tcPr>
            <w:tcW w:w="3829" w:type="dxa"/>
            <w:tcBorders>
              <w:top w:val="single" w:sz="4" w:space="0" w:color="auto"/>
              <w:left w:val="single" w:sz="4" w:space="0" w:color="auto"/>
              <w:bottom w:val="single" w:sz="4" w:space="0" w:color="auto"/>
              <w:right w:val="single" w:sz="4" w:space="0" w:color="auto"/>
            </w:tcBorders>
            <w:hideMark/>
          </w:tcPr>
          <w:p w14:paraId="0966E12D"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2269" w:type="dxa"/>
            <w:tcBorders>
              <w:top w:val="single" w:sz="4" w:space="0" w:color="auto"/>
              <w:left w:val="single" w:sz="4" w:space="0" w:color="auto"/>
              <w:bottom w:val="single" w:sz="4" w:space="0" w:color="auto"/>
              <w:right w:val="single" w:sz="4" w:space="0" w:color="auto"/>
            </w:tcBorders>
            <w:hideMark/>
          </w:tcPr>
          <w:p w14:paraId="4AD92588" w14:textId="77777777" w:rsidR="00DD3F70" w:rsidRDefault="00DD3F70">
            <w:pPr>
              <w:autoSpaceDE w:val="0"/>
              <w:autoSpaceDN w:val="0"/>
              <w:adjustRightInd w:val="0"/>
              <w:jc w:val="center"/>
              <w:rPr>
                <w:rFonts w:eastAsia="Calibri"/>
                <w:sz w:val="20"/>
                <w:szCs w:val="20"/>
                <w:lang w:eastAsia="en-US"/>
              </w:rPr>
            </w:pPr>
            <w:r>
              <w:rPr>
                <w:rFonts w:eastAsia="Calibri"/>
                <w:sz w:val="20"/>
                <w:szCs w:val="20"/>
                <w:lang w:eastAsia="en-US"/>
              </w:rPr>
              <w:t>5</w:t>
            </w:r>
          </w:p>
        </w:tc>
      </w:tr>
      <w:tr w:rsidR="00DD3F70" w14:paraId="73721C34" w14:textId="77777777" w:rsidTr="004F008F">
        <w:tc>
          <w:tcPr>
            <w:tcW w:w="568" w:type="dxa"/>
            <w:tcBorders>
              <w:top w:val="single" w:sz="4" w:space="0" w:color="auto"/>
              <w:left w:val="single" w:sz="4" w:space="0" w:color="auto"/>
              <w:bottom w:val="single" w:sz="4" w:space="0" w:color="auto"/>
              <w:right w:val="single" w:sz="4" w:space="0" w:color="auto"/>
            </w:tcBorders>
          </w:tcPr>
          <w:p w14:paraId="163DCD1A" w14:textId="77777777" w:rsidR="00DD3F70" w:rsidRDefault="00DD3F70">
            <w:pPr>
              <w:autoSpaceDE w:val="0"/>
              <w:autoSpaceDN w:val="0"/>
              <w:adjustRightInd w:val="0"/>
              <w:outlineLvl w:val="0"/>
              <w:rPr>
                <w:rFonts w:eastAsia="Calibri"/>
                <w:sz w:val="20"/>
                <w:szCs w:val="20"/>
                <w:lang w:eastAsia="en-US"/>
              </w:rPr>
            </w:pPr>
          </w:p>
        </w:tc>
        <w:tc>
          <w:tcPr>
            <w:tcW w:w="14747" w:type="dxa"/>
            <w:gridSpan w:val="4"/>
            <w:tcBorders>
              <w:top w:val="single" w:sz="4" w:space="0" w:color="auto"/>
              <w:left w:val="single" w:sz="4" w:space="0" w:color="auto"/>
              <w:bottom w:val="single" w:sz="4" w:space="0" w:color="auto"/>
              <w:right w:val="single" w:sz="4" w:space="0" w:color="auto"/>
            </w:tcBorders>
            <w:hideMark/>
          </w:tcPr>
          <w:p w14:paraId="5BF22494" w14:textId="77777777" w:rsidR="00DD3F70" w:rsidRDefault="00DD3F70" w:rsidP="004F008F">
            <w:pPr>
              <w:autoSpaceDE w:val="0"/>
              <w:autoSpaceDN w:val="0"/>
              <w:adjustRightInd w:val="0"/>
              <w:rPr>
                <w:rFonts w:eastAsia="Calibri"/>
                <w:sz w:val="20"/>
                <w:szCs w:val="20"/>
                <w:lang w:eastAsia="en-US"/>
              </w:rPr>
            </w:pPr>
            <w:r>
              <w:rPr>
                <w:rFonts w:eastAsia="Calibri"/>
                <w:sz w:val="20"/>
                <w:szCs w:val="20"/>
                <w:lang w:eastAsia="en-US"/>
              </w:rPr>
              <w:t xml:space="preserve">Цель муниципальной программы Козульского муниципального округа: </w:t>
            </w:r>
            <w:r w:rsidR="004F008F">
              <w:rPr>
                <w:sz w:val="22"/>
                <w:szCs w:val="22"/>
              </w:rPr>
              <w:t>к</w:t>
            </w:r>
            <w:r w:rsidR="004F008F" w:rsidRPr="004F008F">
              <w:rPr>
                <w:sz w:val="22"/>
                <w:szCs w:val="22"/>
              </w:rPr>
              <w:t>омплексное решение вопросов предупреждения безнадзорности, правонарушений и преступлений несовершеннолетних, выявление и устранение причин и условий, способствующих совершению  правонарушений и преступлений подростков, их эффективной социализации и реабилитации, создание условий для предупреждения семейного неблагополучия</w:t>
            </w:r>
          </w:p>
        </w:tc>
      </w:tr>
      <w:tr w:rsidR="00DD3F70" w14:paraId="193C0AB1" w14:textId="77777777" w:rsidTr="004F008F">
        <w:trPr>
          <w:trHeight w:val="579"/>
        </w:trPr>
        <w:tc>
          <w:tcPr>
            <w:tcW w:w="568" w:type="dxa"/>
            <w:tcBorders>
              <w:top w:val="single" w:sz="4" w:space="0" w:color="auto"/>
              <w:left w:val="single" w:sz="4" w:space="0" w:color="auto"/>
              <w:bottom w:val="single" w:sz="4" w:space="0" w:color="auto"/>
              <w:right w:val="single" w:sz="4" w:space="0" w:color="auto"/>
            </w:tcBorders>
            <w:hideMark/>
          </w:tcPr>
          <w:p w14:paraId="7BB0D9F1" w14:textId="77777777" w:rsidR="00DD3F70" w:rsidRDefault="00DD3F70">
            <w:pPr>
              <w:autoSpaceDE w:val="0"/>
              <w:autoSpaceDN w:val="0"/>
              <w:adjustRightInd w:val="0"/>
              <w:rPr>
                <w:rFonts w:eastAsia="Calibri"/>
                <w:sz w:val="20"/>
                <w:szCs w:val="20"/>
                <w:lang w:eastAsia="en-US"/>
              </w:rPr>
            </w:pPr>
            <w:r>
              <w:rPr>
                <w:rFonts w:eastAsia="Calibri"/>
                <w:sz w:val="20"/>
                <w:szCs w:val="20"/>
                <w:lang w:eastAsia="en-US"/>
              </w:rPr>
              <w:t>1</w:t>
            </w:r>
          </w:p>
        </w:tc>
        <w:tc>
          <w:tcPr>
            <w:tcW w:w="3261" w:type="dxa"/>
            <w:tcBorders>
              <w:top w:val="single" w:sz="4" w:space="0" w:color="auto"/>
              <w:left w:val="single" w:sz="4" w:space="0" w:color="auto"/>
              <w:bottom w:val="single" w:sz="4" w:space="0" w:color="auto"/>
              <w:right w:val="single" w:sz="4" w:space="0" w:color="auto"/>
            </w:tcBorders>
            <w:hideMark/>
          </w:tcPr>
          <w:p w14:paraId="4AA5F7D9" w14:textId="77777777" w:rsidR="00DD3F70" w:rsidRDefault="00DD3F70">
            <w:pPr>
              <w:autoSpaceDE w:val="0"/>
              <w:autoSpaceDN w:val="0"/>
              <w:adjustRightInd w:val="0"/>
              <w:rPr>
                <w:rFonts w:eastAsia="Calibri"/>
                <w:sz w:val="20"/>
                <w:szCs w:val="20"/>
                <w:lang w:eastAsia="en-US"/>
              </w:rPr>
            </w:pPr>
            <w:r>
              <w:rPr>
                <w:sz w:val="20"/>
                <w:szCs w:val="20"/>
              </w:rPr>
              <w:t>Муниципальная программа Козульского муниципального округа</w:t>
            </w:r>
          </w:p>
        </w:tc>
        <w:tc>
          <w:tcPr>
            <w:tcW w:w="5388" w:type="dxa"/>
            <w:tcBorders>
              <w:top w:val="single" w:sz="4" w:space="0" w:color="auto"/>
              <w:left w:val="single" w:sz="4" w:space="0" w:color="auto"/>
              <w:bottom w:val="single" w:sz="4" w:space="0" w:color="auto"/>
              <w:right w:val="single" w:sz="4" w:space="0" w:color="auto"/>
            </w:tcBorders>
          </w:tcPr>
          <w:p w14:paraId="593FFB5C" w14:textId="77777777" w:rsidR="00DD3F70" w:rsidRDefault="001D3E7F" w:rsidP="002401E5">
            <w:pPr>
              <w:shd w:val="clear" w:color="auto" w:fill="FFFFFF"/>
              <w:jc w:val="both"/>
              <w:rPr>
                <w:color w:val="333333"/>
                <w:sz w:val="20"/>
                <w:szCs w:val="20"/>
              </w:rPr>
            </w:pPr>
            <w:r>
              <w:rPr>
                <w:color w:val="333333"/>
                <w:sz w:val="20"/>
                <w:szCs w:val="20"/>
              </w:rPr>
              <w:t xml:space="preserve">Постановление администрации района от 25.08.2025 № 264 «Об утверждении Порядка принятия решений о разработке муниципальных программ </w:t>
            </w:r>
            <w:proofErr w:type="spellStart"/>
            <w:r>
              <w:rPr>
                <w:color w:val="333333"/>
                <w:sz w:val="20"/>
                <w:szCs w:val="20"/>
              </w:rPr>
              <w:t>Козульского</w:t>
            </w:r>
            <w:proofErr w:type="spellEnd"/>
            <w:r>
              <w:rPr>
                <w:color w:val="333333"/>
                <w:sz w:val="20"/>
                <w:szCs w:val="20"/>
              </w:rPr>
              <w:t xml:space="preserve"> муниципального округа, их формировании и реализации»</w:t>
            </w:r>
          </w:p>
          <w:p w14:paraId="5C221F11" w14:textId="7FAB1197" w:rsidR="001D3E7F" w:rsidRPr="00D965D6" w:rsidRDefault="001D3E7F" w:rsidP="002401E5">
            <w:pPr>
              <w:shd w:val="clear" w:color="auto" w:fill="FFFFFF"/>
              <w:jc w:val="both"/>
              <w:rPr>
                <w:color w:val="333333"/>
                <w:sz w:val="20"/>
                <w:szCs w:val="20"/>
              </w:rPr>
            </w:pPr>
            <w:r>
              <w:rPr>
                <w:color w:val="333333"/>
                <w:sz w:val="20"/>
                <w:szCs w:val="20"/>
              </w:rPr>
              <w:t xml:space="preserve">Порядок принятия решений о разработке муниципальных программ </w:t>
            </w:r>
            <w:proofErr w:type="spellStart"/>
            <w:r>
              <w:rPr>
                <w:color w:val="333333"/>
                <w:sz w:val="20"/>
                <w:szCs w:val="20"/>
              </w:rPr>
              <w:t>Козульского</w:t>
            </w:r>
            <w:proofErr w:type="spellEnd"/>
            <w:r>
              <w:rPr>
                <w:color w:val="333333"/>
                <w:sz w:val="20"/>
                <w:szCs w:val="20"/>
              </w:rPr>
              <w:t xml:space="preserve"> муниципального округа, их формировании и реализации.</w:t>
            </w:r>
          </w:p>
        </w:tc>
        <w:tc>
          <w:tcPr>
            <w:tcW w:w="3829" w:type="dxa"/>
            <w:tcBorders>
              <w:top w:val="single" w:sz="4" w:space="0" w:color="auto"/>
              <w:left w:val="single" w:sz="4" w:space="0" w:color="auto"/>
              <w:bottom w:val="single" w:sz="4" w:space="0" w:color="auto"/>
              <w:right w:val="single" w:sz="4" w:space="0" w:color="auto"/>
            </w:tcBorders>
          </w:tcPr>
          <w:p w14:paraId="240EA3D9" w14:textId="77777777" w:rsidR="004F008F" w:rsidRDefault="004F008F">
            <w:pPr>
              <w:autoSpaceDE w:val="0"/>
              <w:autoSpaceDN w:val="0"/>
              <w:adjustRightInd w:val="0"/>
              <w:rPr>
                <w:sz w:val="20"/>
                <w:szCs w:val="20"/>
              </w:rPr>
            </w:pPr>
            <w:r>
              <w:rPr>
                <w:sz w:val="20"/>
                <w:szCs w:val="20"/>
              </w:rPr>
              <w:t xml:space="preserve">Администрация </w:t>
            </w:r>
            <w:proofErr w:type="spellStart"/>
            <w:r>
              <w:rPr>
                <w:sz w:val="20"/>
                <w:szCs w:val="20"/>
              </w:rPr>
              <w:t>Козульского</w:t>
            </w:r>
            <w:proofErr w:type="spellEnd"/>
            <w:r>
              <w:rPr>
                <w:sz w:val="20"/>
                <w:szCs w:val="20"/>
              </w:rPr>
              <w:t xml:space="preserve"> муниципального округа </w:t>
            </w:r>
          </w:p>
          <w:p w14:paraId="60B0790C" w14:textId="77777777" w:rsidR="00DD3F70" w:rsidRDefault="004F008F">
            <w:pPr>
              <w:autoSpaceDE w:val="0"/>
              <w:autoSpaceDN w:val="0"/>
              <w:adjustRightInd w:val="0"/>
              <w:rPr>
                <w:rFonts w:eastAsia="Calibri"/>
                <w:sz w:val="20"/>
                <w:szCs w:val="20"/>
                <w:lang w:eastAsia="en-US"/>
              </w:rPr>
            </w:pPr>
            <w:r>
              <w:rPr>
                <w:sz w:val="20"/>
                <w:szCs w:val="20"/>
              </w:rPr>
              <w:t>(</w:t>
            </w:r>
            <w:proofErr w:type="spellStart"/>
            <w:r>
              <w:rPr>
                <w:sz w:val="20"/>
                <w:szCs w:val="20"/>
              </w:rPr>
              <w:t>КДНиЗП</w:t>
            </w:r>
            <w:proofErr w:type="spellEnd"/>
            <w:r>
              <w:rPr>
                <w:sz w:val="20"/>
                <w:szCs w:val="20"/>
              </w:rPr>
              <w:t>)</w:t>
            </w:r>
          </w:p>
        </w:tc>
        <w:tc>
          <w:tcPr>
            <w:tcW w:w="2269" w:type="dxa"/>
            <w:tcBorders>
              <w:top w:val="single" w:sz="4" w:space="0" w:color="auto"/>
              <w:left w:val="single" w:sz="4" w:space="0" w:color="auto"/>
              <w:bottom w:val="single" w:sz="4" w:space="0" w:color="auto"/>
              <w:right w:val="single" w:sz="4" w:space="0" w:color="auto"/>
            </w:tcBorders>
          </w:tcPr>
          <w:p w14:paraId="6D20AA8E" w14:textId="77777777" w:rsidR="00DD3F70" w:rsidRDefault="004F008F">
            <w:pPr>
              <w:autoSpaceDE w:val="0"/>
              <w:autoSpaceDN w:val="0"/>
              <w:adjustRightInd w:val="0"/>
              <w:rPr>
                <w:rFonts w:eastAsia="Calibri"/>
                <w:sz w:val="20"/>
                <w:szCs w:val="20"/>
                <w:lang w:eastAsia="en-US"/>
              </w:rPr>
            </w:pPr>
            <w:r>
              <w:rPr>
                <w:rFonts w:eastAsia="Calibri"/>
                <w:sz w:val="20"/>
                <w:szCs w:val="20"/>
                <w:lang w:eastAsia="en-US"/>
              </w:rPr>
              <w:t>Октябрь 2025  г.</w:t>
            </w:r>
          </w:p>
        </w:tc>
      </w:tr>
    </w:tbl>
    <w:p w14:paraId="2F72DA94" w14:textId="77777777" w:rsidR="00DD3F70" w:rsidRDefault="00DD3F70" w:rsidP="00DD3F70">
      <w:pPr>
        <w:rPr>
          <w:szCs w:val="28"/>
        </w:rPr>
        <w:sectPr w:rsidR="00DD3F70">
          <w:pgSz w:w="16838" w:h="11906" w:orient="landscape"/>
          <w:pgMar w:top="1418" w:right="851" w:bottom="567" w:left="567" w:header="709" w:footer="709" w:gutter="0"/>
          <w:pgNumType w:start="2"/>
          <w:cols w:space="720"/>
        </w:sectPr>
      </w:pPr>
    </w:p>
    <w:p w14:paraId="64383508" w14:textId="77777777" w:rsidR="00DD3F70" w:rsidRDefault="00DD3F70" w:rsidP="00DD3F70">
      <w:pPr>
        <w:ind w:right="-285"/>
        <w:jc w:val="both"/>
        <w:rPr>
          <w:sz w:val="20"/>
          <w:szCs w:val="20"/>
        </w:rPr>
      </w:pPr>
    </w:p>
    <w:p w14:paraId="5B5768DE" w14:textId="77777777" w:rsidR="00DD3F70" w:rsidRDefault="00DD3F70" w:rsidP="00DD3F70">
      <w:pPr>
        <w:ind w:right="-285"/>
        <w:jc w:val="both"/>
        <w:rPr>
          <w:sz w:val="20"/>
          <w:szCs w:val="20"/>
        </w:rPr>
      </w:pPr>
    </w:p>
    <w:p w14:paraId="435EFB3E" w14:textId="77777777" w:rsidR="009246B4" w:rsidRDefault="009246B4"/>
    <w:sectPr w:rsidR="009246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CC"/>
    <w:family w:val="modern"/>
    <w:pitch w:val="fixed"/>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AD7"/>
    <w:multiLevelType w:val="hybridMultilevel"/>
    <w:tmpl w:val="9FD67B40"/>
    <w:lvl w:ilvl="0" w:tplc="BC6627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1FA4FE5"/>
    <w:multiLevelType w:val="hybridMultilevel"/>
    <w:tmpl w:val="20CED0F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34DB0"/>
    <w:multiLevelType w:val="hybridMultilevel"/>
    <w:tmpl w:val="0EF4FF70"/>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3B65A9A"/>
    <w:multiLevelType w:val="hybridMultilevel"/>
    <w:tmpl w:val="77127276"/>
    <w:lvl w:ilvl="0" w:tplc="519E8798">
      <w:start w:val="1"/>
      <w:numFmt w:val="decimal"/>
      <w:lvlText w:val="%1."/>
      <w:lvlJc w:val="left"/>
      <w:pPr>
        <w:ind w:left="810" w:hanging="405"/>
      </w:pPr>
      <w:rPr>
        <w:rFonts w:hint="default"/>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27313112"/>
    <w:multiLevelType w:val="multilevel"/>
    <w:tmpl w:val="550A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F54FDF"/>
    <w:multiLevelType w:val="hybridMultilevel"/>
    <w:tmpl w:val="441EBA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B1C1981"/>
    <w:multiLevelType w:val="hybridMultilevel"/>
    <w:tmpl w:val="77127276"/>
    <w:lvl w:ilvl="0" w:tplc="519E8798">
      <w:start w:val="1"/>
      <w:numFmt w:val="decimal"/>
      <w:lvlText w:val="%1."/>
      <w:lvlJc w:val="left"/>
      <w:pPr>
        <w:ind w:left="765" w:hanging="40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B61DA0"/>
    <w:multiLevelType w:val="hybridMultilevel"/>
    <w:tmpl w:val="DA08E734"/>
    <w:lvl w:ilvl="0" w:tplc="EE26E0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5FA92C5F"/>
    <w:multiLevelType w:val="multilevel"/>
    <w:tmpl w:val="032890E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nsid w:val="60D068DB"/>
    <w:multiLevelType w:val="hybridMultilevel"/>
    <w:tmpl w:val="4D0678DA"/>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10">
    <w:nsid w:val="61C622AC"/>
    <w:multiLevelType w:val="multilevel"/>
    <w:tmpl w:val="C0C849A0"/>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6F0B38A8"/>
    <w:multiLevelType w:val="hybridMultilevel"/>
    <w:tmpl w:val="2D0ED0CC"/>
    <w:lvl w:ilvl="0" w:tplc="BB541490">
      <w:start w:val="1"/>
      <w:numFmt w:val="decimal"/>
      <w:lvlText w:val="%1."/>
      <w:lvlJc w:val="left"/>
      <w:pPr>
        <w:ind w:left="975" w:hanging="375"/>
      </w:pPr>
      <w:rPr>
        <w:rFonts w:ascii="Times New Roman" w:eastAsia="Times New Roman" w:hAnsi="Times New Roman" w:cs="Times New Roman"/>
        <w:sz w:val="28"/>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7EF149D4"/>
    <w:multiLevelType w:val="hybridMultilevel"/>
    <w:tmpl w:val="77127276"/>
    <w:lvl w:ilvl="0" w:tplc="519E8798">
      <w:start w:val="1"/>
      <w:numFmt w:val="decimal"/>
      <w:lvlText w:val="%1."/>
      <w:lvlJc w:val="left"/>
      <w:pPr>
        <w:ind w:left="765" w:hanging="40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2"/>
  </w:num>
  <w:num w:numId="10">
    <w:abstractNumId w:val="8"/>
  </w:num>
  <w:num w:numId="11">
    <w:abstractNumId w:val="4"/>
  </w:num>
  <w:num w:numId="12">
    <w:abstractNumId w:val="3"/>
  </w:num>
  <w:num w:numId="13">
    <w:abstractNumId w:val="11"/>
  </w:num>
  <w:num w:numId="14">
    <w:abstractNumId w:val="6"/>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F3"/>
    <w:rsid w:val="00007170"/>
    <w:rsid w:val="0002344B"/>
    <w:rsid w:val="000615DD"/>
    <w:rsid w:val="0010050F"/>
    <w:rsid w:val="00133FDE"/>
    <w:rsid w:val="0014428A"/>
    <w:rsid w:val="00172B51"/>
    <w:rsid w:val="00173ABE"/>
    <w:rsid w:val="001745F1"/>
    <w:rsid w:val="001D0A46"/>
    <w:rsid w:val="001D3E7F"/>
    <w:rsid w:val="001E14F0"/>
    <w:rsid w:val="001F55BD"/>
    <w:rsid w:val="002401E5"/>
    <w:rsid w:val="00243D5D"/>
    <w:rsid w:val="002555E8"/>
    <w:rsid w:val="002B389F"/>
    <w:rsid w:val="002B3F50"/>
    <w:rsid w:val="002B7043"/>
    <w:rsid w:val="002C2712"/>
    <w:rsid w:val="002C55E3"/>
    <w:rsid w:val="002E135E"/>
    <w:rsid w:val="00313C62"/>
    <w:rsid w:val="00317887"/>
    <w:rsid w:val="00361F64"/>
    <w:rsid w:val="00423CCF"/>
    <w:rsid w:val="00427E4B"/>
    <w:rsid w:val="0045609A"/>
    <w:rsid w:val="00457C2C"/>
    <w:rsid w:val="004C430A"/>
    <w:rsid w:val="004F008F"/>
    <w:rsid w:val="005356AD"/>
    <w:rsid w:val="005B18B2"/>
    <w:rsid w:val="005F30CE"/>
    <w:rsid w:val="00611031"/>
    <w:rsid w:val="00631C42"/>
    <w:rsid w:val="00656937"/>
    <w:rsid w:val="007337C8"/>
    <w:rsid w:val="00745B9F"/>
    <w:rsid w:val="00767189"/>
    <w:rsid w:val="007C4002"/>
    <w:rsid w:val="007D67D1"/>
    <w:rsid w:val="00801007"/>
    <w:rsid w:val="00822E7A"/>
    <w:rsid w:val="00853D76"/>
    <w:rsid w:val="008B3803"/>
    <w:rsid w:val="008B7DAC"/>
    <w:rsid w:val="008D0D36"/>
    <w:rsid w:val="008D240E"/>
    <w:rsid w:val="00923CEC"/>
    <w:rsid w:val="009246B4"/>
    <w:rsid w:val="00944635"/>
    <w:rsid w:val="00965743"/>
    <w:rsid w:val="00976477"/>
    <w:rsid w:val="00982B1B"/>
    <w:rsid w:val="009C1B9C"/>
    <w:rsid w:val="00A048FA"/>
    <w:rsid w:val="00A06E84"/>
    <w:rsid w:val="00A23D8C"/>
    <w:rsid w:val="00A32AAB"/>
    <w:rsid w:val="00A32D4F"/>
    <w:rsid w:val="00A35379"/>
    <w:rsid w:val="00A50865"/>
    <w:rsid w:val="00A50CB3"/>
    <w:rsid w:val="00A6417B"/>
    <w:rsid w:val="00AC11B3"/>
    <w:rsid w:val="00AC6AAA"/>
    <w:rsid w:val="00AF7C9C"/>
    <w:rsid w:val="00B30162"/>
    <w:rsid w:val="00B759AE"/>
    <w:rsid w:val="00B87763"/>
    <w:rsid w:val="00BB1113"/>
    <w:rsid w:val="00BB6A4D"/>
    <w:rsid w:val="00BC52C6"/>
    <w:rsid w:val="00BD036C"/>
    <w:rsid w:val="00C50729"/>
    <w:rsid w:val="00C80639"/>
    <w:rsid w:val="00CA2DE8"/>
    <w:rsid w:val="00CA4C01"/>
    <w:rsid w:val="00CB6A25"/>
    <w:rsid w:val="00CD289E"/>
    <w:rsid w:val="00CE4F7E"/>
    <w:rsid w:val="00CF2722"/>
    <w:rsid w:val="00D53617"/>
    <w:rsid w:val="00D74328"/>
    <w:rsid w:val="00D87E74"/>
    <w:rsid w:val="00D900FE"/>
    <w:rsid w:val="00D965D6"/>
    <w:rsid w:val="00DD3F70"/>
    <w:rsid w:val="00DE78DE"/>
    <w:rsid w:val="00E209EE"/>
    <w:rsid w:val="00E22A6B"/>
    <w:rsid w:val="00E45952"/>
    <w:rsid w:val="00E5314D"/>
    <w:rsid w:val="00E552AC"/>
    <w:rsid w:val="00E55EA3"/>
    <w:rsid w:val="00E700B0"/>
    <w:rsid w:val="00EF04DA"/>
    <w:rsid w:val="00EF1CB8"/>
    <w:rsid w:val="00F474AF"/>
    <w:rsid w:val="00F864FF"/>
    <w:rsid w:val="00F927F3"/>
    <w:rsid w:val="00FA1710"/>
    <w:rsid w:val="00FA26E4"/>
    <w:rsid w:val="00FD445B"/>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3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F7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D3F7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D3F70"/>
    <w:pPr>
      <w:keepNext/>
      <w:spacing w:before="240" w:after="60"/>
      <w:outlineLvl w:val="1"/>
    </w:pPr>
    <w:rPr>
      <w:rFonts w:ascii="Arial" w:hAnsi="Arial"/>
      <w:b/>
      <w:bCs/>
      <w:i/>
      <w:iCs/>
      <w:szCs w:val="28"/>
      <w:lang w:val="x-none"/>
    </w:rPr>
  </w:style>
  <w:style w:type="paragraph" w:styleId="5">
    <w:name w:val="heading 5"/>
    <w:basedOn w:val="a"/>
    <w:next w:val="a"/>
    <w:link w:val="50"/>
    <w:semiHidden/>
    <w:unhideWhenUsed/>
    <w:qFormat/>
    <w:rsid w:val="00DD3F70"/>
    <w:pPr>
      <w:keepNext/>
      <w:jc w:val="center"/>
      <w:outlineLvl w:val="4"/>
    </w:pPr>
    <w:rPr>
      <w:b/>
      <w:caps/>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3F7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DD3F70"/>
    <w:rPr>
      <w:rFonts w:ascii="Arial" w:eastAsia="Times New Roman" w:hAnsi="Arial" w:cs="Times New Roman"/>
      <w:b/>
      <w:bCs/>
      <w:i/>
      <w:iCs/>
      <w:sz w:val="28"/>
      <w:szCs w:val="28"/>
      <w:lang w:val="x-none" w:eastAsia="ru-RU"/>
    </w:rPr>
  </w:style>
  <w:style w:type="character" w:customStyle="1" w:styleId="50">
    <w:name w:val="Заголовок 5 Знак"/>
    <w:basedOn w:val="a0"/>
    <w:link w:val="5"/>
    <w:semiHidden/>
    <w:rsid w:val="00DD3F70"/>
    <w:rPr>
      <w:rFonts w:ascii="Times New Roman" w:eastAsia="Times New Roman" w:hAnsi="Times New Roman" w:cs="Times New Roman"/>
      <w:b/>
      <w:caps/>
      <w:sz w:val="48"/>
      <w:szCs w:val="20"/>
      <w:lang w:eastAsia="ru-RU"/>
    </w:rPr>
  </w:style>
  <w:style w:type="character" w:styleId="a3">
    <w:name w:val="Hyperlink"/>
    <w:uiPriority w:val="99"/>
    <w:semiHidden/>
    <w:unhideWhenUsed/>
    <w:rsid w:val="00DD3F70"/>
    <w:rPr>
      <w:color w:val="0000FF"/>
      <w:u w:val="single"/>
    </w:rPr>
  </w:style>
  <w:style w:type="character" w:styleId="a4">
    <w:name w:val="FollowedHyperlink"/>
    <w:basedOn w:val="a0"/>
    <w:uiPriority w:val="99"/>
    <w:semiHidden/>
    <w:unhideWhenUsed/>
    <w:rsid w:val="00DD3F70"/>
    <w:rPr>
      <w:color w:val="800080" w:themeColor="followedHyperlink"/>
      <w:u w:val="single"/>
    </w:rPr>
  </w:style>
  <w:style w:type="paragraph" w:styleId="a5">
    <w:name w:val="Normal (Web)"/>
    <w:basedOn w:val="a"/>
    <w:uiPriority w:val="99"/>
    <w:unhideWhenUsed/>
    <w:rsid w:val="00DD3F70"/>
    <w:pPr>
      <w:spacing w:before="100" w:beforeAutospacing="1" w:after="100" w:afterAutospacing="1"/>
    </w:pPr>
    <w:rPr>
      <w:sz w:val="24"/>
    </w:rPr>
  </w:style>
  <w:style w:type="paragraph" w:styleId="a6">
    <w:name w:val="footnote text"/>
    <w:basedOn w:val="a"/>
    <w:link w:val="a7"/>
    <w:uiPriority w:val="99"/>
    <w:semiHidden/>
    <w:unhideWhenUsed/>
    <w:rsid w:val="00DD3F70"/>
    <w:pPr>
      <w:jc w:val="both"/>
    </w:pPr>
    <w:rPr>
      <w:rFonts w:ascii="Calibri" w:eastAsia="Calibri" w:hAnsi="Calibri"/>
      <w:sz w:val="20"/>
      <w:szCs w:val="20"/>
      <w:lang w:val="x-none" w:eastAsia="en-US"/>
    </w:rPr>
  </w:style>
  <w:style w:type="character" w:customStyle="1" w:styleId="a7">
    <w:name w:val="Текст сноски Знак"/>
    <w:basedOn w:val="a0"/>
    <w:link w:val="a6"/>
    <w:uiPriority w:val="99"/>
    <w:semiHidden/>
    <w:rsid w:val="00DD3F70"/>
    <w:rPr>
      <w:rFonts w:ascii="Calibri" w:eastAsia="Calibri" w:hAnsi="Calibri" w:cs="Times New Roman"/>
      <w:sz w:val="20"/>
      <w:szCs w:val="20"/>
      <w:lang w:val="x-none"/>
    </w:rPr>
  </w:style>
  <w:style w:type="paragraph" w:styleId="a8">
    <w:name w:val="annotation text"/>
    <w:basedOn w:val="a"/>
    <w:link w:val="a9"/>
    <w:uiPriority w:val="99"/>
    <w:semiHidden/>
    <w:unhideWhenUsed/>
    <w:rsid w:val="00DD3F70"/>
    <w:rPr>
      <w:sz w:val="20"/>
      <w:szCs w:val="20"/>
    </w:rPr>
  </w:style>
  <w:style w:type="character" w:customStyle="1" w:styleId="a9">
    <w:name w:val="Текст примечания Знак"/>
    <w:basedOn w:val="a0"/>
    <w:link w:val="a8"/>
    <w:uiPriority w:val="99"/>
    <w:semiHidden/>
    <w:rsid w:val="00DD3F70"/>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D3F70"/>
    <w:pPr>
      <w:tabs>
        <w:tab w:val="center" w:pos="4677"/>
        <w:tab w:val="right" w:pos="9355"/>
      </w:tabs>
    </w:pPr>
    <w:rPr>
      <w:lang w:val="x-none"/>
    </w:rPr>
  </w:style>
  <w:style w:type="character" w:customStyle="1" w:styleId="ab">
    <w:name w:val="Верхний колонтитул Знак"/>
    <w:basedOn w:val="a0"/>
    <w:link w:val="aa"/>
    <w:uiPriority w:val="99"/>
    <w:semiHidden/>
    <w:rsid w:val="00DD3F70"/>
    <w:rPr>
      <w:rFonts w:ascii="Times New Roman" w:eastAsia="Times New Roman" w:hAnsi="Times New Roman" w:cs="Times New Roman"/>
      <w:sz w:val="28"/>
      <w:szCs w:val="24"/>
      <w:lang w:val="x-none" w:eastAsia="ru-RU"/>
    </w:rPr>
  </w:style>
  <w:style w:type="paragraph" w:styleId="ac">
    <w:name w:val="footer"/>
    <w:basedOn w:val="a"/>
    <w:link w:val="ad"/>
    <w:uiPriority w:val="99"/>
    <w:semiHidden/>
    <w:unhideWhenUsed/>
    <w:rsid w:val="00DD3F70"/>
    <w:pPr>
      <w:tabs>
        <w:tab w:val="center" w:pos="4677"/>
        <w:tab w:val="right" w:pos="9355"/>
      </w:tabs>
    </w:pPr>
    <w:rPr>
      <w:lang w:val="x-none"/>
    </w:rPr>
  </w:style>
  <w:style w:type="character" w:customStyle="1" w:styleId="ad">
    <w:name w:val="Нижний колонтитул Знак"/>
    <w:basedOn w:val="a0"/>
    <w:link w:val="ac"/>
    <w:uiPriority w:val="99"/>
    <w:semiHidden/>
    <w:rsid w:val="00DD3F70"/>
    <w:rPr>
      <w:rFonts w:ascii="Times New Roman" w:eastAsia="Times New Roman" w:hAnsi="Times New Roman" w:cs="Times New Roman"/>
      <w:sz w:val="28"/>
      <w:szCs w:val="24"/>
      <w:lang w:val="x-none" w:eastAsia="ru-RU"/>
    </w:rPr>
  </w:style>
  <w:style w:type="paragraph" w:styleId="ae">
    <w:name w:val="endnote text"/>
    <w:basedOn w:val="a"/>
    <w:link w:val="af"/>
    <w:uiPriority w:val="99"/>
    <w:semiHidden/>
    <w:unhideWhenUsed/>
    <w:rsid w:val="00DD3F70"/>
    <w:rPr>
      <w:sz w:val="20"/>
      <w:szCs w:val="20"/>
    </w:rPr>
  </w:style>
  <w:style w:type="character" w:customStyle="1" w:styleId="af">
    <w:name w:val="Текст концевой сноски Знак"/>
    <w:basedOn w:val="a0"/>
    <w:link w:val="ae"/>
    <w:uiPriority w:val="99"/>
    <w:semiHidden/>
    <w:rsid w:val="00DD3F70"/>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DD3F70"/>
    <w:pPr>
      <w:spacing w:after="120"/>
    </w:pPr>
    <w:rPr>
      <w:sz w:val="24"/>
      <w:lang w:val="x-none"/>
    </w:rPr>
  </w:style>
  <w:style w:type="character" w:customStyle="1" w:styleId="af1">
    <w:name w:val="Основной текст Знак"/>
    <w:basedOn w:val="a0"/>
    <w:link w:val="af0"/>
    <w:uiPriority w:val="99"/>
    <w:semiHidden/>
    <w:rsid w:val="00DD3F70"/>
    <w:rPr>
      <w:rFonts w:ascii="Times New Roman" w:eastAsia="Times New Roman" w:hAnsi="Times New Roman" w:cs="Times New Roman"/>
      <w:sz w:val="24"/>
      <w:szCs w:val="24"/>
      <w:lang w:val="x-none" w:eastAsia="ru-RU"/>
    </w:rPr>
  </w:style>
  <w:style w:type="paragraph" w:styleId="af2">
    <w:name w:val="Body Text Indent"/>
    <w:basedOn w:val="a"/>
    <w:link w:val="af3"/>
    <w:uiPriority w:val="99"/>
    <w:unhideWhenUsed/>
    <w:rsid w:val="00DD3F70"/>
    <w:pPr>
      <w:ind w:firstLine="720"/>
      <w:jc w:val="both"/>
    </w:pPr>
    <w:rPr>
      <w:b/>
      <w:bCs/>
      <w:szCs w:val="20"/>
      <w:lang w:val="x-none"/>
    </w:rPr>
  </w:style>
  <w:style w:type="character" w:customStyle="1" w:styleId="af3">
    <w:name w:val="Основной текст с отступом Знак"/>
    <w:basedOn w:val="a0"/>
    <w:link w:val="af2"/>
    <w:uiPriority w:val="99"/>
    <w:rsid w:val="00DD3F70"/>
    <w:rPr>
      <w:rFonts w:ascii="Times New Roman" w:eastAsia="Times New Roman" w:hAnsi="Times New Roman" w:cs="Times New Roman"/>
      <w:b/>
      <w:bCs/>
      <w:sz w:val="28"/>
      <w:szCs w:val="20"/>
      <w:lang w:val="x-none" w:eastAsia="ru-RU"/>
    </w:rPr>
  </w:style>
  <w:style w:type="paragraph" w:styleId="21">
    <w:name w:val="Body Text Indent 2"/>
    <w:basedOn w:val="a"/>
    <w:link w:val="22"/>
    <w:uiPriority w:val="99"/>
    <w:semiHidden/>
    <w:unhideWhenUsed/>
    <w:rsid w:val="00DD3F70"/>
    <w:pPr>
      <w:ind w:firstLine="567"/>
      <w:jc w:val="both"/>
    </w:pPr>
    <w:rPr>
      <w:szCs w:val="20"/>
    </w:rPr>
  </w:style>
  <w:style w:type="character" w:customStyle="1" w:styleId="22">
    <w:name w:val="Основной текст с отступом 2 Знак"/>
    <w:basedOn w:val="a0"/>
    <w:link w:val="21"/>
    <w:uiPriority w:val="99"/>
    <w:semiHidden/>
    <w:rsid w:val="00DD3F70"/>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D3F70"/>
    <w:pPr>
      <w:spacing w:after="120"/>
      <w:ind w:left="283"/>
    </w:pPr>
    <w:rPr>
      <w:sz w:val="16"/>
      <w:szCs w:val="16"/>
    </w:rPr>
  </w:style>
  <w:style w:type="character" w:customStyle="1" w:styleId="30">
    <w:name w:val="Основной текст с отступом 3 Знак"/>
    <w:basedOn w:val="a0"/>
    <w:link w:val="3"/>
    <w:uiPriority w:val="99"/>
    <w:semiHidden/>
    <w:rsid w:val="00DD3F70"/>
    <w:rPr>
      <w:rFonts w:ascii="Times New Roman" w:eastAsia="Times New Roman" w:hAnsi="Times New Roman" w:cs="Times New Roman"/>
      <w:sz w:val="16"/>
      <w:szCs w:val="16"/>
      <w:lang w:eastAsia="ru-RU"/>
    </w:rPr>
  </w:style>
  <w:style w:type="paragraph" w:styleId="af4">
    <w:name w:val="Document Map"/>
    <w:basedOn w:val="a"/>
    <w:link w:val="af5"/>
    <w:uiPriority w:val="99"/>
    <w:semiHidden/>
    <w:unhideWhenUsed/>
    <w:rsid w:val="00DD3F70"/>
    <w:rPr>
      <w:rFonts w:ascii="Tahoma" w:eastAsia="Calibri" w:hAnsi="Tahoma"/>
      <w:sz w:val="16"/>
      <w:szCs w:val="16"/>
      <w:lang w:val="x-none" w:eastAsia="en-US"/>
    </w:rPr>
  </w:style>
  <w:style w:type="character" w:customStyle="1" w:styleId="af5">
    <w:name w:val="Схема документа Знак"/>
    <w:basedOn w:val="a0"/>
    <w:link w:val="af4"/>
    <w:uiPriority w:val="99"/>
    <w:semiHidden/>
    <w:rsid w:val="00DD3F70"/>
    <w:rPr>
      <w:rFonts w:ascii="Tahoma" w:eastAsia="Calibri" w:hAnsi="Tahoma" w:cs="Times New Roman"/>
      <w:sz w:val="16"/>
      <w:szCs w:val="16"/>
      <w:lang w:val="x-none"/>
    </w:rPr>
  </w:style>
  <w:style w:type="paragraph" w:styleId="af6">
    <w:name w:val="annotation subject"/>
    <w:basedOn w:val="a8"/>
    <w:next w:val="a8"/>
    <w:link w:val="af7"/>
    <w:uiPriority w:val="99"/>
    <w:semiHidden/>
    <w:unhideWhenUsed/>
    <w:rsid w:val="00DD3F70"/>
    <w:rPr>
      <w:b/>
      <w:bCs/>
    </w:rPr>
  </w:style>
  <w:style w:type="character" w:customStyle="1" w:styleId="af7">
    <w:name w:val="Тема примечания Знак"/>
    <w:basedOn w:val="a9"/>
    <w:link w:val="af6"/>
    <w:uiPriority w:val="99"/>
    <w:semiHidden/>
    <w:rsid w:val="00DD3F70"/>
    <w:rPr>
      <w:rFonts w:ascii="Times New Roman" w:eastAsia="Times New Roman" w:hAnsi="Times New Roman" w:cs="Times New Roman"/>
      <w:b/>
      <w:bCs/>
      <w:sz w:val="20"/>
      <w:szCs w:val="20"/>
      <w:lang w:eastAsia="ru-RU"/>
    </w:rPr>
  </w:style>
  <w:style w:type="paragraph" w:styleId="af8">
    <w:name w:val="Balloon Text"/>
    <w:basedOn w:val="a"/>
    <w:link w:val="af9"/>
    <w:uiPriority w:val="99"/>
    <w:semiHidden/>
    <w:unhideWhenUsed/>
    <w:rsid w:val="00DD3F70"/>
    <w:rPr>
      <w:rFonts w:ascii="Tahoma" w:hAnsi="Tahoma"/>
      <w:sz w:val="16"/>
      <w:szCs w:val="16"/>
      <w:lang w:val="x-none" w:eastAsia="x-none"/>
    </w:rPr>
  </w:style>
  <w:style w:type="character" w:customStyle="1" w:styleId="af9">
    <w:name w:val="Текст выноски Знак"/>
    <w:basedOn w:val="a0"/>
    <w:link w:val="af8"/>
    <w:uiPriority w:val="99"/>
    <w:semiHidden/>
    <w:rsid w:val="00DD3F70"/>
    <w:rPr>
      <w:rFonts w:ascii="Tahoma" w:eastAsia="Times New Roman" w:hAnsi="Tahoma" w:cs="Times New Roman"/>
      <w:sz w:val="16"/>
      <w:szCs w:val="16"/>
      <w:lang w:val="x-none" w:eastAsia="x-none"/>
    </w:rPr>
  </w:style>
  <w:style w:type="paragraph" w:styleId="afa">
    <w:name w:val="No Spacing"/>
    <w:link w:val="afb"/>
    <w:uiPriority w:val="99"/>
    <w:qFormat/>
    <w:rsid w:val="00DD3F70"/>
    <w:pPr>
      <w:spacing w:after="0" w:line="240" w:lineRule="auto"/>
    </w:pPr>
    <w:rPr>
      <w:rFonts w:ascii="Calibri" w:eastAsia="Calibri" w:hAnsi="Calibri" w:cs="Times New Roman"/>
    </w:rPr>
  </w:style>
  <w:style w:type="character" w:customStyle="1" w:styleId="afc">
    <w:name w:val="Абзац списка Знак"/>
    <w:link w:val="afd"/>
    <w:uiPriority w:val="1"/>
    <w:locked/>
    <w:rsid w:val="00DD3F70"/>
    <w:rPr>
      <w:rFonts w:ascii="Times New Roman" w:eastAsia="Times New Roman" w:hAnsi="Times New Roman" w:cs="Times New Roman"/>
      <w:sz w:val="24"/>
      <w:szCs w:val="24"/>
    </w:rPr>
  </w:style>
  <w:style w:type="paragraph" w:styleId="afd">
    <w:name w:val="List Paragraph"/>
    <w:basedOn w:val="a"/>
    <w:link w:val="afc"/>
    <w:uiPriority w:val="99"/>
    <w:qFormat/>
    <w:rsid w:val="00DD3F70"/>
    <w:pPr>
      <w:ind w:left="720"/>
      <w:contextualSpacing/>
    </w:pPr>
    <w:rPr>
      <w:sz w:val="24"/>
      <w:lang w:eastAsia="en-US"/>
    </w:rPr>
  </w:style>
  <w:style w:type="paragraph" w:customStyle="1" w:styleId="ConsPlusNormal">
    <w:name w:val="ConsPlusNormal"/>
    <w:link w:val="ConsPlusNormal0"/>
    <w:uiPriority w:val="99"/>
    <w:rsid w:val="00DD3F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D3F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DD3F7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DD3F70"/>
    <w:pPr>
      <w:snapToGrid w:val="0"/>
      <w:spacing w:after="0" w:line="240" w:lineRule="auto"/>
    </w:pPr>
    <w:rPr>
      <w:rFonts w:ascii="Consultant" w:eastAsia="Times New Roman" w:hAnsi="Consultant" w:cs="Times New Roman"/>
      <w:sz w:val="24"/>
      <w:szCs w:val="20"/>
      <w:lang w:eastAsia="ru-RU"/>
    </w:rPr>
  </w:style>
  <w:style w:type="paragraph" w:customStyle="1" w:styleId="ConsTitle">
    <w:name w:val="ConsTitle"/>
    <w:uiPriority w:val="99"/>
    <w:rsid w:val="00DD3F70"/>
    <w:pPr>
      <w:autoSpaceDE w:val="0"/>
      <w:autoSpaceDN w:val="0"/>
      <w:adjustRightInd w:val="0"/>
      <w:spacing w:after="0" w:line="240" w:lineRule="auto"/>
      <w:ind w:right="-143"/>
      <w:jc w:val="both"/>
    </w:pPr>
    <w:rPr>
      <w:rFonts w:ascii="Times New Roman" w:eastAsia="Times New Roman" w:hAnsi="Times New Roman" w:cs="Times New Roman"/>
      <w:bCs/>
      <w:sz w:val="28"/>
      <w:szCs w:val="28"/>
      <w:lang w:eastAsia="ru-RU"/>
    </w:rPr>
  </w:style>
  <w:style w:type="paragraph" w:customStyle="1" w:styleId="ConsCell">
    <w:name w:val="ConsCell"/>
    <w:uiPriority w:val="99"/>
    <w:rsid w:val="00DD3F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DD3F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D3F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3">
    <w:name w:val="Основной текст (2)_"/>
    <w:link w:val="24"/>
    <w:locked/>
    <w:rsid w:val="00DD3F70"/>
    <w:rPr>
      <w:sz w:val="26"/>
      <w:szCs w:val="26"/>
      <w:shd w:val="clear" w:color="auto" w:fill="FFFFFF"/>
    </w:rPr>
  </w:style>
  <w:style w:type="paragraph" w:customStyle="1" w:styleId="24">
    <w:name w:val="Основной текст (2)"/>
    <w:basedOn w:val="a"/>
    <w:link w:val="23"/>
    <w:rsid w:val="00DD3F70"/>
    <w:pPr>
      <w:widowControl w:val="0"/>
      <w:shd w:val="clear" w:color="auto" w:fill="FFFFFF"/>
      <w:spacing w:before="480" w:after="720" w:line="0" w:lineRule="atLeast"/>
      <w:jc w:val="both"/>
    </w:pPr>
    <w:rPr>
      <w:rFonts w:asciiTheme="minorHAnsi" w:eastAsiaTheme="minorHAnsi" w:hAnsiTheme="minorHAnsi" w:cstheme="minorBidi"/>
      <w:sz w:val="26"/>
      <w:szCs w:val="26"/>
      <w:lang w:eastAsia="en-US"/>
    </w:rPr>
  </w:style>
  <w:style w:type="paragraph" w:customStyle="1" w:styleId="ConsPlusTitle">
    <w:name w:val="ConsPlusTitle"/>
    <w:uiPriority w:val="99"/>
    <w:rsid w:val="00DD3F7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Знак1"/>
    <w:basedOn w:val="a"/>
    <w:uiPriority w:val="99"/>
    <w:rsid w:val="00DD3F70"/>
    <w:pPr>
      <w:widowControl w:val="0"/>
      <w:adjustRightInd w:val="0"/>
      <w:spacing w:line="360" w:lineRule="atLeast"/>
      <w:jc w:val="both"/>
    </w:pPr>
    <w:rPr>
      <w:rFonts w:ascii="Verdana" w:hAnsi="Verdana" w:cs="Verdana"/>
      <w:sz w:val="20"/>
      <w:szCs w:val="20"/>
      <w:lang w:val="en-US" w:eastAsia="en-US"/>
    </w:rPr>
  </w:style>
  <w:style w:type="paragraph" w:customStyle="1" w:styleId="ConsPlusTitlePage">
    <w:name w:val="ConsPlusTitlePage"/>
    <w:uiPriority w:val="99"/>
    <w:rsid w:val="00DD3F70"/>
    <w:pPr>
      <w:widowControl w:val="0"/>
      <w:autoSpaceDE w:val="0"/>
      <w:autoSpaceDN w:val="0"/>
      <w:spacing w:after="0" w:line="240" w:lineRule="auto"/>
    </w:pPr>
    <w:rPr>
      <w:rFonts w:ascii="Tahoma" w:eastAsia="Times New Roman" w:hAnsi="Tahoma" w:cs="Tahoma"/>
      <w:sz w:val="20"/>
      <w:lang w:eastAsia="ru-RU"/>
    </w:rPr>
  </w:style>
  <w:style w:type="character" w:customStyle="1" w:styleId="afe">
    <w:name w:val="Основной текст_"/>
    <w:link w:val="12"/>
    <w:locked/>
    <w:rsid w:val="00DD3F70"/>
    <w:rPr>
      <w:rFonts w:ascii="Times New Roman" w:eastAsia="Times New Roman" w:hAnsi="Times New Roman" w:cs="Times New Roman"/>
    </w:rPr>
  </w:style>
  <w:style w:type="paragraph" w:customStyle="1" w:styleId="12">
    <w:name w:val="Основной текст1"/>
    <w:basedOn w:val="a"/>
    <w:link w:val="afe"/>
    <w:rsid w:val="00DD3F70"/>
    <w:pPr>
      <w:widowControl w:val="0"/>
      <w:spacing w:line="276" w:lineRule="auto"/>
      <w:ind w:firstLine="400"/>
    </w:pPr>
    <w:rPr>
      <w:sz w:val="22"/>
      <w:szCs w:val="22"/>
      <w:lang w:eastAsia="en-US"/>
    </w:rPr>
  </w:style>
  <w:style w:type="character" w:styleId="aff">
    <w:name w:val="footnote reference"/>
    <w:uiPriority w:val="99"/>
    <w:semiHidden/>
    <w:unhideWhenUsed/>
    <w:rsid w:val="00DD3F70"/>
    <w:rPr>
      <w:vertAlign w:val="superscript"/>
    </w:rPr>
  </w:style>
  <w:style w:type="character" w:styleId="aff0">
    <w:name w:val="annotation reference"/>
    <w:semiHidden/>
    <w:unhideWhenUsed/>
    <w:rsid w:val="00DD3F70"/>
    <w:rPr>
      <w:sz w:val="16"/>
      <w:szCs w:val="16"/>
    </w:rPr>
  </w:style>
  <w:style w:type="character" w:styleId="aff1">
    <w:name w:val="endnote reference"/>
    <w:uiPriority w:val="99"/>
    <w:semiHidden/>
    <w:unhideWhenUsed/>
    <w:rsid w:val="00DD3F70"/>
    <w:rPr>
      <w:vertAlign w:val="superscript"/>
    </w:rPr>
  </w:style>
  <w:style w:type="character" w:customStyle="1" w:styleId="13">
    <w:name w:val="Неразрешенное упоминание1"/>
    <w:uiPriority w:val="99"/>
    <w:semiHidden/>
    <w:rsid w:val="00DD3F70"/>
    <w:rPr>
      <w:color w:val="605E5C"/>
      <w:shd w:val="clear" w:color="auto" w:fill="E1DFDD"/>
    </w:rPr>
  </w:style>
  <w:style w:type="table" w:styleId="aff2">
    <w:name w:val="Table Grid"/>
    <w:basedOn w:val="a1"/>
    <w:rsid w:val="00DD3F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DD3F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B87763"/>
    <w:rPr>
      <w:rFonts w:ascii="Arial" w:eastAsia="Times New Roman" w:hAnsi="Arial" w:cs="Arial"/>
      <w:sz w:val="20"/>
      <w:szCs w:val="20"/>
      <w:lang w:eastAsia="ru-RU"/>
    </w:rPr>
  </w:style>
  <w:style w:type="paragraph" w:customStyle="1" w:styleId="15">
    <w:name w:val="Текст1"/>
    <w:basedOn w:val="a"/>
    <w:uiPriority w:val="99"/>
    <w:rsid w:val="00A23D8C"/>
    <w:pPr>
      <w:suppressAutoHyphens/>
      <w:jc w:val="both"/>
    </w:pPr>
    <w:rPr>
      <w:rFonts w:ascii="Courier New" w:hAnsi="Courier New" w:cs="Courier New"/>
      <w:sz w:val="20"/>
      <w:szCs w:val="20"/>
      <w:lang w:eastAsia="ar-SA"/>
    </w:rPr>
  </w:style>
  <w:style w:type="character" w:customStyle="1" w:styleId="afb">
    <w:name w:val="Без интервала Знак"/>
    <w:link w:val="afa"/>
    <w:uiPriority w:val="99"/>
    <w:locked/>
    <w:rsid w:val="00A23D8C"/>
    <w:rPr>
      <w:rFonts w:ascii="Calibri" w:eastAsia="Calibri" w:hAnsi="Calibri" w:cs="Times New Roman"/>
    </w:rPr>
  </w:style>
  <w:style w:type="character" w:customStyle="1" w:styleId="FontStyle26">
    <w:name w:val="Font Style26"/>
    <w:basedOn w:val="a0"/>
    <w:rsid w:val="00A23D8C"/>
    <w:rPr>
      <w:rFonts w:ascii="Times New Roman" w:hAnsi="Times New Roman" w:cs="Times New Roman" w:hint="default"/>
      <w:spacing w:val="10"/>
      <w:sz w:val="16"/>
      <w:szCs w:val="16"/>
    </w:rPr>
  </w:style>
  <w:style w:type="character" w:styleId="aff3">
    <w:name w:val="Strong"/>
    <w:basedOn w:val="a0"/>
    <w:uiPriority w:val="22"/>
    <w:qFormat/>
    <w:rsid w:val="001F55BD"/>
    <w:rPr>
      <w:b/>
      <w:bCs/>
    </w:rPr>
  </w:style>
  <w:style w:type="character" w:customStyle="1" w:styleId="s2">
    <w:name w:val="s2"/>
    <w:uiPriority w:val="99"/>
    <w:rsid w:val="002C5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F7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D3F7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D3F70"/>
    <w:pPr>
      <w:keepNext/>
      <w:spacing w:before="240" w:after="60"/>
      <w:outlineLvl w:val="1"/>
    </w:pPr>
    <w:rPr>
      <w:rFonts w:ascii="Arial" w:hAnsi="Arial"/>
      <w:b/>
      <w:bCs/>
      <w:i/>
      <w:iCs/>
      <w:szCs w:val="28"/>
      <w:lang w:val="x-none"/>
    </w:rPr>
  </w:style>
  <w:style w:type="paragraph" w:styleId="5">
    <w:name w:val="heading 5"/>
    <w:basedOn w:val="a"/>
    <w:next w:val="a"/>
    <w:link w:val="50"/>
    <w:semiHidden/>
    <w:unhideWhenUsed/>
    <w:qFormat/>
    <w:rsid w:val="00DD3F70"/>
    <w:pPr>
      <w:keepNext/>
      <w:jc w:val="center"/>
      <w:outlineLvl w:val="4"/>
    </w:pPr>
    <w:rPr>
      <w:b/>
      <w:caps/>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3F7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DD3F70"/>
    <w:rPr>
      <w:rFonts w:ascii="Arial" w:eastAsia="Times New Roman" w:hAnsi="Arial" w:cs="Times New Roman"/>
      <w:b/>
      <w:bCs/>
      <w:i/>
      <w:iCs/>
      <w:sz w:val="28"/>
      <w:szCs w:val="28"/>
      <w:lang w:val="x-none" w:eastAsia="ru-RU"/>
    </w:rPr>
  </w:style>
  <w:style w:type="character" w:customStyle="1" w:styleId="50">
    <w:name w:val="Заголовок 5 Знак"/>
    <w:basedOn w:val="a0"/>
    <w:link w:val="5"/>
    <w:semiHidden/>
    <w:rsid w:val="00DD3F70"/>
    <w:rPr>
      <w:rFonts w:ascii="Times New Roman" w:eastAsia="Times New Roman" w:hAnsi="Times New Roman" w:cs="Times New Roman"/>
      <w:b/>
      <w:caps/>
      <w:sz w:val="48"/>
      <w:szCs w:val="20"/>
      <w:lang w:eastAsia="ru-RU"/>
    </w:rPr>
  </w:style>
  <w:style w:type="character" w:styleId="a3">
    <w:name w:val="Hyperlink"/>
    <w:uiPriority w:val="99"/>
    <w:semiHidden/>
    <w:unhideWhenUsed/>
    <w:rsid w:val="00DD3F70"/>
    <w:rPr>
      <w:color w:val="0000FF"/>
      <w:u w:val="single"/>
    </w:rPr>
  </w:style>
  <w:style w:type="character" w:styleId="a4">
    <w:name w:val="FollowedHyperlink"/>
    <w:basedOn w:val="a0"/>
    <w:uiPriority w:val="99"/>
    <w:semiHidden/>
    <w:unhideWhenUsed/>
    <w:rsid w:val="00DD3F70"/>
    <w:rPr>
      <w:color w:val="800080" w:themeColor="followedHyperlink"/>
      <w:u w:val="single"/>
    </w:rPr>
  </w:style>
  <w:style w:type="paragraph" w:styleId="a5">
    <w:name w:val="Normal (Web)"/>
    <w:basedOn w:val="a"/>
    <w:uiPriority w:val="99"/>
    <w:unhideWhenUsed/>
    <w:rsid w:val="00DD3F70"/>
    <w:pPr>
      <w:spacing w:before="100" w:beforeAutospacing="1" w:after="100" w:afterAutospacing="1"/>
    </w:pPr>
    <w:rPr>
      <w:sz w:val="24"/>
    </w:rPr>
  </w:style>
  <w:style w:type="paragraph" w:styleId="a6">
    <w:name w:val="footnote text"/>
    <w:basedOn w:val="a"/>
    <w:link w:val="a7"/>
    <w:uiPriority w:val="99"/>
    <w:semiHidden/>
    <w:unhideWhenUsed/>
    <w:rsid w:val="00DD3F70"/>
    <w:pPr>
      <w:jc w:val="both"/>
    </w:pPr>
    <w:rPr>
      <w:rFonts w:ascii="Calibri" w:eastAsia="Calibri" w:hAnsi="Calibri"/>
      <w:sz w:val="20"/>
      <w:szCs w:val="20"/>
      <w:lang w:val="x-none" w:eastAsia="en-US"/>
    </w:rPr>
  </w:style>
  <w:style w:type="character" w:customStyle="1" w:styleId="a7">
    <w:name w:val="Текст сноски Знак"/>
    <w:basedOn w:val="a0"/>
    <w:link w:val="a6"/>
    <w:uiPriority w:val="99"/>
    <w:semiHidden/>
    <w:rsid w:val="00DD3F70"/>
    <w:rPr>
      <w:rFonts w:ascii="Calibri" w:eastAsia="Calibri" w:hAnsi="Calibri" w:cs="Times New Roman"/>
      <w:sz w:val="20"/>
      <w:szCs w:val="20"/>
      <w:lang w:val="x-none"/>
    </w:rPr>
  </w:style>
  <w:style w:type="paragraph" w:styleId="a8">
    <w:name w:val="annotation text"/>
    <w:basedOn w:val="a"/>
    <w:link w:val="a9"/>
    <w:uiPriority w:val="99"/>
    <w:semiHidden/>
    <w:unhideWhenUsed/>
    <w:rsid w:val="00DD3F70"/>
    <w:rPr>
      <w:sz w:val="20"/>
      <w:szCs w:val="20"/>
    </w:rPr>
  </w:style>
  <w:style w:type="character" w:customStyle="1" w:styleId="a9">
    <w:name w:val="Текст примечания Знак"/>
    <w:basedOn w:val="a0"/>
    <w:link w:val="a8"/>
    <w:uiPriority w:val="99"/>
    <w:semiHidden/>
    <w:rsid w:val="00DD3F70"/>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D3F70"/>
    <w:pPr>
      <w:tabs>
        <w:tab w:val="center" w:pos="4677"/>
        <w:tab w:val="right" w:pos="9355"/>
      </w:tabs>
    </w:pPr>
    <w:rPr>
      <w:lang w:val="x-none"/>
    </w:rPr>
  </w:style>
  <w:style w:type="character" w:customStyle="1" w:styleId="ab">
    <w:name w:val="Верхний колонтитул Знак"/>
    <w:basedOn w:val="a0"/>
    <w:link w:val="aa"/>
    <w:uiPriority w:val="99"/>
    <w:semiHidden/>
    <w:rsid w:val="00DD3F70"/>
    <w:rPr>
      <w:rFonts w:ascii="Times New Roman" w:eastAsia="Times New Roman" w:hAnsi="Times New Roman" w:cs="Times New Roman"/>
      <w:sz w:val="28"/>
      <w:szCs w:val="24"/>
      <w:lang w:val="x-none" w:eastAsia="ru-RU"/>
    </w:rPr>
  </w:style>
  <w:style w:type="paragraph" w:styleId="ac">
    <w:name w:val="footer"/>
    <w:basedOn w:val="a"/>
    <w:link w:val="ad"/>
    <w:uiPriority w:val="99"/>
    <w:semiHidden/>
    <w:unhideWhenUsed/>
    <w:rsid w:val="00DD3F70"/>
    <w:pPr>
      <w:tabs>
        <w:tab w:val="center" w:pos="4677"/>
        <w:tab w:val="right" w:pos="9355"/>
      </w:tabs>
    </w:pPr>
    <w:rPr>
      <w:lang w:val="x-none"/>
    </w:rPr>
  </w:style>
  <w:style w:type="character" w:customStyle="1" w:styleId="ad">
    <w:name w:val="Нижний колонтитул Знак"/>
    <w:basedOn w:val="a0"/>
    <w:link w:val="ac"/>
    <w:uiPriority w:val="99"/>
    <w:semiHidden/>
    <w:rsid w:val="00DD3F70"/>
    <w:rPr>
      <w:rFonts w:ascii="Times New Roman" w:eastAsia="Times New Roman" w:hAnsi="Times New Roman" w:cs="Times New Roman"/>
      <w:sz w:val="28"/>
      <w:szCs w:val="24"/>
      <w:lang w:val="x-none" w:eastAsia="ru-RU"/>
    </w:rPr>
  </w:style>
  <w:style w:type="paragraph" w:styleId="ae">
    <w:name w:val="endnote text"/>
    <w:basedOn w:val="a"/>
    <w:link w:val="af"/>
    <w:uiPriority w:val="99"/>
    <w:semiHidden/>
    <w:unhideWhenUsed/>
    <w:rsid w:val="00DD3F70"/>
    <w:rPr>
      <w:sz w:val="20"/>
      <w:szCs w:val="20"/>
    </w:rPr>
  </w:style>
  <w:style w:type="character" w:customStyle="1" w:styleId="af">
    <w:name w:val="Текст концевой сноски Знак"/>
    <w:basedOn w:val="a0"/>
    <w:link w:val="ae"/>
    <w:uiPriority w:val="99"/>
    <w:semiHidden/>
    <w:rsid w:val="00DD3F70"/>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DD3F70"/>
    <w:pPr>
      <w:spacing w:after="120"/>
    </w:pPr>
    <w:rPr>
      <w:sz w:val="24"/>
      <w:lang w:val="x-none"/>
    </w:rPr>
  </w:style>
  <w:style w:type="character" w:customStyle="1" w:styleId="af1">
    <w:name w:val="Основной текст Знак"/>
    <w:basedOn w:val="a0"/>
    <w:link w:val="af0"/>
    <w:uiPriority w:val="99"/>
    <w:semiHidden/>
    <w:rsid w:val="00DD3F70"/>
    <w:rPr>
      <w:rFonts w:ascii="Times New Roman" w:eastAsia="Times New Roman" w:hAnsi="Times New Roman" w:cs="Times New Roman"/>
      <w:sz w:val="24"/>
      <w:szCs w:val="24"/>
      <w:lang w:val="x-none" w:eastAsia="ru-RU"/>
    </w:rPr>
  </w:style>
  <w:style w:type="paragraph" w:styleId="af2">
    <w:name w:val="Body Text Indent"/>
    <w:basedOn w:val="a"/>
    <w:link w:val="af3"/>
    <w:uiPriority w:val="99"/>
    <w:unhideWhenUsed/>
    <w:rsid w:val="00DD3F70"/>
    <w:pPr>
      <w:ind w:firstLine="720"/>
      <w:jc w:val="both"/>
    </w:pPr>
    <w:rPr>
      <w:b/>
      <w:bCs/>
      <w:szCs w:val="20"/>
      <w:lang w:val="x-none"/>
    </w:rPr>
  </w:style>
  <w:style w:type="character" w:customStyle="1" w:styleId="af3">
    <w:name w:val="Основной текст с отступом Знак"/>
    <w:basedOn w:val="a0"/>
    <w:link w:val="af2"/>
    <w:uiPriority w:val="99"/>
    <w:rsid w:val="00DD3F70"/>
    <w:rPr>
      <w:rFonts w:ascii="Times New Roman" w:eastAsia="Times New Roman" w:hAnsi="Times New Roman" w:cs="Times New Roman"/>
      <w:b/>
      <w:bCs/>
      <w:sz w:val="28"/>
      <w:szCs w:val="20"/>
      <w:lang w:val="x-none" w:eastAsia="ru-RU"/>
    </w:rPr>
  </w:style>
  <w:style w:type="paragraph" w:styleId="21">
    <w:name w:val="Body Text Indent 2"/>
    <w:basedOn w:val="a"/>
    <w:link w:val="22"/>
    <w:uiPriority w:val="99"/>
    <w:semiHidden/>
    <w:unhideWhenUsed/>
    <w:rsid w:val="00DD3F70"/>
    <w:pPr>
      <w:ind w:firstLine="567"/>
      <w:jc w:val="both"/>
    </w:pPr>
    <w:rPr>
      <w:szCs w:val="20"/>
    </w:rPr>
  </w:style>
  <w:style w:type="character" w:customStyle="1" w:styleId="22">
    <w:name w:val="Основной текст с отступом 2 Знак"/>
    <w:basedOn w:val="a0"/>
    <w:link w:val="21"/>
    <w:uiPriority w:val="99"/>
    <w:semiHidden/>
    <w:rsid w:val="00DD3F70"/>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D3F70"/>
    <w:pPr>
      <w:spacing w:after="120"/>
      <w:ind w:left="283"/>
    </w:pPr>
    <w:rPr>
      <w:sz w:val="16"/>
      <w:szCs w:val="16"/>
    </w:rPr>
  </w:style>
  <w:style w:type="character" w:customStyle="1" w:styleId="30">
    <w:name w:val="Основной текст с отступом 3 Знак"/>
    <w:basedOn w:val="a0"/>
    <w:link w:val="3"/>
    <w:uiPriority w:val="99"/>
    <w:semiHidden/>
    <w:rsid w:val="00DD3F70"/>
    <w:rPr>
      <w:rFonts w:ascii="Times New Roman" w:eastAsia="Times New Roman" w:hAnsi="Times New Roman" w:cs="Times New Roman"/>
      <w:sz w:val="16"/>
      <w:szCs w:val="16"/>
      <w:lang w:eastAsia="ru-RU"/>
    </w:rPr>
  </w:style>
  <w:style w:type="paragraph" w:styleId="af4">
    <w:name w:val="Document Map"/>
    <w:basedOn w:val="a"/>
    <w:link w:val="af5"/>
    <w:uiPriority w:val="99"/>
    <w:semiHidden/>
    <w:unhideWhenUsed/>
    <w:rsid w:val="00DD3F70"/>
    <w:rPr>
      <w:rFonts w:ascii="Tahoma" w:eastAsia="Calibri" w:hAnsi="Tahoma"/>
      <w:sz w:val="16"/>
      <w:szCs w:val="16"/>
      <w:lang w:val="x-none" w:eastAsia="en-US"/>
    </w:rPr>
  </w:style>
  <w:style w:type="character" w:customStyle="1" w:styleId="af5">
    <w:name w:val="Схема документа Знак"/>
    <w:basedOn w:val="a0"/>
    <w:link w:val="af4"/>
    <w:uiPriority w:val="99"/>
    <w:semiHidden/>
    <w:rsid w:val="00DD3F70"/>
    <w:rPr>
      <w:rFonts w:ascii="Tahoma" w:eastAsia="Calibri" w:hAnsi="Tahoma" w:cs="Times New Roman"/>
      <w:sz w:val="16"/>
      <w:szCs w:val="16"/>
      <w:lang w:val="x-none"/>
    </w:rPr>
  </w:style>
  <w:style w:type="paragraph" w:styleId="af6">
    <w:name w:val="annotation subject"/>
    <w:basedOn w:val="a8"/>
    <w:next w:val="a8"/>
    <w:link w:val="af7"/>
    <w:uiPriority w:val="99"/>
    <w:semiHidden/>
    <w:unhideWhenUsed/>
    <w:rsid w:val="00DD3F70"/>
    <w:rPr>
      <w:b/>
      <w:bCs/>
    </w:rPr>
  </w:style>
  <w:style w:type="character" w:customStyle="1" w:styleId="af7">
    <w:name w:val="Тема примечания Знак"/>
    <w:basedOn w:val="a9"/>
    <w:link w:val="af6"/>
    <w:uiPriority w:val="99"/>
    <w:semiHidden/>
    <w:rsid w:val="00DD3F70"/>
    <w:rPr>
      <w:rFonts w:ascii="Times New Roman" w:eastAsia="Times New Roman" w:hAnsi="Times New Roman" w:cs="Times New Roman"/>
      <w:b/>
      <w:bCs/>
      <w:sz w:val="20"/>
      <w:szCs w:val="20"/>
      <w:lang w:eastAsia="ru-RU"/>
    </w:rPr>
  </w:style>
  <w:style w:type="paragraph" w:styleId="af8">
    <w:name w:val="Balloon Text"/>
    <w:basedOn w:val="a"/>
    <w:link w:val="af9"/>
    <w:uiPriority w:val="99"/>
    <w:semiHidden/>
    <w:unhideWhenUsed/>
    <w:rsid w:val="00DD3F70"/>
    <w:rPr>
      <w:rFonts w:ascii="Tahoma" w:hAnsi="Tahoma"/>
      <w:sz w:val="16"/>
      <w:szCs w:val="16"/>
      <w:lang w:val="x-none" w:eastAsia="x-none"/>
    </w:rPr>
  </w:style>
  <w:style w:type="character" w:customStyle="1" w:styleId="af9">
    <w:name w:val="Текст выноски Знак"/>
    <w:basedOn w:val="a0"/>
    <w:link w:val="af8"/>
    <w:uiPriority w:val="99"/>
    <w:semiHidden/>
    <w:rsid w:val="00DD3F70"/>
    <w:rPr>
      <w:rFonts w:ascii="Tahoma" w:eastAsia="Times New Roman" w:hAnsi="Tahoma" w:cs="Times New Roman"/>
      <w:sz w:val="16"/>
      <w:szCs w:val="16"/>
      <w:lang w:val="x-none" w:eastAsia="x-none"/>
    </w:rPr>
  </w:style>
  <w:style w:type="paragraph" w:styleId="afa">
    <w:name w:val="No Spacing"/>
    <w:link w:val="afb"/>
    <w:uiPriority w:val="99"/>
    <w:qFormat/>
    <w:rsid w:val="00DD3F70"/>
    <w:pPr>
      <w:spacing w:after="0" w:line="240" w:lineRule="auto"/>
    </w:pPr>
    <w:rPr>
      <w:rFonts w:ascii="Calibri" w:eastAsia="Calibri" w:hAnsi="Calibri" w:cs="Times New Roman"/>
    </w:rPr>
  </w:style>
  <w:style w:type="character" w:customStyle="1" w:styleId="afc">
    <w:name w:val="Абзац списка Знак"/>
    <w:link w:val="afd"/>
    <w:uiPriority w:val="1"/>
    <w:locked/>
    <w:rsid w:val="00DD3F70"/>
    <w:rPr>
      <w:rFonts w:ascii="Times New Roman" w:eastAsia="Times New Roman" w:hAnsi="Times New Roman" w:cs="Times New Roman"/>
      <w:sz w:val="24"/>
      <w:szCs w:val="24"/>
    </w:rPr>
  </w:style>
  <w:style w:type="paragraph" w:styleId="afd">
    <w:name w:val="List Paragraph"/>
    <w:basedOn w:val="a"/>
    <w:link w:val="afc"/>
    <w:uiPriority w:val="99"/>
    <w:qFormat/>
    <w:rsid w:val="00DD3F70"/>
    <w:pPr>
      <w:ind w:left="720"/>
      <w:contextualSpacing/>
    </w:pPr>
    <w:rPr>
      <w:sz w:val="24"/>
      <w:lang w:eastAsia="en-US"/>
    </w:rPr>
  </w:style>
  <w:style w:type="paragraph" w:customStyle="1" w:styleId="ConsPlusNormal">
    <w:name w:val="ConsPlusNormal"/>
    <w:link w:val="ConsPlusNormal0"/>
    <w:uiPriority w:val="99"/>
    <w:rsid w:val="00DD3F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D3F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DD3F7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DD3F70"/>
    <w:pPr>
      <w:snapToGrid w:val="0"/>
      <w:spacing w:after="0" w:line="240" w:lineRule="auto"/>
    </w:pPr>
    <w:rPr>
      <w:rFonts w:ascii="Consultant" w:eastAsia="Times New Roman" w:hAnsi="Consultant" w:cs="Times New Roman"/>
      <w:sz w:val="24"/>
      <w:szCs w:val="20"/>
      <w:lang w:eastAsia="ru-RU"/>
    </w:rPr>
  </w:style>
  <w:style w:type="paragraph" w:customStyle="1" w:styleId="ConsTitle">
    <w:name w:val="ConsTitle"/>
    <w:uiPriority w:val="99"/>
    <w:rsid w:val="00DD3F70"/>
    <w:pPr>
      <w:autoSpaceDE w:val="0"/>
      <w:autoSpaceDN w:val="0"/>
      <w:adjustRightInd w:val="0"/>
      <w:spacing w:after="0" w:line="240" w:lineRule="auto"/>
      <w:ind w:right="-143"/>
      <w:jc w:val="both"/>
    </w:pPr>
    <w:rPr>
      <w:rFonts w:ascii="Times New Roman" w:eastAsia="Times New Roman" w:hAnsi="Times New Roman" w:cs="Times New Roman"/>
      <w:bCs/>
      <w:sz w:val="28"/>
      <w:szCs w:val="28"/>
      <w:lang w:eastAsia="ru-RU"/>
    </w:rPr>
  </w:style>
  <w:style w:type="paragraph" w:customStyle="1" w:styleId="ConsCell">
    <w:name w:val="ConsCell"/>
    <w:uiPriority w:val="99"/>
    <w:rsid w:val="00DD3F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DD3F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D3F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3">
    <w:name w:val="Основной текст (2)_"/>
    <w:link w:val="24"/>
    <w:locked/>
    <w:rsid w:val="00DD3F70"/>
    <w:rPr>
      <w:sz w:val="26"/>
      <w:szCs w:val="26"/>
      <w:shd w:val="clear" w:color="auto" w:fill="FFFFFF"/>
    </w:rPr>
  </w:style>
  <w:style w:type="paragraph" w:customStyle="1" w:styleId="24">
    <w:name w:val="Основной текст (2)"/>
    <w:basedOn w:val="a"/>
    <w:link w:val="23"/>
    <w:rsid w:val="00DD3F70"/>
    <w:pPr>
      <w:widowControl w:val="0"/>
      <w:shd w:val="clear" w:color="auto" w:fill="FFFFFF"/>
      <w:spacing w:before="480" w:after="720" w:line="0" w:lineRule="atLeast"/>
      <w:jc w:val="both"/>
    </w:pPr>
    <w:rPr>
      <w:rFonts w:asciiTheme="minorHAnsi" w:eastAsiaTheme="minorHAnsi" w:hAnsiTheme="minorHAnsi" w:cstheme="minorBidi"/>
      <w:sz w:val="26"/>
      <w:szCs w:val="26"/>
      <w:lang w:eastAsia="en-US"/>
    </w:rPr>
  </w:style>
  <w:style w:type="paragraph" w:customStyle="1" w:styleId="ConsPlusTitle">
    <w:name w:val="ConsPlusTitle"/>
    <w:uiPriority w:val="99"/>
    <w:rsid w:val="00DD3F7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Знак1"/>
    <w:basedOn w:val="a"/>
    <w:uiPriority w:val="99"/>
    <w:rsid w:val="00DD3F70"/>
    <w:pPr>
      <w:widowControl w:val="0"/>
      <w:adjustRightInd w:val="0"/>
      <w:spacing w:line="360" w:lineRule="atLeast"/>
      <w:jc w:val="both"/>
    </w:pPr>
    <w:rPr>
      <w:rFonts w:ascii="Verdana" w:hAnsi="Verdana" w:cs="Verdana"/>
      <w:sz w:val="20"/>
      <w:szCs w:val="20"/>
      <w:lang w:val="en-US" w:eastAsia="en-US"/>
    </w:rPr>
  </w:style>
  <w:style w:type="paragraph" w:customStyle="1" w:styleId="ConsPlusTitlePage">
    <w:name w:val="ConsPlusTitlePage"/>
    <w:uiPriority w:val="99"/>
    <w:rsid w:val="00DD3F70"/>
    <w:pPr>
      <w:widowControl w:val="0"/>
      <w:autoSpaceDE w:val="0"/>
      <w:autoSpaceDN w:val="0"/>
      <w:spacing w:after="0" w:line="240" w:lineRule="auto"/>
    </w:pPr>
    <w:rPr>
      <w:rFonts w:ascii="Tahoma" w:eastAsia="Times New Roman" w:hAnsi="Tahoma" w:cs="Tahoma"/>
      <w:sz w:val="20"/>
      <w:lang w:eastAsia="ru-RU"/>
    </w:rPr>
  </w:style>
  <w:style w:type="character" w:customStyle="1" w:styleId="afe">
    <w:name w:val="Основной текст_"/>
    <w:link w:val="12"/>
    <w:locked/>
    <w:rsid w:val="00DD3F70"/>
    <w:rPr>
      <w:rFonts w:ascii="Times New Roman" w:eastAsia="Times New Roman" w:hAnsi="Times New Roman" w:cs="Times New Roman"/>
    </w:rPr>
  </w:style>
  <w:style w:type="paragraph" w:customStyle="1" w:styleId="12">
    <w:name w:val="Основной текст1"/>
    <w:basedOn w:val="a"/>
    <w:link w:val="afe"/>
    <w:rsid w:val="00DD3F70"/>
    <w:pPr>
      <w:widowControl w:val="0"/>
      <w:spacing w:line="276" w:lineRule="auto"/>
      <w:ind w:firstLine="400"/>
    </w:pPr>
    <w:rPr>
      <w:sz w:val="22"/>
      <w:szCs w:val="22"/>
      <w:lang w:eastAsia="en-US"/>
    </w:rPr>
  </w:style>
  <w:style w:type="character" w:styleId="aff">
    <w:name w:val="footnote reference"/>
    <w:uiPriority w:val="99"/>
    <w:semiHidden/>
    <w:unhideWhenUsed/>
    <w:rsid w:val="00DD3F70"/>
    <w:rPr>
      <w:vertAlign w:val="superscript"/>
    </w:rPr>
  </w:style>
  <w:style w:type="character" w:styleId="aff0">
    <w:name w:val="annotation reference"/>
    <w:semiHidden/>
    <w:unhideWhenUsed/>
    <w:rsid w:val="00DD3F70"/>
    <w:rPr>
      <w:sz w:val="16"/>
      <w:szCs w:val="16"/>
    </w:rPr>
  </w:style>
  <w:style w:type="character" w:styleId="aff1">
    <w:name w:val="endnote reference"/>
    <w:uiPriority w:val="99"/>
    <w:semiHidden/>
    <w:unhideWhenUsed/>
    <w:rsid w:val="00DD3F70"/>
    <w:rPr>
      <w:vertAlign w:val="superscript"/>
    </w:rPr>
  </w:style>
  <w:style w:type="character" w:customStyle="1" w:styleId="13">
    <w:name w:val="Неразрешенное упоминание1"/>
    <w:uiPriority w:val="99"/>
    <w:semiHidden/>
    <w:rsid w:val="00DD3F70"/>
    <w:rPr>
      <w:color w:val="605E5C"/>
      <w:shd w:val="clear" w:color="auto" w:fill="E1DFDD"/>
    </w:rPr>
  </w:style>
  <w:style w:type="table" w:styleId="aff2">
    <w:name w:val="Table Grid"/>
    <w:basedOn w:val="a1"/>
    <w:rsid w:val="00DD3F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DD3F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B87763"/>
    <w:rPr>
      <w:rFonts w:ascii="Arial" w:eastAsia="Times New Roman" w:hAnsi="Arial" w:cs="Arial"/>
      <w:sz w:val="20"/>
      <w:szCs w:val="20"/>
      <w:lang w:eastAsia="ru-RU"/>
    </w:rPr>
  </w:style>
  <w:style w:type="paragraph" w:customStyle="1" w:styleId="15">
    <w:name w:val="Текст1"/>
    <w:basedOn w:val="a"/>
    <w:uiPriority w:val="99"/>
    <w:rsid w:val="00A23D8C"/>
    <w:pPr>
      <w:suppressAutoHyphens/>
      <w:jc w:val="both"/>
    </w:pPr>
    <w:rPr>
      <w:rFonts w:ascii="Courier New" w:hAnsi="Courier New" w:cs="Courier New"/>
      <w:sz w:val="20"/>
      <w:szCs w:val="20"/>
      <w:lang w:eastAsia="ar-SA"/>
    </w:rPr>
  </w:style>
  <w:style w:type="character" w:customStyle="1" w:styleId="afb">
    <w:name w:val="Без интервала Знак"/>
    <w:link w:val="afa"/>
    <w:uiPriority w:val="99"/>
    <w:locked/>
    <w:rsid w:val="00A23D8C"/>
    <w:rPr>
      <w:rFonts w:ascii="Calibri" w:eastAsia="Calibri" w:hAnsi="Calibri" w:cs="Times New Roman"/>
    </w:rPr>
  </w:style>
  <w:style w:type="character" w:customStyle="1" w:styleId="FontStyle26">
    <w:name w:val="Font Style26"/>
    <w:basedOn w:val="a0"/>
    <w:rsid w:val="00A23D8C"/>
    <w:rPr>
      <w:rFonts w:ascii="Times New Roman" w:hAnsi="Times New Roman" w:cs="Times New Roman" w:hint="default"/>
      <w:spacing w:val="10"/>
      <w:sz w:val="16"/>
      <w:szCs w:val="16"/>
    </w:rPr>
  </w:style>
  <w:style w:type="character" w:styleId="aff3">
    <w:name w:val="Strong"/>
    <w:basedOn w:val="a0"/>
    <w:uiPriority w:val="22"/>
    <w:qFormat/>
    <w:rsid w:val="001F55BD"/>
    <w:rPr>
      <w:b/>
      <w:bCs/>
    </w:rPr>
  </w:style>
  <w:style w:type="character" w:customStyle="1" w:styleId="s2">
    <w:name w:val="s2"/>
    <w:uiPriority w:val="99"/>
    <w:rsid w:val="002C5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119645">
      <w:bodyDiv w:val="1"/>
      <w:marLeft w:val="0"/>
      <w:marRight w:val="0"/>
      <w:marTop w:val="0"/>
      <w:marBottom w:val="0"/>
      <w:divBdr>
        <w:top w:val="none" w:sz="0" w:space="0" w:color="auto"/>
        <w:left w:val="none" w:sz="0" w:space="0" w:color="auto"/>
        <w:bottom w:val="none" w:sz="0" w:space="0" w:color="auto"/>
        <w:right w:val="none" w:sz="0" w:space="0" w:color="auto"/>
      </w:divBdr>
    </w:div>
    <w:div w:id="1915167468">
      <w:bodyDiv w:val="1"/>
      <w:marLeft w:val="0"/>
      <w:marRight w:val="0"/>
      <w:marTop w:val="0"/>
      <w:marBottom w:val="0"/>
      <w:divBdr>
        <w:top w:val="none" w:sz="0" w:space="0" w:color="auto"/>
        <w:left w:val="none" w:sz="0" w:space="0" w:color="auto"/>
        <w:bottom w:val="none" w:sz="0" w:space="0" w:color="auto"/>
        <w:right w:val="none" w:sz="0" w:space="0" w:color="auto"/>
      </w:divBdr>
      <w:divsChild>
        <w:div w:id="558201837">
          <w:marLeft w:val="0"/>
          <w:marRight w:val="0"/>
          <w:marTop w:val="0"/>
          <w:marBottom w:val="120"/>
          <w:divBdr>
            <w:top w:val="none" w:sz="0" w:space="0" w:color="auto"/>
            <w:left w:val="none" w:sz="0" w:space="0" w:color="auto"/>
            <w:bottom w:val="none" w:sz="0" w:space="0" w:color="auto"/>
            <w:right w:val="none" w:sz="0" w:space="0" w:color="auto"/>
          </w:divBdr>
        </w:div>
        <w:div w:id="56131042">
          <w:marLeft w:val="0"/>
          <w:marRight w:val="0"/>
          <w:marTop w:val="0"/>
          <w:marBottom w:val="120"/>
          <w:divBdr>
            <w:top w:val="none" w:sz="0" w:space="0" w:color="auto"/>
            <w:left w:val="none" w:sz="0" w:space="0" w:color="auto"/>
            <w:bottom w:val="none" w:sz="0" w:space="0" w:color="auto"/>
            <w:right w:val="none" w:sz="0" w:space="0" w:color="auto"/>
          </w:divBdr>
        </w:div>
        <w:div w:id="17200107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91;&#1076;&#1099;&#1085;&#1086;\Downloads\&#1055;&#1056;&#1054;&#1045;&#1050;&#1058;%20&#1055;&#1086;&#1089;&#1090;&#1072;&#1085;&#1086;&#1074;&#1083;&#1077;&#1085;&#1080;&#1077;%20&#1052;&#1055;%20&#1059;&#1060;%20(1).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login.consultant.ru/link/?req=doc&amp;base=LAW&amp;n=44113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41135" TargetMode="External"/><Relationship Id="rId4" Type="http://schemas.openxmlformats.org/officeDocument/2006/relationships/settings" Target="settings.xml"/><Relationship Id="rId9" Type="http://schemas.openxmlformats.org/officeDocument/2006/relationships/hyperlink" Target="https://login.consultant.ru/link/?req=doc&amp;base=LAW&amp;n=441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36</Pages>
  <Words>7007</Words>
  <Characters>39946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Гудыно</dc:creator>
  <cp:keywords/>
  <dc:description/>
  <cp:lastModifiedBy>Елена В. Гудыно</cp:lastModifiedBy>
  <cp:revision>68</cp:revision>
  <cp:lastPrinted>2025-10-17T04:27:00Z</cp:lastPrinted>
  <dcterms:created xsi:type="dcterms:W3CDTF">2025-10-06T09:17:00Z</dcterms:created>
  <dcterms:modified xsi:type="dcterms:W3CDTF">2025-10-27T06:39:00Z</dcterms:modified>
</cp:coreProperties>
</file>