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FD" w:rsidRDefault="002C59FD" w:rsidP="002C59FD">
      <w:pPr>
        <w:jc w:val="center"/>
      </w:pPr>
      <w:bookmarkStart w:id="0" w:name="_GoBack"/>
      <w:bookmarkEnd w:id="0"/>
      <w:r w:rsidRPr="00531565">
        <w:rPr>
          <w:noProof/>
        </w:rPr>
        <w:drawing>
          <wp:inline distT="0" distB="0" distL="0" distR="0">
            <wp:extent cx="615950" cy="774700"/>
            <wp:effectExtent l="0" t="0" r="0" b="6350"/>
            <wp:docPr id="27" name="Рисунок 27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FD" w:rsidRPr="00531565" w:rsidRDefault="002C59FD" w:rsidP="002C59FD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2C59FD" w:rsidRDefault="002C59FD" w:rsidP="002C59FD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2C59FD" w:rsidRPr="00531565" w:rsidRDefault="002C59FD" w:rsidP="002C59FD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2C59FD" w:rsidRPr="00531565" w:rsidRDefault="002C59FD" w:rsidP="002C59FD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2C59FD" w:rsidRDefault="002C59FD" w:rsidP="002C59FD">
      <w:pPr>
        <w:jc w:val="center"/>
      </w:pPr>
    </w:p>
    <w:p w:rsidR="002C41BA" w:rsidRDefault="002C59FD" w:rsidP="002C41B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</w:t>
      </w:r>
      <w:r w:rsidR="002C41BA">
        <w:rPr>
          <w:b/>
          <w:sz w:val="48"/>
          <w:szCs w:val="48"/>
        </w:rPr>
        <w:t>ОВЛЕНИЕ</w:t>
      </w:r>
    </w:p>
    <w:p w:rsidR="00E945F5" w:rsidRDefault="00E945F5" w:rsidP="00A10818">
      <w:pPr>
        <w:tabs>
          <w:tab w:val="left" w:pos="4320"/>
        </w:tabs>
        <w:ind w:right="-1"/>
        <w:jc w:val="both"/>
        <w:rPr>
          <w:szCs w:val="28"/>
        </w:rPr>
      </w:pPr>
    </w:p>
    <w:p w:rsidR="00E945F5" w:rsidRDefault="00E945F5" w:rsidP="00A10818">
      <w:pPr>
        <w:tabs>
          <w:tab w:val="left" w:pos="4320"/>
        </w:tabs>
        <w:ind w:right="-1"/>
        <w:jc w:val="both"/>
        <w:rPr>
          <w:szCs w:val="28"/>
        </w:rPr>
      </w:pPr>
    </w:p>
    <w:p w:rsidR="00E945F5" w:rsidRDefault="003E24FE" w:rsidP="003E24FE">
      <w:pPr>
        <w:tabs>
          <w:tab w:val="left" w:pos="4320"/>
          <w:tab w:val="right" w:pos="9356"/>
        </w:tabs>
        <w:ind w:right="-1"/>
        <w:jc w:val="both"/>
        <w:rPr>
          <w:szCs w:val="28"/>
        </w:rPr>
      </w:pPr>
      <w:r>
        <w:rPr>
          <w:szCs w:val="28"/>
        </w:rPr>
        <w:t xml:space="preserve">01.04.2026                                 </w:t>
      </w:r>
      <w:proofErr w:type="spellStart"/>
      <w:r>
        <w:rPr>
          <w:szCs w:val="28"/>
        </w:rPr>
        <w:t>гп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Козулька</w:t>
      </w:r>
      <w:proofErr w:type="spellEnd"/>
      <w:r>
        <w:rPr>
          <w:szCs w:val="28"/>
        </w:rPr>
        <w:tab/>
        <w:t>№193</w:t>
      </w:r>
    </w:p>
    <w:p w:rsidR="00E945F5" w:rsidRDefault="00E945F5" w:rsidP="00A10818">
      <w:pPr>
        <w:tabs>
          <w:tab w:val="left" w:pos="4320"/>
        </w:tabs>
        <w:ind w:right="-1"/>
        <w:jc w:val="both"/>
        <w:rPr>
          <w:szCs w:val="28"/>
        </w:rPr>
      </w:pPr>
    </w:p>
    <w:p w:rsidR="002C41BA" w:rsidRPr="002C41BA" w:rsidRDefault="002C41BA" w:rsidP="00A10818">
      <w:pPr>
        <w:tabs>
          <w:tab w:val="left" w:pos="4320"/>
        </w:tabs>
        <w:ind w:right="-1"/>
        <w:jc w:val="both"/>
        <w:rPr>
          <w:i/>
          <w:szCs w:val="28"/>
        </w:rPr>
      </w:pPr>
      <w:r w:rsidRPr="002C41BA">
        <w:rPr>
          <w:szCs w:val="28"/>
        </w:rPr>
        <w:t>Об</w:t>
      </w:r>
      <w:r w:rsidR="00A10818">
        <w:rPr>
          <w:szCs w:val="28"/>
        </w:rPr>
        <w:t xml:space="preserve"> утверждении Порядка проведения </w:t>
      </w:r>
      <w:r w:rsidRPr="002C41BA">
        <w:rPr>
          <w:szCs w:val="28"/>
        </w:rPr>
        <w:t xml:space="preserve">антикоррупционной экспертизы нормативных правовых актов и проектов нормативных правовых актов </w:t>
      </w:r>
      <w:r>
        <w:rPr>
          <w:szCs w:val="28"/>
        </w:rPr>
        <w:t xml:space="preserve">Администрации </w:t>
      </w:r>
      <w:proofErr w:type="spellStart"/>
      <w:r>
        <w:rPr>
          <w:szCs w:val="28"/>
        </w:rPr>
        <w:t>Козульского</w:t>
      </w:r>
      <w:proofErr w:type="spellEnd"/>
      <w:r>
        <w:rPr>
          <w:szCs w:val="28"/>
        </w:rPr>
        <w:t xml:space="preserve"> муниципального округа </w:t>
      </w:r>
    </w:p>
    <w:p w:rsidR="002C41BA" w:rsidRPr="002C41BA" w:rsidRDefault="002C41BA" w:rsidP="002C41BA">
      <w:pPr>
        <w:keepNext/>
        <w:outlineLvl w:val="0"/>
        <w:rPr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C41BA">
        <w:rPr>
          <w:szCs w:val="28"/>
        </w:rPr>
        <w:t xml:space="preserve">В соответствии с пунктом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статьёй 5 </w:t>
      </w:r>
      <w:r w:rsidRPr="002C41BA">
        <w:rPr>
          <w:iCs/>
          <w:szCs w:val="28"/>
        </w:rPr>
        <w:t xml:space="preserve">Закона Красноярского края от 07.07.2009 № 8-3610 «О противодействии коррупции в Красноярском крае», </w:t>
      </w:r>
      <w:r w:rsidRPr="002C41BA">
        <w:rPr>
          <w:szCs w:val="28"/>
        </w:rPr>
        <w:t>руководствуясь</w:t>
      </w:r>
      <w:r>
        <w:rPr>
          <w:szCs w:val="28"/>
        </w:rPr>
        <w:t xml:space="preserve"> статьями 12,14,18,31</w:t>
      </w:r>
      <w:r w:rsidRPr="002C41BA">
        <w:rPr>
          <w:szCs w:val="28"/>
        </w:rPr>
        <w:t xml:space="preserve"> Устава </w:t>
      </w:r>
      <w:proofErr w:type="spellStart"/>
      <w:r>
        <w:rPr>
          <w:szCs w:val="28"/>
        </w:rPr>
        <w:t>Козульского</w:t>
      </w:r>
      <w:proofErr w:type="spellEnd"/>
      <w:r>
        <w:rPr>
          <w:szCs w:val="28"/>
        </w:rPr>
        <w:t xml:space="preserve"> муниципального округа ПОСТАНОВЛЯЮ</w:t>
      </w:r>
      <w:r w:rsidRPr="002C41BA">
        <w:rPr>
          <w:i/>
          <w:szCs w:val="28"/>
        </w:rPr>
        <w:t>:</w:t>
      </w:r>
    </w:p>
    <w:p w:rsidR="002C41BA" w:rsidRPr="002C41BA" w:rsidRDefault="002C41BA" w:rsidP="002C41BA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2C41BA">
        <w:rPr>
          <w:szCs w:val="28"/>
        </w:rPr>
        <w:t xml:space="preserve">1. Утвердить Порядок проведения антикоррупционной экспертизы нормативных правовых актов и проектов нормативных правовых актов </w:t>
      </w:r>
      <w:r w:rsidR="0081132F">
        <w:rPr>
          <w:szCs w:val="28"/>
        </w:rPr>
        <w:t xml:space="preserve">Администрации </w:t>
      </w:r>
      <w:proofErr w:type="spellStart"/>
      <w:r w:rsidR="0081132F">
        <w:rPr>
          <w:szCs w:val="28"/>
        </w:rPr>
        <w:t>Козульского</w:t>
      </w:r>
      <w:proofErr w:type="spellEnd"/>
      <w:r w:rsidR="0081132F">
        <w:rPr>
          <w:szCs w:val="28"/>
        </w:rPr>
        <w:t xml:space="preserve"> муниципального округа</w:t>
      </w:r>
      <w:r>
        <w:rPr>
          <w:szCs w:val="28"/>
        </w:rPr>
        <w:t xml:space="preserve"> </w:t>
      </w:r>
      <w:r w:rsidR="0081132F">
        <w:rPr>
          <w:szCs w:val="28"/>
        </w:rPr>
        <w:t>согласно п</w:t>
      </w:r>
      <w:r w:rsidRPr="002C41BA">
        <w:rPr>
          <w:szCs w:val="28"/>
        </w:rPr>
        <w:t>риложению.</w:t>
      </w:r>
    </w:p>
    <w:p w:rsidR="002C41BA" w:rsidRDefault="002C41BA" w:rsidP="002C41B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C41BA">
        <w:rPr>
          <w:szCs w:val="28"/>
        </w:rPr>
        <w:t xml:space="preserve">2. </w:t>
      </w:r>
      <w:proofErr w:type="gramStart"/>
      <w:r w:rsidRPr="002C41BA">
        <w:rPr>
          <w:szCs w:val="28"/>
        </w:rPr>
        <w:t>Контроль за</w:t>
      </w:r>
      <w:proofErr w:type="gramEnd"/>
      <w:r w:rsidRPr="002C41BA">
        <w:rPr>
          <w:szCs w:val="28"/>
        </w:rPr>
        <w:t xml:space="preserve"> исполнением настоящего</w:t>
      </w:r>
      <w:r w:rsidR="0081132F">
        <w:rPr>
          <w:szCs w:val="28"/>
        </w:rPr>
        <w:t xml:space="preserve"> п</w:t>
      </w:r>
      <w:r>
        <w:rPr>
          <w:szCs w:val="28"/>
        </w:rPr>
        <w:t xml:space="preserve">остановления возложить  на  заместителя главы округа по  общим вопросам и взаимодействию с  территориальными подразделениями. </w:t>
      </w:r>
    </w:p>
    <w:p w:rsidR="00781045" w:rsidRPr="002C41BA" w:rsidRDefault="00781045" w:rsidP="002C41BA">
      <w:pPr>
        <w:autoSpaceDE w:val="0"/>
        <w:autoSpaceDN w:val="0"/>
        <w:adjustRightInd w:val="0"/>
        <w:ind w:firstLine="720"/>
        <w:jc w:val="both"/>
        <w:rPr>
          <w:i/>
          <w:szCs w:val="28"/>
        </w:rPr>
      </w:pPr>
      <w:r>
        <w:rPr>
          <w:szCs w:val="28"/>
        </w:rPr>
        <w:t>3.Признать утратившим силу постановление администрации района от 20.05.2015 №238 «Об утверждении Порядка проведения антикоррупционной  экспертизы нормативных актов и проектов  нормативных  правовых актов администрации района».</w:t>
      </w:r>
    </w:p>
    <w:p w:rsidR="002C41BA" w:rsidRPr="002C41BA" w:rsidRDefault="0081132F" w:rsidP="00A10818">
      <w:pPr>
        <w:autoSpaceDE w:val="0"/>
        <w:autoSpaceDN w:val="0"/>
        <w:adjustRightInd w:val="0"/>
        <w:ind w:firstLine="720"/>
        <w:jc w:val="both"/>
        <w:outlineLvl w:val="0"/>
        <w:rPr>
          <w:i/>
          <w:szCs w:val="28"/>
        </w:rPr>
      </w:pPr>
      <w:r>
        <w:rPr>
          <w:szCs w:val="28"/>
        </w:rPr>
        <w:t>4</w:t>
      </w:r>
      <w:r w:rsidR="002C41BA" w:rsidRPr="002C41BA">
        <w:rPr>
          <w:szCs w:val="28"/>
        </w:rPr>
        <w:t xml:space="preserve">. </w:t>
      </w:r>
      <w:r w:rsidR="00A10818" w:rsidRPr="00A10818">
        <w:rPr>
          <w:szCs w:val="28"/>
        </w:rPr>
        <w:t>Постановление вступает в силу после его официального обнародования посредством официального опубликования</w:t>
      </w:r>
      <w:r w:rsidR="00E945F5">
        <w:rPr>
          <w:szCs w:val="28"/>
        </w:rPr>
        <w:t xml:space="preserve"> в периодическом печатном издании «Вести </w:t>
      </w:r>
      <w:proofErr w:type="spellStart"/>
      <w:r w:rsidR="00E945F5">
        <w:rPr>
          <w:szCs w:val="28"/>
        </w:rPr>
        <w:t>Козульского</w:t>
      </w:r>
      <w:proofErr w:type="spellEnd"/>
      <w:r w:rsidR="00E945F5">
        <w:rPr>
          <w:szCs w:val="28"/>
        </w:rPr>
        <w:t xml:space="preserve"> муниципального округа» и </w:t>
      </w:r>
      <w:r w:rsidR="00A10818" w:rsidRPr="00A10818">
        <w:rPr>
          <w:szCs w:val="28"/>
        </w:rPr>
        <w:t xml:space="preserve"> размещения на официальном сайте Администрации </w:t>
      </w:r>
      <w:proofErr w:type="spellStart"/>
      <w:r w:rsidR="00A10818" w:rsidRPr="00A10818">
        <w:rPr>
          <w:szCs w:val="28"/>
        </w:rPr>
        <w:t>Козульского</w:t>
      </w:r>
      <w:proofErr w:type="spellEnd"/>
      <w:r w:rsidR="00A10818" w:rsidRPr="00A10818">
        <w:rPr>
          <w:szCs w:val="28"/>
        </w:rPr>
        <w:t xml:space="preserve"> муниципального округа в информационно-телекоммуникационной сети «Интернет».</w:t>
      </w:r>
      <w:r w:rsidR="00A10818" w:rsidRPr="002C41BA">
        <w:rPr>
          <w:i/>
          <w:szCs w:val="28"/>
        </w:rPr>
        <w:t xml:space="preserve"> </w:t>
      </w:r>
    </w:p>
    <w:p w:rsidR="00A10818" w:rsidRDefault="00A10818" w:rsidP="002C41BA">
      <w:pPr>
        <w:tabs>
          <w:tab w:val="left" w:pos="5940"/>
        </w:tabs>
        <w:jc w:val="both"/>
        <w:rPr>
          <w:i/>
          <w:szCs w:val="28"/>
        </w:rPr>
      </w:pPr>
    </w:p>
    <w:p w:rsidR="00A10818" w:rsidRDefault="00A10818" w:rsidP="002C41BA">
      <w:pPr>
        <w:tabs>
          <w:tab w:val="left" w:pos="5940"/>
        </w:tabs>
        <w:jc w:val="both"/>
        <w:rPr>
          <w:i/>
          <w:szCs w:val="28"/>
        </w:rPr>
      </w:pPr>
    </w:p>
    <w:p w:rsidR="00A10818" w:rsidRDefault="00A10818" w:rsidP="002C41BA">
      <w:pPr>
        <w:tabs>
          <w:tab w:val="left" w:pos="5940"/>
        </w:tabs>
        <w:jc w:val="both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Козульского</w:t>
      </w:r>
      <w:proofErr w:type="spellEnd"/>
      <w:r>
        <w:rPr>
          <w:szCs w:val="28"/>
        </w:rPr>
        <w:t xml:space="preserve"> </w:t>
      </w:r>
    </w:p>
    <w:p w:rsidR="002C41BA" w:rsidRPr="002C41BA" w:rsidRDefault="00A10818" w:rsidP="002C41BA">
      <w:pPr>
        <w:tabs>
          <w:tab w:val="left" w:pos="5940"/>
        </w:tabs>
        <w:jc w:val="both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И.В. </w:t>
      </w:r>
      <w:proofErr w:type="spellStart"/>
      <w:r>
        <w:rPr>
          <w:szCs w:val="28"/>
        </w:rPr>
        <w:t>Кривенков</w:t>
      </w:r>
      <w:proofErr w:type="spellEnd"/>
      <w:r>
        <w:rPr>
          <w:szCs w:val="28"/>
        </w:rPr>
        <w:t xml:space="preserve">                    </w:t>
      </w:r>
    </w:p>
    <w:p w:rsidR="002C41BA" w:rsidRPr="0081132F" w:rsidRDefault="0081132F" w:rsidP="002C41BA">
      <w:pPr>
        <w:tabs>
          <w:tab w:val="left" w:pos="5940"/>
        </w:tabs>
        <w:jc w:val="both"/>
        <w:rPr>
          <w:sz w:val="16"/>
          <w:szCs w:val="16"/>
        </w:rPr>
      </w:pPr>
      <w:r w:rsidRPr="0081132F">
        <w:rPr>
          <w:sz w:val="16"/>
          <w:szCs w:val="16"/>
        </w:rPr>
        <w:t>Еремина Е.В.</w:t>
      </w:r>
    </w:p>
    <w:p w:rsidR="0081132F" w:rsidRPr="0081132F" w:rsidRDefault="0081132F" w:rsidP="002C41BA">
      <w:pPr>
        <w:tabs>
          <w:tab w:val="left" w:pos="5940"/>
        </w:tabs>
        <w:jc w:val="both"/>
        <w:rPr>
          <w:sz w:val="16"/>
          <w:szCs w:val="16"/>
        </w:rPr>
      </w:pPr>
      <w:r w:rsidRPr="0081132F">
        <w:rPr>
          <w:sz w:val="16"/>
          <w:szCs w:val="16"/>
        </w:rPr>
        <w:t>8</w:t>
      </w:r>
      <w:r>
        <w:rPr>
          <w:sz w:val="16"/>
          <w:szCs w:val="16"/>
        </w:rPr>
        <w:t>(</w:t>
      </w:r>
      <w:r w:rsidRPr="0081132F">
        <w:rPr>
          <w:sz w:val="16"/>
          <w:szCs w:val="16"/>
        </w:rPr>
        <w:t>391</w:t>
      </w:r>
      <w:r>
        <w:rPr>
          <w:sz w:val="16"/>
          <w:szCs w:val="16"/>
        </w:rPr>
        <w:t xml:space="preserve">) </w:t>
      </w:r>
      <w:r w:rsidRPr="0081132F">
        <w:rPr>
          <w:sz w:val="16"/>
          <w:szCs w:val="16"/>
        </w:rPr>
        <w:t>54</w:t>
      </w:r>
      <w:r>
        <w:rPr>
          <w:sz w:val="16"/>
          <w:szCs w:val="16"/>
        </w:rPr>
        <w:t xml:space="preserve"> </w:t>
      </w:r>
      <w:r w:rsidRPr="0081132F">
        <w:rPr>
          <w:sz w:val="16"/>
          <w:szCs w:val="16"/>
        </w:rPr>
        <w:t>41517</w:t>
      </w:r>
    </w:p>
    <w:p w:rsidR="002C41BA" w:rsidRPr="0081132F" w:rsidRDefault="002C41BA" w:rsidP="002C41BA">
      <w:pPr>
        <w:tabs>
          <w:tab w:val="left" w:pos="5940"/>
        </w:tabs>
        <w:jc w:val="both"/>
        <w:rPr>
          <w:i/>
          <w:sz w:val="16"/>
          <w:szCs w:val="16"/>
        </w:rPr>
      </w:pPr>
    </w:p>
    <w:p w:rsidR="00C80E80" w:rsidRDefault="00C80E80" w:rsidP="002C41BA">
      <w:pPr>
        <w:tabs>
          <w:tab w:val="left" w:pos="5940"/>
        </w:tabs>
        <w:jc w:val="right"/>
        <w:rPr>
          <w:szCs w:val="28"/>
        </w:rPr>
      </w:pPr>
    </w:p>
    <w:p w:rsidR="00C80E80" w:rsidRDefault="00C80E80" w:rsidP="002C41BA">
      <w:pPr>
        <w:tabs>
          <w:tab w:val="left" w:pos="5940"/>
        </w:tabs>
        <w:jc w:val="right"/>
        <w:rPr>
          <w:szCs w:val="28"/>
        </w:rPr>
      </w:pPr>
    </w:p>
    <w:p w:rsidR="002C41BA" w:rsidRPr="002C41BA" w:rsidRDefault="003E24FE" w:rsidP="003E24FE">
      <w:pPr>
        <w:tabs>
          <w:tab w:val="left" w:pos="5940"/>
        </w:tabs>
        <w:jc w:val="center"/>
        <w:rPr>
          <w:szCs w:val="28"/>
        </w:rPr>
      </w:pPr>
      <w:r>
        <w:rPr>
          <w:szCs w:val="28"/>
        </w:rPr>
        <w:t xml:space="preserve">                               </w:t>
      </w:r>
      <w:r w:rsidR="002C41BA" w:rsidRPr="002C41BA">
        <w:rPr>
          <w:szCs w:val="28"/>
        </w:rPr>
        <w:t xml:space="preserve">Приложение </w:t>
      </w:r>
      <w:proofErr w:type="gramStart"/>
      <w:r w:rsidR="002C41BA" w:rsidRPr="002C41BA">
        <w:rPr>
          <w:szCs w:val="28"/>
        </w:rPr>
        <w:t>к</w:t>
      </w:r>
      <w:proofErr w:type="gramEnd"/>
    </w:p>
    <w:p w:rsidR="002C41BA" w:rsidRPr="002C41BA" w:rsidRDefault="0081132F" w:rsidP="003E24FE">
      <w:pPr>
        <w:tabs>
          <w:tab w:val="left" w:pos="5940"/>
        </w:tabs>
        <w:ind w:left="4956"/>
        <w:rPr>
          <w:szCs w:val="28"/>
        </w:rPr>
      </w:pPr>
      <w:r>
        <w:rPr>
          <w:szCs w:val="28"/>
        </w:rPr>
        <w:t>п</w:t>
      </w:r>
      <w:r w:rsidR="00A10818">
        <w:rPr>
          <w:szCs w:val="28"/>
        </w:rPr>
        <w:t>остановлению Администр</w:t>
      </w:r>
      <w:r w:rsidR="003E24FE">
        <w:rPr>
          <w:szCs w:val="28"/>
        </w:rPr>
        <w:t xml:space="preserve">ации </w:t>
      </w:r>
      <w:proofErr w:type="spellStart"/>
      <w:r w:rsidR="003E24FE">
        <w:rPr>
          <w:szCs w:val="28"/>
        </w:rPr>
        <w:t>Козульского</w:t>
      </w:r>
      <w:proofErr w:type="spellEnd"/>
      <w:r w:rsidR="003E24FE">
        <w:rPr>
          <w:szCs w:val="28"/>
        </w:rPr>
        <w:t xml:space="preserve"> муниципального округа от 01.04.20296  № 193</w:t>
      </w:r>
    </w:p>
    <w:p w:rsidR="002C41BA" w:rsidRPr="002C41BA" w:rsidRDefault="002C41BA" w:rsidP="002C41BA">
      <w:pPr>
        <w:tabs>
          <w:tab w:val="left" w:pos="5940"/>
        </w:tabs>
        <w:jc w:val="both"/>
        <w:rPr>
          <w:sz w:val="20"/>
          <w:szCs w:val="20"/>
        </w:rPr>
      </w:pPr>
    </w:p>
    <w:p w:rsidR="002C41BA" w:rsidRPr="002C41BA" w:rsidRDefault="002C41BA" w:rsidP="002C41BA">
      <w:pPr>
        <w:tabs>
          <w:tab w:val="left" w:pos="5940"/>
        </w:tabs>
        <w:jc w:val="both"/>
        <w:rPr>
          <w:szCs w:val="28"/>
        </w:rPr>
      </w:pPr>
    </w:p>
    <w:p w:rsidR="002C41BA" w:rsidRPr="002C41BA" w:rsidRDefault="002C41BA" w:rsidP="002C41BA">
      <w:pPr>
        <w:tabs>
          <w:tab w:val="left" w:pos="5940"/>
        </w:tabs>
        <w:jc w:val="center"/>
        <w:rPr>
          <w:b/>
          <w:szCs w:val="28"/>
        </w:rPr>
      </w:pPr>
      <w:r w:rsidRPr="002C41BA">
        <w:rPr>
          <w:b/>
          <w:szCs w:val="28"/>
        </w:rPr>
        <w:t>ПОРЯДОК</w:t>
      </w:r>
    </w:p>
    <w:p w:rsidR="002C41BA" w:rsidRPr="002C41BA" w:rsidRDefault="002C41BA" w:rsidP="002C41BA">
      <w:pPr>
        <w:tabs>
          <w:tab w:val="left" w:pos="5940"/>
        </w:tabs>
        <w:jc w:val="center"/>
        <w:rPr>
          <w:b/>
          <w:szCs w:val="28"/>
        </w:rPr>
      </w:pPr>
      <w:r w:rsidRPr="002C41BA">
        <w:rPr>
          <w:b/>
          <w:szCs w:val="28"/>
        </w:rPr>
        <w:t xml:space="preserve">проведения антикоррупционной экспертизы нормативных правовых актов и проектов нормативных правовых актов </w:t>
      </w:r>
      <w:r w:rsidR="00A10818">
        <w:rPr>
          <w:b/>
          <w:szCs w:val="28"/>
        </w:rPr>
        <w:t xml:space="preserve">Администрации </w:t>
      </w:r>
      <w:proofErr w:type="spellStart"/>
      <w:r w:rsidR="00A10818">
        <w:rPr>
          <w:b/>
          <w:szCs w:val="28"/>
        </w:rPr>
        <w:t>Козульского</w:t>
      </w:r>
      <w:proofErr w:type="spellEnd"/>
      <w:r w:rsidR="00A10818">
        <w:rPr>
          <w:b/>
          <w:szCs w:val="28"/>
        </w:rPr>
        <w:t xml:space="preserve"> муниципального  округа</w:t>
      </w:r>
      <w:r w:rsidRPr="002C41BA">
        <w:rPr>
          <w:b/>
          <w:i/>
          <w:szCs w:val="28"/>
        </w:rPr>
        <w:t xml:space="preserve"> </w:t>
      </w:r>
    </w:p>
    <w:p w:rsidR="002C41BA" w:rsidRPr="002C41BA" w:rsidRDefault="002C41BA" w:rsidP="002C41BA">
      <w:pPr>
        <w:ind w:firstLine="709"/>
        <w:jc w:val="both"/>
        <w:rPr>
          <w:szCs w:val="28"/>
        </w:rPr>
      </w:pPr>
    </w:p>
    <w:p w:rsidR="002C41BA" w:rsidRPr="002C41BA" w:rsidRDefault="002C41BA" w:rsidP="002C41BA">
      <w:pPr>
        <w:ind w:firstLine="709"/>
        <w:jc w:val="both"/>
        <w:rPr>
          <w:szCs w:val="28"/>
        </w:rPr>
      </w:pPr>
      <w:proofErr w:type="gramStart"/>
      <w:r w:rsidRPr="002C41BA">
        <w:rPr>
          <w:szCs w:val="28"/>
        </w:rPr>
        <w:t>Настоящий Порядок проведения антикоррупционной экспертизы нормативных правовых актов и проектов нормативных правовых акто</w:t>
      </w:r>
      <w:r w:rsidR="00A10818">
        <w:rPr>
          <w:szCs w:val="28"/>
        </w:rPr>
        <w:t xml:space="preserve">в Администрации </w:t>
      </w:r>
      <w:proofErr w:type="spellStart"/>
      <w:r w:rsidR="00A10818">
        <w:rPr>
          <w:szCs w:val="28"/>
        </w:rPr>
        <w:t>Козульского</w:t>
      </w:r>
      <w:proofErr w:type="spellEnd"/>
      <w:r w:rsidR="00A10818">
        <w:rPr>
          <w:szCs w:val="28"/>
        </w:rPr>
        <w:t xml:space="preserve"> муниципального округа </w:t>
      </w:r>
      <w:r w:rsidRPr="002C41BA">
        <w:rPr>
          <w:i/>
          <w:szCs w:val="28"/>
        </w:rPr>
        <w:t xml:space="preserve"> </w:t>
      </w:r>
      <w:r w:rsidRPr="002C41BA">
        <w:rPr>
          <w:szCs w:val="28"/>
        </w:rPr>
        <w:t>(далее – Порядок) разработан в соответствии с Конституцией Российской Федерации,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РФ от 26.02.2010 № 96 «Об антикоррупционной экспертизе нормативных</w:t>
      </w:r>
      <w:proofErr w:type="gramEnd"/>
      <w:r w:rsidRPr="002C41BA">
        <w:rPr>
          <w:szCs w:val="28"/>
        </w:rPr>
        <w:t xml:space="preserve"> правовых актов и проектов нормативных правовых актов», Законом Красноярского края от 07.07.2009 № 8-3610 «О противодействии коррупции в Красноярском крае» и иными нормативными правовыми актами Российской</w:t>
      </w:r>
      <w:r w:rsidR="009C48EC">
        <w:rPr>
          <w:szCs w:val="28"/>
        </w:rPr>
        <w:t xml:space="preserve"> Федерации, Красноярского края, Уставом </w:t>
      </w:r>
      <w:proofErr w:type="spellStart"/>
      <w:r w:rsidR="009C48EC">
        <w:rPr>
          <w:szCs w:val="28"/>
        </w:rPr>
        <w:t>Козульского</w:t>
      </w:r>
      <w:proofErr w:type="spellEnd"/>
      <w:r w:rsidR="009C48EC">
        <w:rPr>
          <w:szCs w:val="28"/>
        </w:rPr>
        <w:t xml:space="preserve"> муниципального округа.</w:t>
      </w:r>
      <w:r w:rsidRPr="002C41BA">
        <w:rPr>
          <w:szCs w:val="28"/>
        </w:rPr>
        <w:t xml:space="preserve"> </w:t>
      </w:r>
    </w:p>
    <w:p w:rsidR="009C48EC" w:rsidRDefault="009C48EC" w:rsidP="002C41BA">
      <w:pPr>
        <w:ind w:firstLine="709"/>
        <w:jc w:val="center"/>
        <w:rPr>
          <w:szCs w:val="28"/>
        </w:rPr>
      </w:pPr>
    </w:p>
    <w:p w:rsidR="002C41BA" w:rsidRPr="002C41BA" w:rsidRDefault="002C41BA" w:rsidP="002C41BA">
      <w:pPr>
        <w:ind w:firstLine="709"/>
        <w:jc w:val="center"/>
        <w:rPr>
          <w:szCs w:val="28"/>
        </w:rPr>
      </w:pPr>
      <w:r w:rsidRPr="002C41BA">
        <w:rPr>
          <w:szCs w:val="28"/>
        </w:rPr>
        <w:t>1. Общие положения</w:t>
      </w:r>
    </w:p>
    <w:p w:rsidR="002C41BA" w:rsidRPr="002C41BA" w:rsidRDefault="002C41BA" w:rsidP="002C41BA">
      <w:pPr>
        <w:ind w:firstLine="709"/>
        <w:jc w:val="both"/>
        <w:rPr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 xml:space="preserve">1.1. Настоящий Порядок определяет процедуру проведения антикоррупционной экспертизы нормативных правовых актов (далее – правовые акты) и проектов нормативных правовых актов (далее – проекты правовых актов) </w:t>
      </w:r>
      <w:r w:rsidR="009C48EC">
        <w:rPr>
          <w:szCs w:val="28"/>
        </w:rPr>
        <w:t xml:space="preserve">Администрации </w:t>
      </w:r>
      <w:proofErr w:type="spellStart"/>
      <w:r w:rsidR="009C48EC">
        <w:rPr>
          <w:szCs w:val="28"/>
        </w:rPr>
        <w:t>Козульского</w:t>
      </w:r>
      <w:proofErr w:type="spellEnd"/>
      <w:r w:rsidR="009C48EC">
        <w:rPr>
          <w:szCs w:val="28"/>
        </w:rPr>
        <w:t xml:space="preserve"> муниципального округа</w:t>
      </w:r>
      <w:r w:rsidRPr="002C41BA">
        <w:rPr>
          <w:i/>
          <w:szCs w:val="28"/>
        </w:rPr>
        <w:t xml:space="preserve"> </w:t>
      </w:r>
      <w:r w:rsidRPr="002C41BA">
        <w:rPr>
          <w:szCs w:val="28"/>
        </w:rPr>
        <w:t xml:space="preserve">с целью выявления в правовых актах, проектах правовых актов </w:t>
      </w:r>
      <w:proofErr w:type="spellStart"/>
      <w:r w:rsidRPr="002C41BA">
        <w:rPr>
          <w:szCs w:val="28"/>
        </w:rPr>
        <w:t>коррупциогенных</w:t>
      </w:r>
      <w:proofErr w:type="spellEnd"/>
      <w:r w:rsidRPr="002C41BA">
        <w:rPr>
          <w:szCs w:val="28"/>
        </w:rPr>
        <w:t xml:space="preserve"> факторов для их последующего устранения.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1.2.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 xml:space="preserve">3) обоснованность, объективность и </w:t>
      </w:r>
      <w:proofErr w:type="spellStart"/>
      <w:r w:rsidRPr="002C41BA">
        <w:rPr>
          <w:szCs w:val="28"/>
        </w:rPr>
        <w:t>проверяемость</w:t>
      </w:r>
      <w:proofErr w:type="spellEnd"/>
      <w:r w:rsidRPr="002C41BA">
        <w:rPr>
          <w:szCs w:val="28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lastRenderedPageBreak/>
        <w:t>5) сотрудничеств</w:t>
      </w:r>
      <w:r w:rsidR="007D5B6C">
        <w:rPr>
          <w:szCs w:val="28"/>
        </w:rPr>
        <w:t>о Администрации</w:t>
      </w:r>
      <w:r w:rsidRPr="002C41BA">
        <w:rPr>
          <w:szCs w:val="28"/>
        </w:rPr>
        <w:t xml:space="preserve"> </w:t>
      </w:r>
      <w:proofErr w:type="spellStart"/>
      <w:r w:rsidR="007F0211" w:rsidRPr="007F0211">
        <w:rPr>
          <w:szCs w:val="28"/>
        </w:rPr>
        <w:t>Козульского</w:t>
      </w:r>
      <w:proofErr w:type="spellEnd"/>
      <w:r w:rsidR="007F0211" w:rsidRPr="007F0211">
        <w:rPr>
          <w:szCs w:val="28"/>
        </w:rPr>
        <w:t xml:space="preserve"> муниципального округа</w:t>
      </w:r>
      <w:r w:rsidRPr="002C41BA">
        <w:rPr>
          <w:szCs w:val="28"/>
        </w:rPr>
        <w:t xml:space="preserve">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 xml:space="preserve">1.3. </w:t>
      </w:r>
      <w:proofErr w:type="gramStart"/>
      <w:r w:rsidRPr="002C41BA">
        <w:rPr>
          <w:szCs w:val="28"/>
        </w:rPr>
        <w:t xml:space="preserve">Антикоррупционная экспертиза правовых актов и проектов правовых актов </w:t>
      </w:r>
      <w:r w:rsidR="007D5B6C">
        <w:rPr>
          <w:szCs w:val="28"/>
        </w:rPr>
        <w:t xml:space="preserve">Администрации </w:t>
      </w:r>
      <w:proofErr w:type="spellStart"/>
      <w:r w:rsidR="007D5B6C">
        <w:rPr>
          <w:szCs w:val="28"/>
        </w:rPr>
        <w:t>Козульского</w:t>
      </w:r>
      <w:proofErr w:type="spellEnd"/>
      <w:r w:rsidR="007D5B6C">
        <w:rPr>
          <w:szCs w:val="28"/>
        </w:rPr>
        <w:t xml:space="preserve"> муниципального округа </w:t>
      </w:r>
      <w:r w:rsidRPr="002C41BA">
        <w:rPr>
          <w:szCs w:val="28"/>
        </w:rPr>
        <w:t xml:space="preserve"> проводитс</w:t>
      </w:r>
      <w:r w:rsidR="007D5B6C">
        <w:rPr>
          <w:szCs w:val="28"/>
        </w:rPr>
        <w:t>я специалистами  отдела  правового и кадрового обеспечения</w:t>
      </w:r>
      <w:r w:rsidRPr="002C41BA">
        <w:rPr>
          <w:szCs w:val="28"/>
        </w:rPr>
        <w:t xml:space="preserve"> согласно методике</w:t>
      </w:r>
      <w:r w:rsidRPr="002C41BA">
        <w:rPr>
          <w:sz w:val="24"/>
        </w:rPr>
        <w:t xml:space="preserve"> </w:t>
      </w:r>
      <w:r w:rsidRPr="002C41BA">
        <w:rPr>
          <w:szCs w:val="28"/>
        </w:rPr>
        <w:t>проведения антикоррупционной экспертизы нормативных правовых актов и проектов нормативных правовых актов, определенной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  <w:proofErr w:type="gramEnd"/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2C41BA">
        <w:rPr>
          <w:szCs w:val="28"/>
        </w:rPr>
        <w:t>2. Проведение антикоррупционной экспертизы нормативных правовых актов и проектов нормативных правовых актов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2.1. Антикоррупционная экспертиза правовых актов и проектов правовых актов</w:t>
      </w:r>
      <w:r w:rsidR="00443746">
        <w:rPr>
          <w:szCs w:val="28"/>
        </w:rPr>
        <w:t xml:space="preserve"> Администрации </w:t>
      </w:r>
      <w:proofErr w:type="spellStart"/>
      <w:r w:rsidR="00443746">
        <w:rPr>
          <w:szCs w:val="28"/>
        </w:rPr>
        <w:t>Козульского</w:t>
      </w:r>
      <w:proofErr w:type="spellEnd"/>
      <w:r w:rsidR="00443746">
        <w:rPr>
          <w:szCs w:val="28"/>
        </w:rPr>
        <w:t xml:space="preserve"> муниципального округа</w:t>
      </w:r>
      <w:r w:rsidRPr="002C41BA">
        <w:rPr>
          <w:szCs w:val="28"/>
        </w:rPr>
        <w:t xml:space="preserve"> проводится</w:t>
      </w:r>
      <w:r w:rsidRPr="002C41BA">
        <w:rPr>
          <w:sz w:val="24"/>
        </w:rPr>
        <w:t xml:space="preserve"> </w:t>
      </w:r>
      <w:r w:rsidRPr="002C41BA">
        <w:rPr>
          <w:szCs w:val="28"/>
        </w:rPr>
        <w:t>при проведении их правовой экспертизы и мониторинге их применения.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2.2.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отношении которых проводилась антикоррупционная экспертиза, если в дальнейшем в эти акты не вносились изменения и дополнения.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2.3. Срок проведения антикоррупционной экспертизы: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- право</w:t>
      </w:r>
      <w:r w:rsidR="00443746">
        <w:rPr>
          <w:szCs w:val="28"/>
        </w:rPr>
        <w:t>вых актов 10 рабочих дней</w:t>
      </w:r>
      <w:r w:rsidRPr="002C41BA">
        <w:rPr>
          <w:szCs w:val="28"/>
        </w:rPr>
        <w:t>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- проектов п</w:t>
      </w:r>
      <w:r w:rsidR="00443746">
        <w:rPr>
          <w:szCs w:val="28"/>
        </w:rPr>
        <w:t>равовых актов  10 рабочих дней</w:t>
      </w:r>
      <w:r w:rsidRPr="002C41BA">
        <w:rPr>
          <w:szCs w:val="28"/>
        </w:rPr>
        <w:t>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2.4. По результатам антикоррупционной экспертизы правовых актов и проектов правовых актов</w:t>
      </w:r>
      <w:r w:rsidR="00443746">
        <w:rPr>
          <w:szCs w:val="28"/>
        </w:rPr>
        <w:t xml:space="preserve"> Администрации </w:t>
      </w:r>
      <w:proofErr w:type="spellStart"/>
      <w:r w:rsidR="00443746">
        <w:rPr>
          <w:szCs w:val="28"/>
        </w:rPr>
        <w:t>Козульского</w:t>
      </w:r>
      <w:proofErr w:type="spellEnd"/>
      <w:r w:rsidR="00443746">
        <w:rPr>
          <w:szCs w:val="28"/>
        </w:rPr>
        <w:t xml:space="preserve"> муниципального округа</w:t>
      </w:r>
      <w:r w:rsidRPr="002C41BA">
        <w:rPr>
          <w:szCs w:val="28"/>
        </w:rPr>
        <w:t xml:space="preserve">  соста</w:t>
      </w:r>
      <w:r w:rsidR="00443746">
        <w:rPr>
          <w:szCs w:val="28"/>
        </w:rPr>
        <w:t xml:space="preserve">вляется заключение (приложение </w:t>
      </w:r>
      <w:r w:rsidRPr="002C41BA">
        <w:rPr>
          <w:szCs w:val="28"/>
        </w:rPr>
        <w:t xml:space="preserve"> 1 к настоящему Порядку), в котором указываются: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2C41BA">
        <w:rPr>
          <w:szCs w:val="28"/>
        </w:rPr>
        <w:t xml:space="preserve">- выявленные </w:t>
      </w:r>
      <w:proofErr w:type="spellStart"/>
      <w:r w:rsidRPr="002C41BA">
        <w:rPr>
          <w:szCs w:val="28"/>
        </w:rPr>
        <w:t>коррупциогенные</w:t>
      </w:r>
      <w:proofErr w:type="spellEnd"/>
      <w:r w:rsidRPr="002C41BA">
        <w:rPr>
          <w:szCs w:val="28"/>
        </w:rPr>
        <w:t xml:space="preserve"> факторы (с указанием структурных единиц проекта правового акта и ссылок на соответствующие положения методики);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2C41BA">
        <w:rPr>
          <w:szCs w:val="28"/>
        </w:rPr>
        <w:t xml:space="preserve">- предложения по устранению </w:t>
      </w:r>
      <w:proofErr w:type="spellStart"/>
      <w:r w:rsidRPr="002C41BA">
        <w:rPr>
          <w:szCs w:val="28"/>
        </w:rPr>
        <w:t>коррупциогенных</w:t>
      </w:r>
      <w:proofErr w:type="spellEnd"/>
      <w:r w:rsidRPr="002C41BA">
        <w:rPr>
          <w:szCs w:val="28"/>
        </w:rPr>
        <w:t xml:space="preserve"> факторов и (или) негативные последствия сохранения в проекте закона выявленных </w:t>
      </w:r>
      <w:proofErr w:type="spellStart"/>
      <w:r w:rsidRPr="002C41BA">
        <w:rPr>
          <w:szCs w:val="28"/>
        </w:rPr>
        <w:t>коррупциогенных</w:t>
      </w:r>
      <w:proofErr w:type="spellEnd"/>
      <w:r w:rsidRPr="002C41BA">
        <w:rPr>
          <w:szCs w:val="28"/>
        </w:rPr>
        <w:t xml:space="preserve"> факторов.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2C41BA">
        <w:rPr>
          <w:szCs w:val="28"/>
        </w:rPr>
        <w:t xml:space="preserve">В случае если при проведении антикоррупционной экспертизы проекта правового акта </w:t>
      </w:r>
      <w:proofErr w:type="spellStart"/>
      <w:r w:rsidRPr="002C41BA">
        <w:rPr>
          <w:szCs w:val="28"/>
        </w:rPr>
        <w:t>коррупциогенные</w:t>
      </w:r>
      <w:proofErr w:type="spellEnd"/>
      <w:r w:rsidRPr="002C41BA">
        <w:rPr>
          <w:szCs w:val="28"/>
        </w:rPr>
        <w:t xml:space="preserve"> факторы не выявлены, соответствующий вывод отражается в указанном заключении.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2.5. Заключение носит рекомендательный характер и подлежит обязательному рассмотрению.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 xml:space="preserve">2.6. Проекты правовых актов, содержащие </w:t>
      </w:r>
      <w:proofErr w:type="spellStart"/>
      <w:r w:rsidRPr="002C41BA">
        <w:rPr>
          <w:szCs w:val="28"/>
        </w:rPr>
        <w:t>коррупциогенные</w:t>
      </w:r>
      <w:proofErr w:type="spellEnd"/>
      <w:r w:rsidRPr="002C41BA">
        <w:rPr>
          <w:szCs w:val="28"/>
        </w:rPr>
        <w:t xml:space="preserve"> факторы, подлежат доработке и повторной антикоррупционной экспертизе.</w:t>
      </w:r>
    </w:p>
    <w:p w:rsidR="002C41BA" w:rsidRPr="002C41BA" w:rsidRDefault="002C41BA" w:rsidP="00443746">
      <w:pPr>
        <w:autoSpaceDE w:val="0"/>
        <w:autoSpaceDN w:val="0"/>
        <w:adjustRightInd w:val="0"/>
        <w:ind w:firstLine="709"/>
        <w:jc w:val="both"/>
        <w:outlineLvl w:val="0"/>
        <w:rPr>
          <w:i/>
          <w:szCs w:val="28"/>
        </w:rPr>
      </w:pPr>
      <w:r w:rsidRPr="002C41BA">
        <w:rPr>
          <w:szCs w:val="28"/>
        </w:rPr>
        <w:t xml:space="preserve">2.7. </w:t>
      </w:r>
      <w:r w:rsidR="00443746">
        <w:rPr>
          <w:szCs w:val="28"/>
        </w:rPr>
        <w:t xml:space="preserve">Выдача заключения регистрируется специалистами  отдела правового и кадрового обеспечения в Журнале регистрации заключений </w:t>
      </w:r>
      <w:r w:rsidR="00443746">
        <w:rPr>
          <w:szCs w:val="28"/>
        </w:rPr>
        <w:lastRenderedPageBreak/>
        <w:t xml:space="preserve">нормативных правовых актов и  проектов нормативных правовых  актов Администрации </w:t>
      </w:r>
      <w:proofErr w:type="spellStart"/>
      <w:r w:rsidR="00443746">
        <w:rPr>
          <w:szCs w:val="28"/>
        </w:rPr>
        <w:t>Козульского</w:t>
      </w:r>
      <w:proofErr w:type="spellEnd"/>
      <w:r w:rsidR="00443746">
        <w:rPr>
          <w:szCs w:val="28"/>
        </w:rPr>
        <w:t xml:space="preserve"> муниципального округа.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 xml:space="preserve">2.8. В случае обнаружения в нормативных правовых актах (проектах нормативных правовых актов) </w:t>
      </w:r>
      <w:proofErr w:type="spellStart"/>
      <w:r w:rsidRPr="002C41BA">
        <w:rPr>
          <w:szCs w:val="28"/>
        </w:rPr>
        <w:t>коррупциогенных</w:t>
      </w:r>
      <w:proofErr w:type="spellEnd"/>
      <w:r w:rsidRPr="002C41BA">
        <w:rPr>
          <w:szCs w:val="28"/>
        </w:rPr>
        <w:t xml:space="preserve"> факторов, принятие </w:t>
      </w:r>
      <w:proofErr w:type="gramStart"/>
      <w:r w:rsidRPr="002C41BA">
        <w:rPr>
          <w:szCs w:val="28"/>
        </w:rPr>
        <w:t>мер</w:t>
      </w:r>
      <w:proofErr w:type="gramEnd"/>
      <w:r w:rsidRPr="002C41BA">
        <w:rPr>
          <w:szCs w:val="28"/>
        </w:rPr>
        <w:t xml:space="preserve"> по устранению которых не относится к их компетенции, информируются об этом органы прокуратуры.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C41BA">
        <w:rPr>
          <w:szCs w:val="28"/>
        </w:rPr>
        <w:t>2.9. Повторная антикоррупционная экспертиза проектов правовых актов проводится в порядке, установленном настоящим Порядком.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outlineLvl w:val="0"/>
        <w:rPr>
          <w:i/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2C41BA">
        <w:rPr>
          <w:szCs w:val="28"/>
        </w:rPr>
        <w:t>3. Проведение независимой антикоррупционной экспертизы нормативных актов и их проектов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3.1.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3.1.1.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1) гражданами, имеющими неснятую или непогашенную судимость;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4) международными и иностранными организациями;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5) иностранными агентами.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 xml:space="preserve">3.2. </w:t>
      </w:r>
      <w:proofErr w:type="gramStart"/>
      <w:r w:rsidRPr="002C41BA">
        <w:rPr>
          <w:szCs w:val="28"/>
        </w:rPr>
        <w:t xml:space="preserve">В целях обеспечения возможности проведения независимой антикоррупционной экспертизы проектов нормативных актов  не позднее чем в течение </w:t>
      </w:r>
      <w:r w:rsidRPr="001C2762">
        <w:rPr>
          <w:szCs w:val="28"/>
        </w:rPr>
        <w:t>одного рабочего дня</w:t>
      </w:r>
      <w:r w:rsidRPr="002C41BA">
        <w:rPr>
          <w:szCs w:val="28"/>
        </w:rPr>
        <w:t xml:space="preserve"> после поступления проекта нормативного акта </w:t>
      </w:r>
      <w:r w:rsidR="001C2762">
        <w:rPr>
          <w:szCs w:val="28"/>
        </w:rPr>
        <w:t xml:space="preserve">специалист отдела правового  и кадрового обеспечения </w:t>
      </w:r>
      <w:r w:rsidRPr="002C41BA">
        <w:rPr>
          <w:szCs w:val="28"/>
        </w:rPr>
        <w:t xml:space="preserve">направляет его для </w:t>
      </w:r>
      <w:r w:rsidR="001C2762">
        <w:rPr>
          <w:szCs w:val="28"/>
        </w:rPr>
        <w:t xml:space="preserve">размещения на официальном сайте Администрации </w:t>
      </w:r>
      <w:proofErr w:type="spellStart"/>
      <w:r w:rsidR="001C2762">
        <w:rPr>
          <w:szCs w:val="28"/>
        </w:rPr>
        <w:t>Козульского</w:t>
      </w:r>
      <w:proofErr w:type="spellEnd"/>
      <w:r w:rsidR="001C2762">
        <w:rPr>
          <w:szCs w:val="28"/>
        </w:rPr>
        <w:t xml:space="preserve"> муниципального округа</w:t>
      </w:r>
      <w:r w:rsidRPr="002C41BA">
        <w:rPr>
          <w:szCs w:val="28"/>
        </w:rPr>
        <w:t xml:space="preserve"> в сети Интернет с указанием дат начала и окончания приема заключений по результатам независимой антикоррупционной экспертизы.</w:t>
      </w:r>
      <w:proofErr w:type="gramEnd"/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3.3. Срок проведения независимой антикоррупционной экспертизы, устанавливаемый уполномоченным подраз</w:t>
      </w:r>
      <w:r w:rsidR="001C2762">
        <w:rPr>
          <w:szCs w:val="28"/>
        </w:rPr>
        <w:t>делением, не может быть менее 5</w:t>
      </w:r>
      <w:r w:rsidRPr="002C41BA">
        <w:rPr>
          <w:szCs w:val="28"/>
        </w:rPr>
        <w:t xml:space="preserve"> рабочих дней.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3.4. Результаты независимой антикоррупционной экспертизы отражаются в заключении по форме, утвержденной Министерством юстиции Российской Федерации.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lastRenderedPageBreak/>
        <w:t xml:space="preserve">3.5. В заключении по результатам независимой антикоррупционной экспертизы должны быть указаны выявленные в нормативном акте или в проекте нормативного акта </w:t>
      </w:r>
      <w:proofErr w:type="spellStart"/>
      <w:r w:rsidRPr="002C41BA">
        <w:rPr>
          <w:szCs w:val="28"/>
        </w:rPr>
        <w:t>коррупциогенные</w:t>
      </w:r>
      <w:proofErr w:type="spellEnd"/>
      <w:r w:rsidRPr="002C41BA">
        <w:rPr>
          <w:szCs w:val="28"/>
        </w:rPr>
        <w:t xml:space="preserve"> факторы и предложены способы их устранения.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>3.6. Лицо, проводившее независимую антикоррупционную экспертизу, вправе направить органу (должностному лицу), уполномоченному на издание (принятие) либо издавшему (принявшему) нормативный акт, заключение по почте, курьером либо в виде электронного документа.</w:t>
      </w:r>
    </w:p>
    <w:p w:rsidR="002C41BA" w:rsidRPr="002C41BA" w:rsidRDefault="002C41BA" w:rsidP="002C41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C41BA">
        <w:rPr>
          <w:szCs w:val="28"/>
        </w:rPr>
        <w:t xml:space="preserve">3.7.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2C41BA">
        <w:rPr>
          <w:szCs w:val="28"/>
        </w:rPr>
        <w:t>коррупциогенных</w:t>
      </w:r>
      <w:proofErr w:type="spellEnd"/>
      <w:r w:rsidRPr="002C41BA">
        <w:rPr>
          <w:szCs w:val="28"/>
        </w:rPr>
        <w:t xml:space="preserve"> факторов.</w:t>
      </w:r>
    </w:p>
    <w:p w:rsidR="002C41BA" w:rsidRPr="002C41BA" w:rsidRDefault="002C41BA" w:rsidP="002C41BA">
      <w:pPr>
        <w:tabs>
          <w:tab w:val="left" w:pos="7020"/>
        </w:tabs>
        <w:ind w:firstLine="709"/>
        <w:jc w:val="both"/>
        <w:rPr>
          <w:szCs w:val="28"/>
        </w:rPr>
      </w:pPr>
      <w:r w:rsidRPr="002C41BA">
        <w:rPr>
          <w:szCs w:val="28"/>
        </w:rPr>
        <w:br w:type="page"/>
      </w:r>
    </w:p>
    <w:p w:rsidR="002C41BA" w:rsidRPr="002C41BA" w:rsidRDefault="002C41BA" w:rsidP="002C41BA">
      <w:pPr>
        <w:tabs>
          <w:tab w:val="left" w:pos="7020"/>
        </w:tabs>
        <w:ind w:left="6372"/>
        <w:jc w:val="both"/>
        <w:rPr>
          <w:szCs w:val="28"/>
        </w:rPr>
      </w:pPr>
      <w:r w:rsidRPr="002C41BA">
        <w:rPr>
          <w:szCs w:val="28"/>
        </w:rPr>
        <w:lastRenderedPageBreak/>
        <w:t>Приложение №1</w:t>
      </w:r>
    </w:p>
    <w:p w:rsidR="002C41BA" w:rsidRPr="002C41BA" w:rsidRDefault="002C41BA" w:rsidP="002C41BA">
      <w:pPr>
        <w:tabs>
          <w:tab w:val="left" w:pos="7020"/>
        </w:tabs>
        <w:ind w:left="6372"/>
        <w:jc w:val="both"/>
        <w:rPr>
          <w:szCs w:val="28"/>
        </w:rPr>
      </w:pPr>
      <w:r w:rsidRPr="002C41BA">
        <w:rPr>
          <w:szCs w:val="28"/>
        </w:rPr>
        <w:t>к Порядку</w:t>
      </w:r>
    </w:p>
    <w:p w:rsidR="002C41BA" w:rsidRPr="002C41BA" w:rsidRDefault="002C41BA" w:rsidP="002C41BA">
      <w:pPr>
        <w:tabs>
          <w:tab w:val="left" w:pos="7020"/>
        </w:tabs>
        <w:ind w:left="6372"/>
        <w:jc w:val="both"/>
        <w:rPr>
          <w:szCs w:val="28"/>
        </w:rPr>
      </w:pPr>
    </w:p>
    <w:p w:rsidR="001C2762" w:rsidRPr="001C2762" w:rsidRDefault="001C2762" w:rsidP="001C2762">
      <w:pPr>
        <w:autoSpaceDE w:val="0"/>
        <w:autoSpaceDN w:val="0"/>
        <w:adjustRightInd w:val="0"/>
        <w:jc w:val="center"/>
        <w:rPr>
          <w:szCs w:val="28"/>
        </w:rPr>
      </w:pPr>
      <w:r w:rsidRPr="001C2762">
        <w:rPr>
          <w:szCs w:val="28"/>
        </w:rPr>
        <w:t>ЗАКЛЮЧЕНИЕ №</w:t>
      </w:r>
    </w:p>
    <w:p w:rsidR="001C2762" w:rsidRPr="001C2762" w:rsidRDefault="001C2762" w:rsidP="001C2762">
      <w:pPr>
        <w:autoSpaceDE w:val="0"/>
        <w:autoSpaceDN w:val="0"/>
        <w:adjustRightInd w:val="0"/>
        <w:jc w:val="center"/>
        <w:rPr>
          <w:szCs w:val="28"/>
        </w:rPr>
      </w:pPr>
      <w:r w:rsidRPr="001C2762">
        <w:rPr>
          <w:szCs w:val="28"/>
        </w:rPr>
        <w:t>по результатам антикоррупционной экспертизы</w:t>
      </w:r>
    </w:p>
    <w:p w:rsidR="001C2762" w:rsidRPr="001C2762" w:rsidRDefault="001C2762" w:rsidP="001C2762">
      <w:pPr>
        <w:autoSpaceDE w:val="0"/>
        <w:autoSpaceDN w:val="0"/>
        <w:adjustRightInd w:val="0"/>
        <w:jc w:val="both"/>
        <w:rPr>
          <w:szCs w:val="28"/>
        </w:rPr>
      </w:pPr>
      <w:r w:rsidRPr="001C2762">
        <w:rPr>
          <w:szCs w:val="28"/>
        </w:rPr>
        <w:t xml:space="preserve">                                                                        от </w:t>
      </w:r>
    </w:p>
    <w:p w:rsidR="001C2762" w:rsidRPr="001C2762" w:rsidRDefault="001C2762" w:rsidP="001C2762">
      <w:pPr>
        <w:jc w:val="both"/>
        <w:rPr>
          <w:szCs w:val="28"/>
        </w:rPr>
      </w:pPr>
      <w:proofErr w:type="gramStart"/>
      <w:r w:rsidRPr="001C2762">
        <w:rPr>
          <w:szCs w:val="28"/>
        </w:rPr>
        <w:t>Проекта постановления  Администрации</w:t>
      </w:r>
      <w:r w:rsidRPr="001C2762">
        <w:rPr>
          <w:b/>
          <w:szCs w:val="28"/>
        </w:rPr>
        <w:t xml:space="preserve"> </w:t>
      </w:r>
      <w:proofErr w:type="spellStart"/>
      <w:r w:rsidRPr="001C2762">
        <w:rPr>
          <w:szCs w:val="28"/>
        </w:rPr>
        <w:t>Козульского</w:t>
      </w:r>
      <w:proofErr w:type="spellEnd"/>
      <w:r w:rsidRPr="001C2762">
        <w:rPr>
          <w:szCs w:val="28"/>
        </w:rPr>
        <w:t xml:space="preserve"> муниципального округа «</w:t>
      </w:r>
      <w:r w:rsidRPr="00044FAC">
        <w:rPr>
          <w:szCs w:val="28"/>
        </w:rPr>
        <w:t>____________________</w:t>
      </w:r>
      <w:r w:rsidRPr="001C2762">
        <w:rPr>
          <w:szCs w:val="28"/>
        </w:rPr>
        <w:t>»,</w:t>
      </w:r>
      <w:r w:rsidRPr="00044FAC">
        <w:rPr>
          <w:szCs w:val="28"/>
        </w:rPr>
        <w:t xml:space="preserve"> в соответствии с частями 3 и 4 статьи 3 Федерального закона от 17 июля 2009 г.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г. № 273-ФЗ «О противодействии коррупции» и пунктом 2 Правил проведения антикоррупционной экспертизы нормативных правовых актов и проектов нормативных</w:t>
      </w:r>
      <w:proofErr w:type="gramEnd"/>
      <w:r w:rsidRPr="00044FAC">
        <w:rPr>
          <w:szCs w:val="28"/>
        </w:rPr>
        <w:t xml:space="preserve"> правовых актов, утвержденных Постановлением Правительства Российской  Федерации от 26 февраля 2010 г. № 96, проведена антикоррупционная экспертиза </w:t>
      </w:r>
      <w:hyperlink r:id="rId9" w:history="1">
        <w:r w:rsidRPr="001C2762">
          <w:rPr>
            <w:szCs w:val="28"/>
          </w:rPr>
          <w:t>методикой</w:t>
        </w:r>
      </w:hyperlink>
      <w:r w:rsidRPr="001C2762">
        <w:rPr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</w:t>
      </w:r>
      <w:smartTag w:uri="urn:schemas-microsoft-com:office:smarttags" w:element="date">
        <w:smartTagPr>
          <w:attr w:name="Year" w:val="2010"/>
          <w:attr w:name="Day" w:val="26"/>
          <w:attr w:name="Month" w:val="2"/>
          <w:attr w:name="ls" w:val="trans"/>
        </w:smartTagPr>
        <w:r w:rsidRPr="001C2762">
          <w:rPr>
            <w:szCs w:val="28"/>
          </w:rPr>
          <w:t>26.02.2010</w:t>
        </w:r>
      </w:smartTag>
      <w:r w:rsidRPr="001C2762">
        <w:rPr>
          <w:szCs w:val="28"/>
        </w:rPr>
        <w:t xml:space="preserve"> № 96,  проведена  экспертиза  проекта постановления   «</w:t>
      </w:r>
      <w:r w:rsidRPr="00044FAC">
        <w:rPr>
          <w:szCs w:val="28"/>
        </w:rPr>
        <w:t>_____________________________________________________________</w:t>
      </w:r>
      <w:r w:rsidRPr="001C2762">
        <w:rPr>
          <w:szCs w:val="28"/>
        </w:rPr>
        <w:t>»</w:t>
      </w:r>
    </w:p>
    <w:p w:rsidR="001C2762" w:rsidRPr="001C2762" w:rsidRDefault="00044FAC" w:rsidP="001C276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Cs w:val="28"/>
        </w:rPr>
        <w:t xml:space="preserve">          </w:t>
      </w:r>
      <w:r w:rsidR="001C2762" w:rsidRPr="00044FAC">
        <w:rPr>
          <w:szCs w:val="28"/>
        </w:rPr>
        <w:t xml:space="preserve">    </w:t>
      </w:r>
      <w:r w:rsidR="001C2762" w:rsidRPr="001C2762">
        <w:rPr>
          <w:sz w:val="16"/>
          <w:szCs w:val="16"/>
        </w:rPr>
        <w:t>(указывается наименование нормативного правового акта, проекта нормативного правового акта)</w:t>
      </w:r>
    </w:p>
    <w:p w:rsidR="001C2762" w:rsidRPr="001C2762" w:rsidRDefault="001C2762" w:rsidP="001C2762">
      <w:pPr>
        <w:autoSpaceDE w:val="0"/>
        <w:autoSpaceDN w:val="0"/>
        <w:adjustRightInd w:val="0"/>
        <w:jc w:val="both"/>
        <w:rPr>
          <w:szCs w:val="28"/>
        </w:rPr>
      </w:pPr>
      <w:r w:rsidRPr="001C2762">
        <w:rPr>
          <w:szCs w:val="28"/>
        </w:rPr>
        <w:t xml:space="preserve">в целях выявления в нем </w:t>
      </w:r>
      <w:proofErr w:type="spellStart"/>
      <w:r w:rsidRPr="001C2762">
        <w:rPr>
          <w:szCs w:val="28"/>
        </w:rPr>
        <w:t>коррупциогенных</w:t>
      </w:r>
      <w:proofErr w:type="spellEnd"/>
      <w:r w:rsidRPr="001C2762">
        <w:rPr>
          <w:szCs w:val="28"/>
        </w:rPr>
        <w:t xml:space="preserve"> факторов и их последующего устранения</w:t>
      </w:r>
    </w:p>
    <w:p w:rsidR="001C2762" w:rsidRPr="001C2762" w:rsidRDefault="001C2762" w:rsidP="001C2762">
      <w:pPr>
        <w:autoSpaceDE w:val="0"/>
        <w:autoSpaceDN w:val="0"/>
        <w:adjustRightInd w:val="0"/>
        <w:jc w:val="both"/>
        <w:rPr>
          <w:szCs w:val="28"/>
        </w:rPr>
      </w:pPr>
      <w:r w:rsidRPr="001C2762">
        <w:rPr>
          <w:szCs w:val="28"/>
        </w:rPr>
        <w:t>Вариант 1:</w:t>
      </w:r>
    </w:p>
    <w:p w:rsidR="001C2762" w:rsidRPr="001C2762" w:rsidRDefault="001C2762" w:rsidP="001C2762">
      <w:pPr>
        <w:autoSpaceDE w:val="0"/>
        <w:autoSpaceDN w:val="0"/>
        <w:adjustRightInd w:val="0"/>
        <w:jc w:val="both"/>
        <w:rPr>
          <w:szCs w:val="28"/>
        </w:rPr>
      </w:pPr>
      <w:r w:rsidRPr="001C2762">
        <w:rPr>
          <w:szCs w:val="28"/>
        </w:rPr>
        <w:t>______________________________________________________________</w:t>
      </w:r>
      <w:r w:rsidR="00044FAC">
        <w:rPr>
          <w:szCs w:val="28"/>
        </w:rPr>
        <w:t>____</w:t>
      </w:r>
    </w:p>
    <w:p w:rsidR="001C2762" w:rsidRPr="001C2762" w:rsidRDefault="001C2762" w:rsidP="001C276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44FAC">
        <w:rPr>
          <w:sz w:val="16"/>
          <w:szCs w:val="16"/>
        </w:rPr>
        <w:t xml:space="preserve">                      </w:t>
      </w:r>
      <w:r w:rsidRPr="001C2762">
        <w:rPr>
          <w:sz w:val="16"/>
          <w:szCs w:val="16"/>
        </w:rPr>
        <w:t xml:space="preserve">(указывается наименование нормативного акта, правового акта, проекта нормативного правового акта) </w:t>
      </w:r>
    </w:p>
    <w:p w:rsidR="001C2762" w:rsidRPr="001C2762" w:rsidRDefault="001C2762" w:rsidP="003322E1">
      <w:pPr>
        <w:jc w:val="both"/>
        <w:rPr>
          <w:szCs w:val="28"/>
        </w:rPr>
      </w:pPr>
      <w:r w:rsidRPr="001C2762">
        <w:rPr>
          <w:szCs w:val="28"/>
        </w:rPr>
        <w:t xml:space="preserve">в постановлении Администрации </w:t>
      </w:r>
      <w:proofErr w:type="spellStart"/>
      <w:r w:rsidRPr="001C2762">
        <w:rPr>
          <w:szCs w:val="28"/>
        </w:rPr>
        <w:t>Козульского</w:t>
      </w:r>
      <w:proofErr w:type="spellEnd"/>
      <w:r w:rsidRPr="001C2762">
        <w:rPr>
          <w:szCs w:val="28"/>
        </w:rPr>
        <w:t xml:space="preserve"> муниципального округа  «</w:t>
      </w:r>
      <w:r w:rsidRPr="00044FAC">
        <w:rPr>
          <w:szCs w:val="28"/>
        </w:rPr>
        <w:t>_____________________________________________</w:t>
      </w:r>
      <w:r w:rsidR="00044FAC">
        <w:rPr>
          <w:szCs w:val="28"/>
        </w:rPr>
        <w:t>___________________</w:t>
      </w:r>
      <w:r w:rsidRPr="001C2762">
        <w:rPr>
          <w:szCs w:val="28"/>
        </w:rPr>
        <w:t>»</w:t>
      </w:r>
    </w:p>
    <w:p w:rsidR="001C2762" w:rsidRPr="001C2762" w:rsidRDefault="001C2762" w:rsidP="001C2762">
      <w:pPr>
        <w:autoSpaceDE w:val="0"/>
        <w:autoSpaceDN w:val="0"/>
        <w:adjustRightInd w:val="0"/>
        <w:rPr>
          <w:szCs w:val="28"/>
        </w:rPr>
      </w:pPr>
      <w:r w:rsidRPr="001C2762">
        <w:rPr>
          <w:szCs w:val="28"/>
        </w:rPr>
        <w:t>Вариант 2:</w:t>
      </w:r>
    </w:p>
    <w:p w:rsidR="001C2762" w:rsidRPr="001C2762" w:rsidRDefault="003322E1" w:rsidP="001C2762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</w:t>
      </w:r>
      <w:r w:rsidR="001C2762" w:rsidRPr="001C2762">
        <w:rPr>
          <w:szCs w:val="28"/>
        </w:rPr>
        <w:t>____________________________________</w:t>
      </w:r>
      <w:r w:rsidR="00044FAC">
        <w:rPr>
          <w:szCs w:val="28"/>
        </w:rPr>
        <w:t>____________________________</w:t>
      </w:r>
    </w:p>
    <w:p w:rsidR="001C2762" w:rsidRPr="001C2762" w:rsidRDefault="001C2762" w:rsidP="001C2762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C2762">
        <w:rPr>
          <w:sz w:val="16"/>
          <w:szCs w:val="16"/>
        </w:rPr>
        <w:t>(указывается наименование нормативного правового акта, проекта нормативного правового акта)</w:t>
      </w:r>
    </w:p>
    <w:p w:rsidR="001C2762" w:rsidRPr="001C2762" w:rsidRDefault="001C2762" w:rsidP="001C2762">
      <w:pPr>
        <w:autoSpaceDE w:val="0"/>
        <w:autoSpaceDN w:val="0"/>
        <w:adjustRightInd w:val="0"/>
        <w:rPr>
          <w:szCs w:val="28"/>
        </w:rPr>
      </w:pPr>
      <w:r w:rsidRPr="001C2762">
        <w:rPr>
          <w:szCs w:val="28"/>
        </w:rPr>
        <w:t xml:space="preserve">выявлены </w:t>
      </w:r>
      <w:proofErr w:type="spellStart"/>
      <w:r w:rsidRPr="001C2762">
        <w:rPr>
          <w:szCs w:val="28"/>
        </w:rPr>
        <w:t>коррупциогенные</w:t>
      </w:r>
      <w:proofErr w:type="spellEnd"/>
      <w:r w:rsidRPr="001C2762">
        <w:rPr>
          <w:szCs w:val="28"/>
        </w:rPr>
        <w:t xml:space="preserve"> факторы.</w:t>
      </w:r>
    </w:p>
    <w:p w:rsidR="001C2762" w:rsidRPr="001C2762" w:rsidRDefault="001C2762" w:rsidP="001C2762">
      <w:pPr>
        <w:autoSpaceDE w:val="0"/>
        <w:autoSpaceDN w:val="0"/>
        <w:adjustRightInd w:val="0"/>
        <w:rPr>
          <w:szCs w:val="28"/>
        </w:rPr>
      </w:pPr>
      <w:r w:rsidRPr="001C2762">
        <w:rPr>
          <w:szCs w:val="28"/>
        </w:rPr>
        <w:t xml:space="preserve">В целях устранения выявленных </w:t>
      </w:r>
      <w:proofErr w:type="spellStart"/>
      <w:r w:rsidRPr="001C2762">
        <w:rPr>
          <w:szCs w:val="28"/>
        </w:rPr>
        <w:t>коррупциогенных</w:t>
      </w:r>
      <w:proofErr w:type="spellEnd"/>
      <w:r w:rsidRPr="001C2762">
        <w:rPr>
          <w:szCs w:val="28"/>
        </w:rPr>
        <w:t xml:space="preserve"> факторов предлагается</w:t>
      </w:r>
    </w:p>
    <w:p w:rsidR="001C2762" w:rsidRPr="001C2762" w:rsidRDefault="001C2762" w:rsidP="001C2762">
      <w:pPr>
        <w:autoSpaceDE w:val="0"/>
        <w:autoSpaceDN w:val="0"/>
        <w:adjustRightInd w:val="0"/>
        <w:rPr>
          <w:szCs w:val="28"/>
        </w:rPr>
      </w:pPr>
      <w:r w:rsidRPr="001C2762">
        <w:rPr>
          <w:szCs w:val="28"/>
        </w:rPr>
        <w:t>______________________________________</w:t>
      </w:r>
      <w:r w:rsidR="00044FAC">
        <w:rPr>
          <w:szCs w:val="28"/>
        </w:rPr>
        <w:t>____________________________</w:t>
      </w:r>
    </w:p>
    <w:p w:rsidR="001C2762" w:rsidRPr="001C2762" w:rsidRDefault="001C2762" w:rsidP="001C2762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C2762">
        <w:rPr>
          <w:sz w:val="16"/>
          <w:szCs w:val="16"/>
        </w:rPr>
        <w:t xml:space="preserve">(указывается способ устранения </w:t>
      </w:r>
      <w:proofErr w:type="spellStart"/>
      <w:r w:rsidRPr="001C2762">
        <w:rPr>
          <w:sz w:val="16"/>
          <w:szCs w:val="16"/>
        </w:rPr>
        <w:t>коррупциогенных</w:t>
      </w:r>
      <w:proofErr w:type="spellEnd"/>
      <w:r w:rsidRPr="001C2762">
        <w:rPr>
          <w:sz w:val="16"/>
          <w:szCs w:val="16"/>
        </w:rPr>
        <w:t xml:space="preserve"> факторов: исключения из текста документа, изложение его в другой редакции, внесение иных изменений в текст рассматриваемого документа либо в иной документ</w:t>
      </w:r>
      <w:r w:rsidR="00044FAC" w:rsidRPr="00044FAC">
        <w:rPr>
          <w:sz w:val="16"/>
          <w:szCs w:val="16"/>
        </w:rPr>
        <w:t>)</w:t>
      </w:r>
    </w:p>
    <w:p w:rsidR="001C2762" w:rsidRPr="001C2762" w:rsidRDefault="001C2762" w:rsidP="001C2762">
      <w:pPr>
        <w:autoSpaceDE w:val="0"/>
        <w:autoSpaceDN w:val="0"/>
        <w:adjustRightInd w:val="0"/>
        <w:rPr>
          <w:szCs w:val="28"/>
        </w:rPr>
      </w:pPr>
      <w:r w:rsidRPr="001C2762">
        <w:rPr>
          <w:szCs w:val="28"/>
        </w:rPr>
        <w:t>____________________________________________________</w:t>
      </w:r>
      <w:r w:rsidR="00044FAC" w:rsidRPr="00044FAC">
        <w:rPr>
          <w:szCs w:val="28"/>
        </w:rPr>
        <w:t>_______</w:t>
      </w:r>
      <w:r w:rsidR="00044FAC">
        <w:rPr>
          <w:szCs w:val="28"/>
        </w:rPr>
        <w:t>______</w:t>
      </w:r>
    </w:p>
    <w:p w:rsidR="00044FAC" w:rsidRPr="00044FAC" w:rsidRDefault="00044FAC" w:rsidP="00044FAC">
      <w:pPr>
        <w:autoSpaceDE w:val="0"/>
        <w:autoSpaceDN w:val="0"/>
        <w:adjustRightInd w:val="0"/>
        <w:rPr>
          <w:szCs w:val="28"/>
        </w:rPr>
      </w:pPr>
    </w:p>
    <w:p w:rsidR="00044FAC" w:rsidRPr="00044FAC" w:rsidRDefault="00044FAC" w:rsidP="00044FAC">
      <w:pPr>
        <w:autoSpaceDE w:val="0"/>
        <w:autoSpaceDN w:val="0"/>
        <w:adjustRightInd w:val="0"/>
        <w:rPr>
          <w:szCs w:val="28"/>
        </w:rPr>
      </w:pPr>
    </w:p>
    <w:p w:rsidR="00044FAC" w:rsidRPr="00044FAC" w:rsidRDefault="00044FAC" w:rsidP="00044FAC">
      <w:pPr>
        <w:autoSpaceDE w:val="0"/>
        <w:autoSpaceDN w:val="0"/>
        <w:adjustRightInd w:val="0"/>
        <w:rPr>
          <w:szCs w:val="28"/>
        </w:rPr>
      </w:pPr>
    </w:p>
    <w:p w:rsidR="00044FAC" w:rsidRPr="00044FAC" w:rsidRDefault="00044FAC" w:rsidP="00044FAC">
      <w:pPr>
        <w:autoSpaceDE w:val="0"/>
        <w:autoSpaceDN w:val="0"/>
        <w:adjustRightInd w:val="0"/>
        <w:rPr>
          <w:szCs w:val="28"/>
        </w:rPr>
      </w:pPr>
      <w:r w:rsidRPr="00044FAC">
        <w:rPr>
          <w:szCs w:val="28"/>
        </w:rPr>
        <w:t xml:space="preserve">Должность лица </w:t>
      </w:r>
    </w:p>
    <w:p w:rsidR="00044FAC" w:rsidRPr="00044FAC" w:rsidRDefault="00044FAC" w:rsidP="00044FAC">
      <w:pPr>
        <w:autoSpaceDE w:val="0"/>
        <w:autoSpaceDN w:val="0"/>
        <w:adjustRightInd w:val="0"/>
        <w:rPr>
          <w:szCs w:val="28"/>
        </w:rPr>
      </w:pPr>
      <w:proofErr w:type="gramStart"/>
      <w:r w:rsidRPr="00044FAC">
        <w:rPr>
          <w:szCs w:val="28"/>
        </w:rPr>
        <w:t>проводившего</w:t>
      </w:r>
      <w:proofErr w:type="gramEnd"/>
      <w:r w:rsidRPr="00044FAC">
        <w:rPr>
          <w:szCs w:val="28"/>
        </w:rPr>
        <w:t xml:space="preserve"> экспертизу                                                                  Ф.И.О.</w:t>
      </w:r>
    </w:p>
    <w:p w:rsidR="001C2762" w:rsidRPr="00044FAC" w:rsidRDefault="001C2762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1C2762" w:rsidRPr="00044FAC" w:rsidRDefault="001C2762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P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P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P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3322E1" w:rsidRPr="00044FAC" w:rsidRDefault="003322E1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Приложение №2</w:t>
      </w:r>
    </w:p>
    <w:p w:rsidR="00044FAC" w:rsidRP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к Порядку</w:t>
      </w:r>
    </w:p>
    <w:p w:rsidR="00044FAC" w:rsidRP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Журнал</w:t>
      </w: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регистрации заключений антикоррупционной экспертизы нормативных правовых актов, проектов нормативных правовых актов </w:t>
      </w: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p w:rsidR="00044FAC" w:rsidRDefault="00044FAC" w:rsidP="002C41BA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869"/>
        <w:gridCol w:w="1701"/>
        <w:gridCol w:w="2847"/>
        <w:gridCol w:w="1938"/>
      </w:tblGrid>
      <w:tr w:rsidR="00044FAC" w:rsidRPr="00044FAC" w:rsidTr="003322E1">
        <w:tc>
          <w:tcPr>
            <w:tcW w:w="1216" w:type="dxa"/>
          </w:tcPr>
          <w:p w:rsidR="00044FAC" w:rsidRPr="00044FAC" w:rsidRDefault="00044FAC" w:rsidP="003322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1869" w:type="dxa"/>
          </w:tcPr>
          <w:p w:rsidR="00044FAC" w:rsidRPr="00044FAC" w:rsidRDefault="00044FAC" w:rsidP="003322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Заключения</w:t>
            </w:r>
          </w:p>
        </w:tc>
        <w:tc>
          <w:tcPr>
            <w:tcW w:w="1701" w:type="dxa"/>
          </w:tcPr>
          <w:p w:rsidR="00044FAC" w:rsidRPr="00044FAC" w:rsidRDefault="00044FAC" w:rsidP="003322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 заключения</w:t>
            </w:r>
          </w:p>
        </w:tc>
        <w:tc>
          <w:tcPr>
            <w:tcW w:w="2847" w:type="dxa"/>
          </w:tcPr>
          <w:p w:rsidR="00044FAC" w:rsidRPr="00044FAC" w:rsidRDefault="003322E1" w:rsidP="003322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 НПА</w:t>
            </w:r>
            <w:r w:rsidR="00044FAC">
              <w:rPr>
                <w:szCs w:val="28"/>
              </w:rPr>
              <w:t>, про</w:t>
            </w:r>
            <w:r>
              <w:rPr>
                <w:szCs w:val="28"/>
              </w:rPr>
              <w:t>е</w:t>
            </w:r>
            <w:r w:rsidR="00044FAC">
              <w:rPr>
                <w:szCs w:val="28"/>
              </w:rPr>
              <w:t>кта НПА</w:t>
            </w:r>
          </w:p>
        </w:tc>
        <w:tc>
          <w:tcPr>
            <w:tcW w:w="1938" w:type="dxa"/>
          </w:tcPr>
          <w:p w:rsidR="00044FAC" w:rsidRPr="00044FAC" w:rsidRDefault="003322E1" w:rsidP="003322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Ф.И.О. лица проводившего экспертизу</w:t>
            </w:r>
          </w:p>
        </w:tc>
      </w:tr>
      <w:tr w:rsidR="00044FAC" w:rsidTr="003322E1">
        <w:tc>
          <w:tcPr>
            <w:tcW w:w="1216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869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701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2847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938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</w:tr>
      <w:tr w:rsidR="00044FAC" w:rsidTr="003322E1">
        <w:tc>
          <w:tcPr>
            <w:tcW w:w="1216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869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701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2847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938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</w:tr>
      <w:tr w:rsidR="00044FAC" w:rsidTr="003322E1">
        <w:tc>
          <w:tcPr>
            <w:tcW w:w="1216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869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701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2847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  <w:tc>
          <w:tcPr>
            <w:tcW w:w="1938" w:type="dxa"/>
          </w:tcPr>
          <w:p w:rsidR="00044FAC" w:rsidRDefault="00044FAC" w:rsidP="002C41BA">
            <w:pPr>
              <w:rPr>
                <w:sz w:val="48"/>
                <w:szCs w:val="48"/>
              </w:rPr>
            </w:pPr>
          </w:p>
        </w:tc>
      </w:tr>
    </w:tbl>
    <w:p w:rsidR="002E6AE7" w:rsidRPr="002C41BA" w:rsidRDefault="002E6AE7" w:rsidP="002C41BA">
      <w:pPr>
        <w:rPr>
          <w:sz w:val="48"/>
          <w:szCs w:val="48"/>
        </w:rPr>
      </w:pPr>
    </w:p>
    <w:sectPr w:rsidR="002E6AE7" w:rsidRPr="002C41BA" w:rsidSect="002C216C">
      <w:pgSz w:w="11907" w:h="16840" w:code="9"/>
      <w:pgMar w:top="398" w:right="851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72" w:rsidRDefault="00456372" w:rsidP="002C216C">
      <w:r>
        <w:separator/>
      </w:r>
    </w:p>
  </w:endnote>
  <w:endnote w:type="continuationSeparator" w:id="0">
    <w:p w:rsidR="00456372" w:rsidRDefault="00456372" w:rsidP="002C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72" w:rsidRDefault="00456372" w:rsidP="002C216C">
      <w:r>
        <w:separator/>
      </w:r>
    </w:p>
  </w:footnote>
  <w:footnote w:type="continuationSeparator" w:id="0">
    <w:p w:rsidR="00456372" w:rsidRDefault="00456372" w:rsidP="002C2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47C"/>
    <w:multiLevelType w:val="hybridMultilevel"/>
    <w:tmpl w:val="BE22AE4E"/>
    <w:lvl w:ilvl="0" w:tplc="C6C4F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160C06"/>
    <w:multiLevelType w:val="multilevel"/>
    <w:tmpl w:val="438C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23090"/>
    <w:multiLevelType w:val="hybridMultilevel"/>
    <w:tmpl w:val="0A84B2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1E"/>
    <w:rsid w:val="000118B3"/>
    <w:rsid w:val="00011C6C"/>
    <w:rsid w:val="00015261"/>
    <w:rsid w:val="00044FAC"/>
    <w:rsid w:val="00086E89"/>
    <w:rsid w:val="000A09DF"/>
    <w:rsid w:val="000C4FE4"/>
    <w:rsid w:val="000F4670"/>
    <w:rsid w:val="00120319"/>
    <w:rsid w:val="00153E23"/>
    <w:rsid w:val="001868A2"/>
    <w:rsid w:val="001A0737"/>
    <w:rsid w:val="001B1659"/>
    <w:rsid w:val="001C2762"/>
    <w:rsid w:val="001D2AD9"/>
    <w:rsid w:val="001D4BFD"/>
    <w:rsid w:val="001E4A7E"/>
    <w:rsid w:val="00203155"/>
    <w:rsid w:val="00203972"/>
    <w:rsid w:val="002042B8"/>
    <w:rsid w:val="002069FA"/>
    <w:rsid w:val="00212B62"/>
    <w:rsid w:val="00224BD6"/>
    <w:rsid w:val="00254D8B"/>
    <w:rsid w:val="002705BD"/>
    <w:rsid w:val="002766AF"/>
    <w:rsid w:val="002C216C"/>
    <w:rsid w:val="002C41BA"/>
    <w:rsid w:val="002C59FD"/>
    <w:rsid w:val="002E6AE7"/>
    <w:rsid w:val="003322E1"/>
    <w:rsid w:val="00370425"/>
    <w:rsid w:val="00393C1E"/>
    <w:rsid w:val="003E24FE"/>
    <w:rsid w:val="003F05C7"/>
    <w:rsid w:val="003F0C8C"/>
    <w:rsid w:val="00413869"/>
    <w:rsid w:val="0043245A"/>
    <w:rsid w:val="00440109"/>
    <w:rsid w:val="00443746"/>
    <w:rsid w:val="00456372"/>
    <w:rsid w:val="00471F69"/>
    <w:rsid w:val="004E4B69"/>
    <w:rsid w:val="004F3C28"/>
    <w:rsid w:val="005254F5"/>
    <w:rsid w:val="005544B0"/>
    <w:rsid w:val="00592F4E"/>
    <w:rsid w:val="005C32B8"/>
    <w:rsid w:val="005C4D63"/>
    <w:rsid w:val="005F44D2"/>
    <w:rsid w:val="00611BAE"/>
    <w:rsid w:val="00613ADE"/>
    <w:rsid w:val="00646E5F"/>
    <w:rsid w:val="006F7F5F"/>
    <w:rsid w:val="007000C8"/>
    <w:rsid w:val="00707DF8"/>
    <w:rsid w:val="007307E8"/>
    <w:rsid w:val="0073119E"/>
    <w:rsid w:val="007414E7"/>
    <w:rsid w:val="007544B2"/>
    <w:rsid w:val="00781045"/>
    <w:rsid w:val="007A2125"/>
    <w:rsid w:val="007D5B6C"/>
    <w:rsid w:val="007F0211"/>
    <w:rsid w:val="0081132F"/>
    <w:rsid w:val="00814BB6"/>
    <w:rsid w:val="0087172F"/>
    <w:rsid w:val="008927B4"/>
    <w:rsid w:val="008A4C16"/>
    <w:rsid w:val="008B20ED"/>
    <w:rsid w:val="008F230D"/>
    <w:rsid w:val="00966B71"/>
    <w:rsid w:val="00990512"/>
    <w:rsid w:val="00994B2B"/>
    <w:rsid w:val="009C48EC"/>
    <w:rsid w:val="009E1013"/>
    <w:rsid w:val="00A1022F"/>
    <w:rsid w:val="00A10818"/>
    <w:rsid w:val="00AA0AE4"/>
    <w:rsid w:val="00AC5CCB"/>
    <w:rsid w:val="00AD797F"/>
    <w:rsid w:val="00B04F4E"/>
    <w:rsid w:val="00B35F2C"/>
    <w:rsid w:val="00BA11D7"/>
    <w:rsid w:val="00C34B1E"/>
    <w:rsid w:val="00C524B3"/>
    <w:rsid w:val="00C80E80"/>
    <w:rsid w:val="00CD23DC"/>
    <w:rsid w:val="00D3586E"/>
    <w:rsid w:val="00D520F2"/>
    <w:rsid w:val="00DB48A0"/>
    <w:rsid w:val="00DC33FB"/>
    <w:rsid w:val="00DD0146"/>
    <w:rsid w:val="00E03D87"/>
    <w:rsid w:val="00E24B30"/>
    <w:rsid w:val="00E30034"/>
    <w:rsid w:val="00E66E78"/>
    <w:rsid w:val="00E74AA8"/>
    <w:rsid w:val="00E945F5"/>
    <w:rsid w:val="00E955D4"/>
    <w:rsid w:val="00ED76B4"/>
    <w:rsid w:val="00F11CDC"/>
    <w:rsid w:val="00F235CF"/>
    <w:rsid w:val="00F26FD0"/>
    <w:rsid w:val="00F3056B"/>
    <w:rsid w:val="00F544FA"/>
    <w:rsid w:val="00F77B5D"/>
    <w:rsid w:val="00F8723C"/>
    <w:rsid w:val="00FB2B68"/>
    <w:rsid w:val="00FB6AE9"/>
    <w:rsid w:val="00F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customStyle="1" w:styleId="ConsPlusJurTerm">
    <w:name w:val="ConsPlusJurTerm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F54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544F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4F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F544F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544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Основной текст_"/>
    <w:basedOn w:val="a0"/>
    <w:link w:val="1"/>
    <w:rsid w:val="008927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8927B4"/>
    <w:pPr>
      <w:widowControl w:val="0"/>
      <w:shd w:val="clear" w:color="auto" w:fill="FFFFFF"/>
      <w:ind w:firstLine="400"/>
    </w:pPr>
    <w:rPr>
      <w:szCs w:val="28"/>
      <w:lang w:eastAsia="en-US"/>
    </w:rPr>
  </w:style>
  <w:style w:type="character" w:customStyle="1" w:styleId="fckbold">
    <w:name w:val="fckbold"/>
    <w:basedOn w:val="a0"/>
    <w:rsid w:val="00DB48A0"/>
  </w:style>
  <w:style w:type="paragraph" w:customStyle="1" w:styleId="Style1">
    <w:name w:val="Style1"/>
    <w:basedOn w:val="a"/>
    <w:uiPriority w:val="99"/>
    <w:rsid w:val="002E6AE7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">
    <w:name w:val="Style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">
    <w:name w:val="Style4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5">
    <w:name w:val="Style5"/>
    <w:basedOn w:val="a"/>
    <w:uiPriority w:val="99"/>
    <w:rsid w:val="002E6AE7"/>
    <w:pPr>
      <w:widowControl w:val="0"/>
      <w:autoSpaceDE w:val="0"/>
      <w:autoSpaceDN w:val="0"/>
      <w:adjustRightInd w:val="0"/>
      <w:spacing w:line="229" w:lineRule="exact"/>
      <w:jc w:val="center"/>
    </w:pPr>
    <w:rPr>
      <w:rFonts w:eastAsiaTheme="minorEastAsia"/>
      <w:sz w:val="24"/>
    </w:rPr>
  </w:style>
  <w:style w:type="paragraph" w:customStyle="1" w:styleId="Style6">
    <w:name w:val="Style6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7">
    <w:name w:val="Style7"/>
    <w:basedOn w:val="a"/>
    <w:uiPriority w:val="99"/>
    <w:rsid w:val="002E6AE7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  <w:sz w:val="24"/>
    </w:rPr>
  </w:style>
  <w:style w:type="paragraph" w:customStyle="1" w:styleId="Style8">
    <w:name w:val="Style8"/>
    <w:basedOn w:val="a"/>
    <w:uiPriority w:val="99"/>
    <w:rsid w:val="002E6AE7"/>
    <w:pPr>
      <w:widowControl w:val="0"/>
      <w:autoSpaceDE w:val="0"/>
      <w:autoSpaceDN w:val="0"/>
      <w:adjustRightInd w:val="0"/>
      <w:spacing w:line="419" w:lineRule="exact"/>
      <w:ind w:firstLine="569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2E6AE7"/>
    <w:pPr>
      <w:widowControl w:val="0"/>
      <w:autoSpaceDE w:val="0"/>
      <w:autoSpaceDN w:val="0"/>
      <w:adjustRightInd w:val="0"/>
      <w:spacing w:line="314" w:lineRule="exact"/>
      <w:ind w:firstLine="743"/>
    </w:pPr>
    <w:rPr>
      <w:rFonts w:eastAsiaTheme="minorEastAsia"/>
      <w:sz w:val="24"/>
    </w:rPr>
  </w:style>
  <w:style w:type="paragraph" w:customStyle="1" w:styleId="Style10">
    <w:name w:val="Style10"/>
    <w:basedOn w:val="a"/>
    <w:uiPriority w:val="99"/>
    <w:rsid w:val="002E6AE7"/>
    <w:pPr>
      <w:widowControl w:val="0"/>
      <w:autoSpaceDE w:val="0"/>
      <w:autoSpaceDN w:val="0"/>
      <w:adjustRightInd w:val="0"/>
      <w:spacing w:line="209" w:lineRule="exact"/>
      <w:ind w:firstLine="197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2E6AE7"/>
    <w:pPr>
      <w:widowControl w:val="0"/>
      <w:autoSpaceDE w:val="0"/>
      <w:autoSpaceDN w:val="0"/>
      <w:adjustRightInd w:val="0"/>
      <w:spacing w:line="203" w:lineRule="exact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4">
    <w:name w:val="Style14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15">
    <w:name w:val="Style1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6">
    <w:name w:val="Style16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jc w:val="right"/>
    </w:pPr>
    <w:rPr>
      <w:rFonts w:eastAsiaTheme="minorEastAsia"/>
      <w:sz w:val="24"/>
    </w:rPr>
  </w:style>
  <w:style w:type="paragraph" w:customStyle="1" w:styleId="Style17">
    <w:name w:val="Style1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8">
    <w:name w:val="Style18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19">
    <w:name w:val="Style19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ind w:hanging="488"/>
    </w:pPr>
    <w:rPr>
      <w:rFonts w:eastAsiaTheme="minorEastAsia"/>
      <w:sz w:val="24"/>
    </w:rPr>
  </w:style>
  <w:style w:type="paragraph" w:customStyle="1" w:styleId="Style20">
    <w:name w:val="Style20"/>
    <w:basedOn w:val="a"/>
    <w:uiPriority w:val="99"/>
    <w:rsid w:val="002E6AE7"/>
    <w:pPr>
      <w:widowControl w:val="0"/>
      <w:autoSpaceDE w:val="0"/>
      <w:autoSpaceDN w:val="0"/>
      <w:adjustRightInd w:val="0"/>
      <w:spacing w:line="482" w:lineRule="exact"/>
      <w:ind w:firstLine="708"/>
      <w:jc w:val="both"/>
    </w:pPr>
    <w:rPr>
      <w:rFonts w:eastAsiaTheme="minorEastAsia"/>
      <w:sz w:val="24"/>
    </w:rPr>
  </w:style>
  <w:style w:type="paragraph" w:customStyle="1" w:styleId="Style21">
    <w:name w:val="Style2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2">
    <w:name w:val="Style22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right"/>
    </w:pPr>
    <w:rPr>
      <w:rFonts w:eastAsiaTheme="minorEastAsia"/>
      <w:sz w:val="24"/>
    </w:rPr>
  </w:style>
  <w:style w:type="paragraph" w:customStyle="1" w:styleId="Style23">
    <w:name w:val="Style2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4">
    <w:name w:val="Style24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488"/>
    </w:pPr>
    <w:rPr>
      <w:rFonts w:eastAsiaTheme="minorEastAsia"/>
      <w:sz w:val="24"/>
    </w:rPr>
  </w:style>
  <w:style w:type="paragraph" w:customStyle="1" w:styleId="Style25">
    <w:name w:val="Style25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Theme="minorEastAsia"/>
      <w:sz w:val="24"/>
    </w:rPr>
  </w:style>
  <w:style w:type="paragraph" w:customStyle="1" w:styleId="Style26">
    <w:name w:val="Style26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jc w:val="center"/>
    </w:pPr>
    <w:rPr>
      <w:rFonts w:eastAsiaTheme="minorEastAsia"/>
      <w:sz w:val="24"/>
    </w:rPr>
  </w:style>
  <w:style w:type="paragraph" w:customStyle="1" w:styleId="Style27">
    <w:name w:val="Style27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</w:rPr>
  </w:style>
  <w:style w:type="paragraph" w:customStyle="1" w:styleId="Style28">
    <w:name w:val="Style28"/>
    <w:basedOn w:val="a"/>
    <w:uiPriority w:val="99"/>
    <w:rsid w:val="002E6AE7"/>
    <w:pPr>
      <w:widowControl w:val="0"/>
      <w:autoSpaceDE w:val="0"/>
      <w:autoSpaceDN w:val="0"/>
      <w:adjustRightInd w:val="0"/>
      <w:spacing w:line="296" w:lineRule="exact"/>
      <w:ind w:firstLine="708"/>
      <w:jc w:val="both"/>
    </w:pPr>
    <w:rPr>
      <w:rFonts w:eastAsiaTheme="minorEastAsia"/>
      <w:sz w:val="24"/>
    </w:rPr>
  </w:style>
  <w:style w:type="paragraph" w:customStyle="1" w:styleId="Style29">
    <w:name w:val="Style29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2845"/>
    </w:pPr>
    <w:rPr>
      <w:rFonts w:eastAsiaTheme="minorEastAsia"/>
      <w:sz w:val="24"/>
    </w:rPr>
  </w:style>
  <w:style w:type="paragraph" w:customStyle="1" w:styleId="Style30">
    <w:name w:val="Style30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406"/>
    </w:pPr>
    <w:rPr>
      <w:rFonts w:eastAsiaTheme="minorEastAsia"/>
      <w:sz w:val="24"/>
    </w:rPr>
  </w:style>
  <w:style w:type="paragraph" w:customStyle="1" w:styleId="Style31">
    <w:name w:val="Style3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2">
    <w:name w:val="Style32"/>
    <w:basedOn w:val="a"/>
    <w:uiPriority w:val="99"/>
    <w:rsid w:val="002E6AE7"/>
    <w:pPr>
      <w:widowControl w:val="0"/>
      <w:autoSpaceDE w:val="0"/>
      <w:autoSpaceDN w:val="0"/>
      <w:adjustRightInd w:val="0"/>
      <w:spacing w:line="316" w:lineRule="exact"/>
      <w:jc w:val="both"/>
    </w:pPr>
    <w:rPr>
      <w:rFonts w:eastAsiaTheme="minorEastAsia"/>
      <w:sz w:val="24"/>
    </w:rPr>
  </w:style>
  <w:style w:type="paragraph" w:customStyle="1" w:styleId="Style33">
    <w:name w:val="Style33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697"/>
      <w:jc w:val="both"/>
    </w:pPr>
    <w:rPr>
      <w:rFonts w:eastAsiaTheme="minorEastAsia"/>
      <w:sz w:val="24"/>
    </w:rPr>
  </w:style>
  <w:style w:type="paragraph" w:customStyle="1" w:styleId="Style34">
    <w:name w:val="Style3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5">
    <w:name w:val="Style35"/>
    <w:basedOn w:val="a"/>
    <w:uiPriority w:val="99"/>
    <w:rsid w:val="002E6AE7"/>
    <w:pPr>
      <w:widowControl w:val="0"/>
      <w:autoSpaceDE w:val="0"/>
      <w:autoSpaceDN w:val="0"/>
      <w:adjustRightInd w:val="0"/>
      <w:spacing w:line="279" w:lineRule="exact"/>
      <w:ind w:firstLine="209"/>
    </w:pPr>
    <w:rPr>
      <w:rFonts w:eastAsiaTheme="minorEastAsia"/>
      <w:sz w:val="24"/>
    </w:rPr>
  </w:style>
  <w:style w:type="paragraph" w:customStyle="1" w:styleId="Style36">
    <w:name w:val="Style3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7">
    <w:name w:val="Style3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9">
    <w:name w:val="Style3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1196"/>
    </w:pPr>
    <w:rPr>
      <w:rFonts w:eastAsiaTheme="minorEastAsia"/>
      <w:sz w:val="24"/>
    </w:rPr>
  </w:style>
  <w:style w:type="paragraph" w:customStyle="1" w:styleId="Style40">
    <w:name w:val="Style40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302"/>
    </w:pPr>
    <w:rPr>
      <w:rFonts w:eastAsiaTheme="minorEastAsia"/>
      <w:sz w:val="24"/>
    </w:rPr>
  </w:style>
  <w:style w:type="paragraph" w:customStyle="1" w:styleId="Style41">
    <w:name w:val="Style4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2">
    <w:name w:val="Style42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3">
    <w:name w:val="Style4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4">
    <w:name w:val="Style44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ind w:firstLine="2299"/>
    </w:pPr>
    <w:rPr>
      <w:rFonts w:eastAsiaTheme="minorEastAsia"/>
      <w:sz w:val="24"/>
    </w:rPr>
  </w:style>
  <w:style w:type="paragraph" w:customStyle="1" w:styleId="Style45">
    <w:name w:val="Style4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6">
    <w:name w:val="Style46"/>
    <w:basedOn w:val="a"/>
    <w:uiPriority w:val="99"/>
    <w:rsid w:val="002E6AE7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</w:rPr>
  </w:style>
  <w:style w:type="paragraph" w:customStyle="1" w:styleId="Style47">
    <w:name w:val="Style47"/>
    <w:basedOn w:val="a"/>
    <w:uiPriority w:val="99"/>
    <w:rsid w:val="002E6AE7"/>
    <w:pPr>
      <w:widowControl w:val="0"/>
      <w:autoSpaceDE w:val="0"/>
      <w:autoSpaceDN w:val="0"/>
      <w:adjustRightInd w:val="0"/>
      <w:spacing w:line="275" w:lineRule="exact"/>
      <w:jc w:val="center"/>
    </w:pPr>
    <w:rPr>
      <w:rFonts w:eastAsiaTheme="minorEastAsia"/>
      <w:sz w:val="24"/>
    </w:rPr>
  </w:style>
  <w:style w:type="paragraph" w:customStyle="1" w:styleId="Style48">
    <w:name w:val="Style48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708"/>
    </w:pPr>
    <w:rPr>
      <w:rFonts w:eastAsiaTheme="minorEastAsia"/>
      <w:sz w:val="24"/>
    </w:rPr>
  </w:style>
  <w:style w:type="paragraph" w:customStyle="1" w:styleId="Style49">
    <w:name w:val="Style49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ind w:hanging="523"/>
    </w:pPr>
    <w:rPr>
      <w:rFonts w:eastAsiaTheme="minorEastAsia"/>
      <w:sz w:val="24"/>
    </w:rPr>
  </w:style>
  <w:style w:type="paragraph" w:customStyle="1" w:styleId="Style50">
    <w:name w:val="Style50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</w:pPr>
    <w:rPr>
      <w:rFonts w:eastAsiaTheme="minorEastAsia"/>
      <w:sz w:val="24"/>
    </w:rPr>
  </w:style>
  <w:style w:type="paragraph" w:customStyle="1" w:styleId="Style51">
    <w:name w:val="Style51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</w:rPr>
  </w:style>
  <w:style w:type="paragraph" w:customStyle="1" w:styleId="Style52">
    <w:name w:val="Style52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ind w:firstLine="174"/>
    </w:pPr>
    <w:rPr>
      <w:rFonts w:eastAsiaTheme="minorEastAsia"/>
      <w:sz w:val="24"/>
    </w:rPr>
  </w:style>
  <w:style w:type="paragraph" w:customStyle="1" w:styleId="Style53">
    <w:name w:val="Style53"/>
    <w:basedOn w:val="a"/>
    <w:uiPriority w:val="99"/>
    <w:rsid w:val="002E6AE7"/>
    <w:pPr>
      <w:widowControl w:val="0"/>
      <w:autoSpaceDE w:val="0"/>
      <w:autoSpaceDN w:val="0"/>
      <w:adjustRightInd w:val="0"/>
      <w:spacing w:line="685" w:lineRule="exact"/>
      <w:jc w:val="both"/>
    </w:pPr>
    <w:rPr>
      <w:rFonts w:eastAsiaTheme="minorEastAsia"/>
      <w:sz w:val="24"/>
    </w:rPr>
  </w:style>
  <w:style w:type="paragraph" w:customStyle="1" w:styleId="Style54">
    <w:name w:val="Style54"/>
    <w:basedOn w:val="a"/>
    <w:uiPriority w:val="99"/>
    <w:rsid w:val="002E6AE7"/>
    <w:pPr>
      <w:widowControl w:val="0"/>
      <w:autoSpaceDE w:val="0"/>
      <w:autoSpaceDN w:val="0"/>
      <w:adjustRightInd w:val="0"/>
      <w:spacing w:line="279" w:lineRule="exact"/>
    </w:pPr>
    <w:rPr>
      <w:rFonts w:eastAsiaTheme="minorEastAsia"/>
      <w:sz w:val="24"/>
    </w:rPr>
  </w:style>
  <w:style w:type="paragraph" w:customStyle="1" w:styleId="Style55">
    <w:name w:val="Style55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ind w:firstLine="604"/>
    </w:pPr>
    <w:rPr>
      <w:rFonts w:eastAsiaTheme="minorEastAsia"/>
      <w:sz w:val="24"/>
    </w:rPr>
  </w:style>
  <w:style w:type="paragraph" w:customStyle="1" w:styleId="Style56">
    <w:name w:val="Style5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57">
    <w:name w:val="Style57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jc w:val="both"/>
    </w:pPr>
    <w:rPr>
      <w:rFonts w:eastAsiaTheme="minorEastAsia"/>
      <w:sz w:val="24"/>
    </w:rPr>
  </w:style>
  <w:style w:type="paragraph" w:customStyle="1" w:styleId="Style58">
    <w:name w:val="Style5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jc w:val="both"/>
    </w:pPr>
    <w:rPr>
      <w:rFonts w:eastAsiaTheme="minorEastAsia"/>
      <w:sz w:val="24"/>
    </w:rPr>
  </w:style>
  <w:style w:type="paragraph" w:customStyle="1" w:styleId="Style59">
    <w:name w:val="Style59"/>
    <w:basedOn w:val="a"/>
    <w:uiPriority w:val="99"/>
    <w:rsid w:val="002E6AE7"/>
    <w:pPr>
      <w:widowControl w:val="0"/>
      <w:autoSpaceDE w:val="0"/>
      <w:autoSpaceDN w:val="0"/>
      <w:adjustRightInd w:val="0"/>
      <w:spacing w:line="314" w:lineRule="exact"/>
      <w:ind w:firstLine="1034"/>
    </w:pPr>
    <w:rPr>
      <w:rFonts w:eastAsiaTheme="minorEastAsia"/>
      <w:sz w:val="24"/>
    </w:rPr>
  </w:style>
  <w:style w:type="paragraph" w:customStyle="1" w:styleId="Style60">
    <w:name w:val="Style6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1">
    <w:name w:val="Style61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hanging="592"/>
    </w:pPr>
    <w:rPr>
      <w:rFonts w:eastAsiaTheme="minorEastAsia"/>
      <w:sz w:val="24"/>
    </w:rPr>
  </w:style>
  <w:style w:type="paragraph" w:customStyle="1" w:styleId="Style62">
    <w:name w:val="Style62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ind w:firstLine="708"/>
      <w:jc w:val="both"/>
    </w:pPr>
    <w:rPr>
      <w:rFonts w:eastAsiaTheme="minorEastAsia"/>
      <w:sz w:val="24"/>
    </w:rPr>
  </w:style>
  <w:style w:type="paragraph" w:customStyle="1" w:styleId="Style63">
    <w:name w:val="Style6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4">
    <w:name w:val="Style64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65">
    <w:name w:val="Style65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348"/>
      <w:jc w:val="both"/>
    </w:pPr>
    <w:rPr>
      <w:rFonts w:eastAsiaTheme="minorEastAsia"/>
      <w:sz w:val="24"/>
    </w:rPr>
  </w:style>
  <w:style w:type="paragraph" w:customStyle="1" w:styleId="Style66">
    <w:name w:val="Style66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ind w:firstLine="708"/>
      <w:jc w:val="both"/>
    </w:pPr>
    <w:rPr>
      <w:rFonts w:eastAsiaTheme="minorEastAsia"/>
      <w:sz w:val="24"/>
    </w:rPr>
  </w:style>
  <w:style w:type="paragraph" w:customStyle="1" w:styleId="Style67">
    <w:name w:val="Style67"/>
    <w:basedOn w:val="a"/>
    <w:uiPriority w:val="99"/>
    <w:rsid w:val="002E6AE7"/>
    <w:pPr>
      <w:widowControl w:val="0"/>
      <w:autoSpaceDE w:val="0"/>
      <w:autoSpaceDN w:val="0"/>
      <w:adjustRightInd w:val="0"/>
      <w:spacing w:line="224" w:lineRule="exact"/>
      <w:ind w:firstLine="3530"/>
    </w:pPr>
    <w:rPr>
      <w:rFonts w:eastAsiaTheme="minorEastAsia"/>
      <w:sz w:val="24"/>
    </w:rPr>
  </w:style>
  <w:style w:type="paragraph" w:customStyle="1" w:styleId="Style68">
    <w:name w:val="Style68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9">
    <w:name w:val="Style6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1173"/>
    </w:pPr>
    <w:rPr>
      <w:rFonts w:eastAsiaTheme="minorEastAsia"/>
      <w:sz w:val="24"/>
    </w:rPr>
  </w:style>
  <w:style w:type="paragraph" w:customStyle="1" w:styleId="Style70">
    <w:name w:val="Style7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1">
    <w:name w:val="Style7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2">
    <w:name w:val="Style72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 w:val="24"/>
    </w:rPr>
  </w:style>
  <w:style w:type="paragraph" w:customStyle="1" w:styleId="Style73">
    <w:name w:val="Style73"/>
    <w:basedOn w:val="a"/>
    <w:uiPriority w:val="99"/>
    <w:rsid w:val="002E6AE7"/>
    <w:pPr>
      <w:widowControl w:val="0"/>
      <w:autoSpaceDE w:val="0"/>
      <w:autoSpaceDN w:val="0"/>
      <w:adjustRightInd w:val="0"/>
      <w:spacing w:line="229" w:lineRule="exact"/>
      <w:jc w:val="center"/>
    </w:pPr>
    <w:rPr>
      <w:rFonts w:eastAsiaTheme="minorEastAsia"/>
      <w:sz w:val="24"/>
    </w:rPr>
  </w:style>
  <w:style w:type="paragraph" w:customStyle="1" w:styleId="Style74">
    <w:name w:val="Style74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75">
    <w:name w:val="Style7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6">
    <w:name w:val="Style7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7">
    <w:name w:val="Style77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firstLine="1614"/>
    </w:pPr>
    <w:rPr>
      <w:rFonts w:eastAsiaTheme="minorEastAsia"/>
      <w:sz w:val="24"/>
    </w:rPr>
  </w:style>
  <w:style w:type="paragraph" w:customStyle="1" w:styleId="Style78">
    <w:name w:val="Style78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1010"/>
    </w:pPr>
    <w:rPr>
      <w:rFonts w:eastAsiaTheme="minorEastAsia"/>
      <w:sz w:val="24"/>
    </w:rPr>
  </w:style>
  <w:style w:type="paragraph" w:customStyle="1" w:styleId="Style79">
    <w:name w:val="Style79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ind w:firstLine="569"/>
      <w:jc w:val="both"/>
    </w:pPr>
    <w:rPr>
      <w:rFonts w:eastAsiaTheme="minorEastAsia"/>
      <w:sz w:val="24"/>
    </w:rPr>
  </w:style>
  <w:style w:type="paragraph" w:customStyle="1" w:styleId="Style80">
    <w:name w:val="Style80"/>
    <w:basedOn w:val="a"/>
    <w:uiPriority w:val="99"/>
    <w:rsid w:val="002E6AE7"/>
    <w:pPr>
      <w:widowControl w:val="0"/>
      <w:autoSpaceDE w:val="0"/>
      <w:autoSpaceDN w:val="0"/>
      <w:adjustRightInd w:val="0"/>
      <w:spacing w:line="323" w:lineRule="exact"/>
      <w:ind w:firstLine="511"/>
      <w:jc w:val="both"/>
    </w:pPr>
    <w:rPr>
      <w:rFonts w:eastAsiaTheme="minorEastAsia"/>
      <w:sz w:val="24"/>
    </w:rPr>
  </w:style>
  <w:style w:type="paragraph" w:customStyle="1" w:styleId="Style81">
    <w:name w:val="Style81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jc w:val="right"/>
    </w:pPr>
    <w:rPr>
      <w:rFonts w:eastAsiaTheme="minorEastAsia"/>
      <w:sz w:val="24"/>
    </w:rPr>
  </w:style>
  <w:style w:type="paragraph" w:customStyle="1" w:styleId="Style82">
    <w:name w:val="Style82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720"/>
    </w:pPr>
    <w:rPr>
      <w:rFonts w:eastAsiaTheme="minorEastAsia"/>
      <w:sz w:val="24"/>
    </w:rPr>
  </w:style>
  <w:style w:type="paragraph" w:customStyle="1" w:styleId="Style83">
    <w:name w:val="Style8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4">
    <w:name w:val="Style8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5">
    <w:name w:val="Style8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6">
    <w:name w:val="Style86"/>
    <w:basedOn w:val="a"/>
    <w:uiPriority w:val="99"/>
    <w:rsid w:val="002E6AE7"/>
    <w:pPr>
      <w:widowControl w:val="0"/>
      <w:autoSpaceDE w:val="0"/>
      <w:autoSpaceDN w:val="0"/>
      <w:adjustRightInd w:val="0"/>
      <w:spacing w:line="186" w:lineRule="exact"/>
    </w:pPr>
    <w:rPr>
      <w:rFonts w:eastAsiaTheme="minorEastAsia"/>
      <w:sz w:val="24"/>
    </w:rPr>
  </w:style>
  <w:style w:type="paragraph" w:customStyle="1" w:styleId="Style87">
    <w:name w:val="Style87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hanging="81"/>
    </w:pPr>
    <w:rPr>
      <w:rFonts w:eastAsiaTheme="minorEastAsia"/>
      <w:sz w:val="24"/>
    </w:rPr>
  </w:style>
  <w:style w:type="paragraph" w:customStyle="1" w:styleId="Style88">
    <w:name w:val="Style8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2323"/>
    </w:pPr>
    <w:rPr>
      <w:rFonts w:eastAsiaTheme="minorEastAsia"/>
      <w:sz w:val="24"/>
    </w:rPr>
  </w:style>
  <w:style w:type="paragraph" w:customStyle="1" w:styleId="Style89">
    <w:name w:val="Style8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836"/>
    </w:pPr>
    <w:rPr>
      <w:rFonts w:eastAsiaTheme="minorEastAsia"/>
      <w:sz w:val="24"/>
    </w:rPr>
  </w:style>
  <w:style w:type="paragraph" w:customStyle="1" w:styleId="Style90">
    <w:name w:val="Style9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1">
    <w:name w:val="Style9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2">
    <w:name w:val="Style92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569"/>
      <w:jc w:val="both"/>
    </w:pPr>
    <w:rPr>
      <w:rFonts w:eastAsiaTheme="minorEastAsia"/>
      <w:sz w:val="24"/>
    </w:rPr>
  </w:style>
  <w:style w:type="paragraph" w:customStyle="1" w:styleId="Style93">
    <w:name w:val="Style93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firstLine="964"/>
    </w:pPr>
    <w:rPr>
      <w:rFonts w:eastAsiaTheme="minorEastAsia"/>
      <w:sz w:val="24"/>
    </w:rPr>
  </w:style>
  <w:style w:type="paragraph" w:customStyle="1" w:styleId="Style94">
    <w:name w:val="Style9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5">
    <w:name w:val="Style95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96">
    <w:name w:val="Style96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firstLine="4006"/>
    </w:pPr>
    <w:rPr>
      <w:rFonts w:eastAsiaTheme="minorEastAsia"/>
      <w:sz w:val="24"/>
    </w:rPr>
  </w:style>
  <w:style w:type="paragraph" w:customStyle="1" w:styleId="Style97">
    <w:name w:val="Style9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8">
    <w:name w:val="Style9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3379"/>
    </w:pPr>
    <w:rPr>
      <w:rFonts w:eastAsiaTheme="minorEastAsia"/>
      <w:sz w:val="24"/>
    </w:rPr>
  </w:style>
  <w:style w:type="paragraph" w:customStyle="1" w:styleId="Style99">
    <w:name w:val="Style99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character" w:customStyle="1" w:styleId="FontStyle101">
    <w:name w:val="Font Style101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02">
    <w:name w:val="Font Style102"/>
    <w:basedOn w:val="a0"/>
    <w:uiPriority w:val="99"/>
    <w:rsid w:val="002E6AE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3">
    <w:name w:val="Font Style103"/>
    <w:basedOn w:val="a0"/>
    <w:uiPriority w:val="99"/>
    <w:rsid w:val="002E6AE7"/>
    <w:rPr>
      <w:rFonts w:ascii="Times New Roman" w:hAnsi="Times New Roman" w:cs="Times New Roman"/>
      <w:smallCaps/>
      <w:sz w:val="12"/>
      <w:szCs w:val="12"/>
    </w:rPr>
  </w:style>
  <w:style w:type="character" w:customStyle="1" w:styleId="FontStyle104">
    <w:name w:val="Font Style104"/>
    <w:basedOn w:val="a0"/>
    <w:uiPriority w:val="99"/>
    <w:rsid w:val="002E6AE7"/>
    <w:rPr>
      <w:rFonts w:ascii="Georgia" w:hAnsi="Georgia" w:cs="Georgia"/>
      <w:sz w:val="12"/>
      <w:szCs w:val="12"/>
    </w:rPr>
  </w:style>
  <w:style w:type="character" w:customStyle="1" w:styleId="FontStyle105">
    <w:name w:val="Font Style105"/>
    <w:basedOn w:val="a0"/>
    <w:uiPriority w:val="99"/>
    <w:rsid w:val="002E6AE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06">
    <w:name w:val="Font Style106"/>
    <w:basedOn w:val="a0"/>
    <w:uiPriority w:val="99"/>
    <w:rsid w:val="002E6AE7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07">
    <w:name w:val="Font Style107"/>
    <w:basedOn w:val="a0"/>
    <w:uiPriority w:val="99"/>
    <w:rsid w:val="002E6AE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8">
    <w:name w:val="Font Style108"/>
    <w:basedOn w:val="a0"/>
    <w:uiPriority w:val="99"/>
    <w:rsid w:val="002E6AE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09">
    <w:name w:val="Font Style109"/>
    <w:basedOn w:val="a0"/>
    <w:uiPriority w:val="99"/>
    <w:rsid w:val="002E6AE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0">
    <w:name w:val="Font Style110"/>
    <w:basedOn w:val="a0"/>
    <w:uiPriority w:val="99"/>
    <w:rsid w:val="002E6AE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11">
    <w:name w:val="Font Style111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2">
    <w:name w:val="Font Style112"/>
    <w:basedOn w:val="a0"/>
    <w:uiPriority w:val="99"/>
    <w:rsid w:val="002E6AE7"/>
    <w:rPr>
      <w:rFonts w:ascii="Courier New" w:hAnsi="Courier New" w:cs="Courier New"/>
      <w:b/>
      <w:bCs/>
      <w:sz w:val="18"/>
      <w:szCs w:val="18"/>
    </w:rPr>
  </w:style>
  <w:style w:type="character" w:customStyle="1" w:styleId="FontStyle113">
    <w:name w:val="Font Style113"/>
    <w:basedOn w:val="a0"/>
    <w:uiPriority w:val="99"/>
    <w:rsid w:val="002E6AE7"/>
    <w:rPr>
      <w:rFonts w:ascii="Arial" w:hAnsi="Arial" w:cs="Arial"/>
      <w:sz w:val="14"/>
      <w:szCs w:val="14"/>
    </w:rPr>
  </w:style>
  <w:style w:type="character" w:customStyle="1" w:styleId="FontStyle114">
    <w:name w:val="Font Style114"/>
    <w:basedOn w:val="a0"/>
    <w:uiPriority w:val="99"/>
    <w:rsid w:val="002E6AE7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115">
    <w:name w:val="Font Style115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7">
    <w:name w:val="Font Style117"/>
    <w:basedOn w:val="a0"/>
    <w:uiPriority w:val="99"/>
    <w:rsid w:val="002E6AE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18">
    <w:name w:val="Font Style118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9">
    <w:name w:val="Font Style119"/>
    <w:basedOn w:val="a0"/>
    <w:uiPriority w:val="99"/>
    <w:rsid w:val="002E6AE7"/>
    <w:rPr>
      <w:rFonts w:ascii="Arial" w:hAnsi="Arial" w:cs="Arial"/>
      <w:sz w:val="22"/>
      <w:szCs w:val="22"/>
    </w:rPr>
  </w:style>
  <w:style w:type="character" w:customStyle="1" w:styleId="FontStyle120">
    <w:name w:val="Font Style120"/>
    <w:basedOn w:val="a0"/>
    <w:uiPriority w:val="99"/>
    <w:rsid w:val="002E6AE7"/>
    <w:rPr>
      <w:rFonts w:ascii="Consolas" w:hAnsi="Consolas" w:cs="Consolas"/>
      <w:b/>
      <w:bCs/>
      <w:sz w:val="22"/>
      <w:szCs w:val="22"/>
    </w:rPr>
  </w:style>
  <w:style w:type="character" w:customStyle="1" w:styleId="FontStyle121">
    <w:name w:val="Font Style121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2">
    <w:name w:val="Font Style122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4">
    <w:name w:val="Font Style124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25">
    <w:name w:val="Font Style125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6">
    <w:name w:val="Font Style126"/>
    <w:basedOn w:val="a0"/>
    <w:uiPriority w:val="99"/>
    <w:rsid w:val="002E6AE7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127">
    <w:name w:val="Font Style127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8">
    <w:name w:val="Font Style128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9">
    <w:name w:val="Font Style129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30">
    <w:name w:val="Font Style130"/>
    <w:basedOn w:val="a0"/>
    <w:uiPriority w:val="99"/>
    <w:rsid w:val="002E6AE7"/>
    <w:rPr>
      <w:rFonts w:ascii="Franklin Gothic Book" w:hAnsi="Franklin Gothic Book" w:cs="Franklin Gothic Book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32">
    <w:name w:val="Font Style132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33">
    <w:name w:val="Font Style133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a9">
    <w:name w:val="Нижний колонтитул Знак"/>
    <w:basedOn w:val="a0"/>
    <w:link w:val="aa"/>
    <w:uiPriority w:val="99"/>
    <w:rsid w:val="002E6AE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2E6A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4"/>
    </w:rPr>
  </w:style>
  <w:style w:type="paragraph" w:styleId="ab">
    <w:name w:val="header"/>
    <w:basedOn w:val="a"/>
    <w:link w:val="ac"/>
    <w:uiPriority w:val="99"/>
    <w:unhideWhenUsed/>
    <w:rsid w:val="002E6A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2E6AE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2E6AE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rsid w:val="002E6AE7"/>
    <w:pPr>
      <w:autoSpaceDE w:val="0"/>
      <w:autoSpaceDN w:val="0"/>
    </w:pPr>
    <w:rPr>
      <w:rFonts w:eastAsiaTheme="minorEastAsia"/>
      <w:sz w:val="20"/>
      <w:szCs w:val="20"/>
    </w:rPr>
  </w:style>
  <w:style w:type="paragraph" w:customStyle="1" w:styleId="p8">
    <w:name w:val="p8"/>
    <w:basedOn w:val="a"/>
    <w:rsid w:val="002C216C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 w:val="24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2C41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C41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2C41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customStyle="1" w:styleId="ConsPlusJurTerm">
    <w:name w:val="ConsPlusJurTerm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34B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F54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544F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4F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F544F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544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Основной текст_"/>
    <w:basedOn w:val="a0"/>
    <w:link w:val="1"/>
    <w:rsid w:val="008927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8927B4"/>
    <w:pPr>
      <w:widowControl w:val="0"/>
      <w:shd w:val="clear" w:color="auto" w:fill="FFFFFF"/>
      <w:ind w:firstLine="400"/>
    </w:pPr>
    <w:rPr>
      <w:szCs w:val="28"/>
      <w:lang w:eastAsia="en-US"/>
    </w:rPr>
  </w:style>
  <w:style w:type="character" w:customStyle="1" w:styleId="fckbold">
    <w:name w:val="fckbold"/>
    <w:basedOn w:val="a0"/>
    <w:rsid w:val="00DB48A0"/>
  </w:style>
  <w:style w:type="paragraph" w:customStyle="1" w:styleId="Style1">
    <w:name w:val="Style1"/>
    <w:basedOn w:val="a"/>
    <w:uiPriority w:val="99"/>
    <w:rsid w:val="002E6AE7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">
    <w:name w:val="Style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">
    <w:name w:val="Style4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5">
    <w:name w:val="Style5"/>
    <w:basedOn w:val="a"/>
    <w:uiPriority w:val="99"/>
    <w:rsid w:val="002E6AE7"/>
    <w:pPr>
      <w:widowControl w:val="0"/>
      <w:autoSpaceDE w:val="0"/>
      <w:autoSpaceDN w:val="0"/>
      <w:adjustRightInd w:val="0"/>
      <w:spacing w:line="229" w:lineRule="exact"/>
      <w:jc w:val="center"/>
    </w:pPr>
    <w:rPr>
      <w:rFonts w:eastAsiaTheme="minorEastAsia"/>
      <w:sz w:val="24"/>
    </w:rPr>
  </w:style>
  <w:style w:type="paragraph" w:customStyle="1" w:styleId="Style6">
    <w:name w:val="Style6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7">
    <w:name w:val="Style7"/>
    <w:basedOn w:val="a"/>
    <w:uiPriority w:val="99"/>
    <w:rsid w:val="002E6AE7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  <w:sz w:val="24"/>
    </w:rPr>
  </w:style>
  <w:style w:type="paragraph" w:customStyle="1" w:styleId="Style8">
    <w:name w:val="Style8"/>
    <w:basedOn w:val="a"/>
    <w:uiPriority w:val="99"/>
    <w:rsid w:val="002E6AE7"/>
    <w:pPr>
      <w:widowControl w:val="0"/>
      <w:autoSpaceDE w:val="0"/>
      <w:autoSpaceDN w:val="0"/>
      <w:adjustRightInd w:val="0"/>
      <w:spacing w:line="419" w:lineRule="exact"/>
      <w:ind w:firstLine="569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2E6AE7"/>
    <w:pPr>
      <w:widowControl w:val="0"/>
      <w:autoSpaceDE w:val="0"/>
      <w:autoSpaceDN w:val="0"/>
      <w:adjustRightInd w:val="0"/>
      <w:spacing w:line="314" w:lineRule="exact"/>
      <w:ind w:firstLine="743"/>
    </w:pPr>
    <w:rPr>
      <w:rFonts w:eastAsiaTheme="minorEastAsia"/>
      <w:sz w:val="24"/>
    </w:rPr>
  </w:style>
  <w:style w:type="paragraph" w:customStyle="1" w:styleId="Style10">
    <w:name w:val="Style10"/>
    <w:basedOn w:val="a"/>
    <w:uiPriority w:val="99"/>
    <w:rsid w:val="002E6AE7"/>
    <w:pPr>
      <w:widowControl w:val="0"/>
      <w:autoSpaceDE w:val="0"/>
      <w:autoSpaceDN w:val="0"/>
      <w:adjustRightInd w:val="0"/>
      <w:spacing w:line="209" w:lineRule="exact"/>
      <w:ind w:firstLine="197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2E6AE7"/>
    <w:pPr>
      <w:widowControl w:val="0"/>
      <w:autoSpaceDE w:val="0"/>
      <w:autoSpaceDN w:val="0"/>
      <w:adjustRightInd w:val="0"/>
      <w:spacing w:line="203" w:lineRule="exact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4">
    <w:name w:val="Style14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15">
    <w:name w:val="Style1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6">
    <w:name w:val="Style16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jc w:val="right"/>
    </w:pPr>
    <w:rPr>
      <w:rFonts w:eastAsiaTheme="minorEastAsia"/>
      <w:sz w:val="24"/>
    </w:rPr>
  </w:style>
  <w:style w:type="paragraph" w:customStyle="1" w:styleId="Style17">
    <w:name w:val="Style1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18">
    <w:name w:val="Style18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paragraph" w:customStyle="1" w:styleId="Style19">
    <w:name w:val="Style19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ind w:hanging="488"/>
    </w:pPr>
    <w:rPr>
      <w:rFonts w:eastAsiaTheme="minorEastAsia"/>
      <w:sz w:val="24"/>
    </w:rPr>
  </w:style>
  <w:style w:type="paragraph" w:customStyle="1" w:styleId="Style20">
    <w:name w:val="Style20"/>
    <w:basedOn w:val="a"/>
    <w:uiPriority w:val="99"/>
    <w:rsid w:val="002E6AE7"/>
    <w:pPr>
      <w:widowControl w:val="0"/>
      <w:autoSpaceDE w:val="0"/>
      <w:autoSpaceDN w:val="0"/>
      <w:adjustRightInd w:val="0"/>
      <w:spacing w:line="482" w:lineRule="exact"/>
      <w:ind w:firstLine="708"/>
      <w:jc w:val="both"/>
    </w:pPr>
    <w:rPr>
      <w:rFonts w:eastAsiaTheme="minorEastAsia"/>
      <w:sz w:val="24"/>
    </w:rPr>
  </w:style>
  <w:style w:type="paragraph" w:customStyle="1" w:styleId="Style21">
    <w:name w:val="Style2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2">
    <w:name w:val="Style22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right"/>
    </w:pPr>
    <w:rPr>
      <w:rFonts w:eastAsiaTheme="minorEastAsia"/>
      <w:sz w:val="24"/>
    </w:rPr>
  </w:style>
  <w:style w:type="paragraph" w:customStyle="1" w:styleId="Style23">
    <w:name w:val="Style2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4">
    <w:name w:val="Style24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488"/>
    </w:pPr>
    <w:rPr>
      <w:rFonts w:eastAsiaTheme="minorEastAsia"/>
      <w:sz w:val="24"/>
    </w:rPr>
  </w:style>
  <w:style w:type="paragraph" w:customStyle="1" w:styleId="Style25">
    <w:name w:val="Style25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Theme="minorEastAsia"/>
      <w:sz w:val="24"/>
    </w:rPr>
  </w:style>
  <w:style w:type="paragraph" w:customStyle="1" w:styleId="Style26">
    <w:name w:val="Style26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jc w:val="center"/>
    </w:pPr>
    <w:rPr>
      <w:rFonts w:eastAsiaTheme="minorEastAsia"/>
      <w:sz w:val="24"/>
    </w:rPr>
  </w:style>
  <w:style w:type="paragraph" w:customStyle="1" w:styleId="Style27">
    <w:name w:val="Style27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</w:rPr>
  </w:style>
  <w:style w:type="paragraph" w:customStyle="1" w:styleId="Style28">
    <w:name w:val="Style28"/>
    <w:basedOn w:val="a"/>
    <w:uiPriority w:val="99"/>
    <w:rsid w:val="002E6AE7"/>
    <w:pPr>
      <w:widowControl w:val="0"/>
      <w:autoSpaceDE w:val="0"/>
      <w:autoSpaceDN w:val="0"/>
      <w:adjustRightInd w:val="0"/>
      <w:spacing w:line="296" w:lineRule="exact"/>
      <w:ind w:firstLine="708"/>
      <w:jc w:val="both"/>
    </w:pPr>
    <w:rPr>
      <w:rFonts w:eastAsiaTheme="minorEastAsia"/>
      <w:sz w:val="24"/>
    </w:rPr>
  </w:style>
  <w:style w:type="paragraph" w:customStyle="1" w:styleId="Style29">
    <w:name w:val="Style29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2845"/>
    </w:pPr>
    <w:rPr>
      <w:rFonts w:eastAsiaTheme="minorEastAsia"/>
      <w:sz w:val="24"/>
    </w:rPr>
  </w:style>
  <w:style w:type="paragraph" w:customStyle="1" w:styleId="Style30">
    <w:name w:val="Style30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406"/>
    </w:pPr>
    <w:rPr>
      <w:rFonts w:eastAsiaTheme="minorEastAsia"/>
      <w:sz w:val="24"/>
    </w:rPr>
  </w:style>
  <w:style w:type="paragraph" w:customStyle="1" w:styleId="Style31">
    <w:name w:val="Style3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2">
    <w:name w:val="Style32"/>
    <w:basedOn w:val="a"/>
    <w:uiPriority w:val="99"/>
    <w:rsid w:val="002E6AE7"/>
    <w:pPr>
      <w:widowControl w:val="0"/>
      <w:autoSpaceDE w:val="0"/>
      <w:autoSpaceDN w:val="0"/>
      <w:adjustRightInd w:val="0"/>
      <w:spacing w:line="316" w:lineRule="exact"/>
      <w:jc w:val="both"/>
    </w:pPr>
    <w:rPr>
      <w:rFonts w:eastAsiaTheme="minorEastAsia"/>
      <w:sz w:val="24"/>
    </w:rPr>
  </w:style>
  <w:style w:type="paragraph" w:customStyle="1" w:styleId="Style33">
    <w:name w:val="Style33"/>
    <w:basedOn w:val="a"/>
    <w:uiPriority w:val="99"/>
    <w:rsid w:val="002E6AE7"/>
    <w:pPr>
      <w:widowControl w:val="0"/>
      <w:autoSpaceDE w:val="0"/>
      <w:autoSpaceDN w:val="0"/>
      <w:adjustRightInd w:val="0"/>
      <w:spacing w:line="302" w:lineRule="exact"/>
      <w:ind w:firstLine="697"/>
      <w:jc w:val="both"/>
    </w:pPr>
    <w:rPr>
      <w:rFonts w:eastAsiaTheme="minorEastAsia"/>
      <w:sz w:val="24"/>
    </w:rPr>
  </w:style>
  <w:style w:type="paragraph" w:customStyle="1" w:styleId="Style34">
    <w:name w:val="Style3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5">
    <w:name w:val="Style35"/>
    <w:basedOn w:val="a"/>
    <w:uiPriority w:val="99"/>
    <w:rsid w:val="002E6AE7"/>
    <w:pPr>
      <w:widowControl w:val="0"/>
      <w:autoSpaceDE w:val="0"/>
      <w:autoSpaceDN w:val="0"/>
      <w:adjustRightInd w:val="0"/>
      <w:spacing w:line="279" w:lineRule="exact"/>
      <w:ind w:firstLine="209"/>
    </w:pPr>
    <w:rPr>
      <w:rFonts w:eastAsiaTheme="minorEastAsia"/>
      <w:sz w:val="24"/>
    </w:rPr>
  </w:style>
  <w:style w:type="paragraph" w:customStyle="1" w:styleId="Style36">
    <w:name w:val="Style3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7">
    <w:name w:val="Style3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39">
    <w:name w:val="Style3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1196"/>
    </w:pPr>
    <w:rPr>
      <w:rFonts w:eastAsiaTheme="minorEastAsia"/>
      <w:sz w:val="24"/>
    </w:rPr>
  </w:style>
  <w:style w:type="paragraph" w:customStyle="1" w:styleId="Style40">
    <w:name w:val="Style40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302"/>
    </w:pPr>
    <w:rPr>
      <w:rFonts w:eastAsiaTheme="minorEastAsia"/>
      <w:sz w:val="24"/>
    </w:rPr>
  </w:style>
  <w:style w:type="paragraph" w:customStyle="1" w:styleId="Style41">
    <w:name w:val="Style4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2">
    <w:name w:val="Style42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3">
    <w:name w:val="Style4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4">
    <w:name w:val="Style44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ind w:firstLine="2299"/>
    </w:pPr>
    <w:rPr>
      <w:rFonts w:eastAsiaTheme="minorEastAsia"/>
      <w:sz w:val="24"/>
    </w:rPr>
  </w:style>
  <w:style w:type="paragraph" w:customStyle="1" w:styleId="Style45">
    <w:name w:val="Style4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46">
    <w:name w:val="Style46"/>
    <w:basedOn w:val="a"/>
    <w:uiPriority w:val="99"/>
    <w:rsid w:val="002E6AE7"/>
    <w:pPr>
      <w:widowControl w:val="0"/>
      <w:autoSpaceDE w:val="0"/>
      <w:autoSpaceDN w:val="0"/>
      <w:adjustRightInd w:val="0"/>
      <w:jc w:val="right"/>
    </w:pPr>
    <w:rPr>
      <w:rFonts w:eastAsiaTheme="minorEastAsia"/>
      <w:sz w:val="24"/>
    </w:rPr>
  </w:style>
  <w:style w:type="paragraph" w:customStyle="1" w:styleId="Style47">
    <w:name w:val="Style47"/>
    <w:basedOn w:val="a"/>
    <w:uiPriority w:val="99"/>
    <w:rsid w:val="002E6AE7"/>
    <w:pPr>
      <w:widowControl w:val="0"/>
      <w:autoSpaceDE w:val="0"/>
      <w:autoSpaceDN w:val="0"/>
      <w:adjustRightInd w:val="0"/>
      <w:spacing w:line="275" w:lineRule="exact"/>
      <w:jc w:val="center"/>
    </w:pPr>
    <w:rPr>
      <w:rFonts w:eastAsiaTheme="minorEastAsia"/>
      <w:sz w:val="24"/>
    </w:rPr>
  </w:style>
  <w:style w:type="paragraph" w:customStyle="1" w:styleId="Style48">
    <w:name w:val="Style48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708"/>
    </w:pPr>
    <w:rPr>
      <w:rFonts w:eastAsiaTheme="minorEastAsia"/>
      <w:sz w:val="24"/>
    </w:rPr>
  </w:style>
  <w:style w:type="paragraph" w:customStyle="1" w:styleId="Style49">
    <w:name w:val="Style49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ind w:hanging="523"/>
    </w:pPr>
    <w:rPr>
      <w:rFonts w:eastAsiaTheme="minorEastAsia"/>
      <w:sz w:val="24"/>
    </w:rPr>
  </w:style>
  <w:style w:type="paragraph" w:customStyle="1" w:styleId="Style50">
    <w:name w:val="Style50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</w:pPr>
    <w:rPr>
      <w:rFonts w:eastAsiaTheme="minorEastAsia"/>
      <w:sz w:val="24"/>
    </w:rPr>
  </w:style>
  <w:style w:type="paragraph" w:customStyle="1" w:styleId="Style51">
    <w:name w:val="Style51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</w:rPr>
  </w:style>
  <w:style w:type="paragraph" w:customStyle="1" w:styleId="Style52">
    <w:name w:val="Style52"/>
    <w:basedOn w:val="a"/>
    <w:uiPriority w:val="99"/>
    <w:rsid w:val="002E6AE7"/>
    <w:pPr>
      <w:widowControl w:val="0"/>
      <w:autoSpaceDE w:val="0"/>
      <w:autoSpaceDN w:val="0"/>
      <w:adjustRightInd w:val="0"/>
      <w:spacing w:line="267" w:lineRule="exact"/>
      <w:ind w:firstLine="174"/>
    </w:pPr>
    <w:rPr>
      <w:rFonts w:eastAsiaTheme="minorEastAsia"/>
      <w:sz w:val="24"/>
    </w:rPr>
  </w:style>
  <w:style w:type="paragraph" w:customStyle="1" w:styleId="Style53">
    <w:name w:val="Style53"/>
    <w:basedOn w:val="a"/>
    <w:uiPriority w:val="99"/>
    <w:rsid w:val="002E6AE7"/>
    <w:pPr>
      <w:widowControl w:val="0"/>
      <w:autoSpaceDE w:val="0"/>
      <w:autoSpaceDN w:val="0"/>
      <w:adjustRightInd w:val="0"/>
      <w:spacing w:line="685" w:lineRule="exact"/>
      <w:jc w:val="both"/>
    </w:pPr>
    <w:rPr>
      <w:rFonts w:eastAsiaTheme="minorEastAsia"/>
      <w:sz w:val="24"/>
    </w:rPr>
  </w:style>
  <w:style w:type="paragraph" w:customStyle="1" w:styleId="Style54">
    <w:name w:val="Style54"/>
    <w:basedOn w:val="a"/>
    <w:uiPriority w:val="99"/>
    <w:rsid w:val="002E6AE7"/>
    <w:pPr>
      <w:widowControl w:val="0"/>
      <w:autoSpaceDE w:val="0"/>
      <w:autoSpaceDN w:val="0"/>
      <w:adjustRightInd w:val="0"/>
      <w:spacing w:line="279" w:lineRule="exact"/>
    </w:pPr>
    <w:rPr>
      <w:rFonts w:eastAsiaTheme="minorEastAsia"/>
      <w:sz w:val="24"/>
    </w:rPr>
  </w:style>
  <w:style w:type="paragraph" w:customStyle="1" w:styleId="Style55">
    <w:name w:val="Style55"/>
    <w:basedOn w:val="a"/>
    <w:uiPriority w:val="99"/>
    <w:rsid w:val="002E6AE7"/>
    <w:pPr>
      <w:widowControl w:val="0"/>
      <w:autoSpaceDE w:val="0"/>
      <w:autoSpaceDN w:val="0"/>
      <w:adjustRightInd w:val="0"/>
      <w:spacing w:line="319" w:lineRule="exact"/>
      <w:ind w:firstLine="604"/>
    </w:pPr>
    <w:rPr>
      <w:rFonts w:eastAsiaTheme="minorEastAsia"/>
      <w:sz w:val="24"/>
    </w:rPr>
  </w:style>
  <w:style w:type="paragraph" w:customStyle="1" w:styleId="Style56">
    <w:name w:val="Style5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57">
    <w:name w:val="Style57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jc w:val="both"/>
    </w:pPr>
    <w:rPr>
      <w:rFonts w:eastAsiaTheme="minorEastAsia"/>
      <w:sz w:val="24"/>
    </w:rPr>
  </w:style>
  <w:style w:type="paragraph" w:customStyle="1" w:styleId="Style58">
    <w:name w:val="Style5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jc w:val="both"/>
    </w:pPr>
    <w:rPr>
      <w:rFonts w:eastAsiaTheme="minorEastAsia"/>
      <w:sz w:val="24"/>
    </w:rPr>
  </w:style>
  <w:style w:type="paragraph" w:customStyle="1" w:styleId="Style59">
    <w:name w:val="Style59"/>
    <w:basedOn w:val="a"/>
    <w:uiPriority w:val="99"/>
    <w:rsid w:val="002E6AE7"/>
    <w:pPr>
      <w:widowControl w:val="0"/>
      <w:autoSpaceDE w:val="0"/>
      <w:autoSpaceDN w:val="0"/>
      <w:adjustRightInd w:val="0"/>
      <w:spacing w:line="314" w:lineRule="exact"/>
      <w:ind w:firstLine="1034"/>
    </w:pPr>
    <w:rPr>
      <w:rFonts w:eastAsiaTheme="minorEastAsia"/>
      <w:sz w:val="24"/>
    </w:rPr>
  </w:style>
  <w:style w:type="paragraph" w:customStyle="1" w:styleId="Style60">
    <w:name w:val="Style6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1">
    <w:name w:val="Style61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hanging="592"/>
    </w:pPr>
    <w:rPr>
      <w:rFonts w:eastAsiaTheme="minorEastAsia"/>
      <w:sz w:val="24"/>
    </w:rPr>
  </w:style>
  <w:style w:type="paragraph" w:customStyle="1" w:styleId="Style62">
    <w:name w:val="Style62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ind w:firstLine="708"/>
      <w:jc w:val="both"/>
    </w:pPr>
    <w:rPr>
      <w:rFonts w:eastAsiaTheme="minorEastAsia"/>
      <w:sz w:val="24"/>
    </w:rPr>
  </w:style>
  <w:style w:type="paragraph" w:customStyle="1" w:styleId="Style63">
    <w:name w:val="Style6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4">
    <w:name w:val="Style64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65">
    <w:name w:val="Style65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348"/>
      <w:jc w:val="both"/>
    </w:pPr>
    <w:rPr>
      <w:rFonts w:eastAsiaTheme="minorEastAsia"/>
      <w:sz w:val="24"/>
    </w:rPr>
  </w:style>
  <w:style w:type="paragraph" w:customStyle="1" w:styleId="Style66">
    <w:name w:val="Style66"/>
    <w:basedOn w:val="a"/>
    <w:uiPriority w:val="99"/>
    <w:rsid w:val="002E6AE7"/>
    <w:pPr>
      <w:widowControl w:val="0"/>
      <w:autoSpaceDE w:val="0"/>
      <w:autoSpaceDN w:val="0"/>
      <w:adjustRightInd w:val="0"/>
      <w:spacing w:line="321" w:lineRule="exact"/>
      <w:ind w:firstLine="708"/>
      <w:jc w:val="both"/>
    </w:pPr>
    <w:rPr>
      <w:rFonts w:eastAsiaTheme="minorEastAsia"/>
      <w:sz w:val="24"/>
    </w:rPr>
  </w:style>
  <w:style w:type="paragraph" w:customStyle="1" w:styleId="Style67">
    <w:name w:val="Style67"/>
    <w:basedOn w:val="a"/>
    <w:uiPriority w:val="99"/>
    <w:rsid w:val="002E6AE7"/>
    <w:pPr>
      <w:widowControl w:val="0"/>
      <w:autoSpaceDE w:val="0"/>
      <w:autoSpaceDN w:val="0"/>
      <w:adjustRightInd w:val="0"/>
      <w:spacing w:line="224" w:lineRule="exact"/>
      <w:ind w:firstLine="3530"/>
    </w:pPr>
    <w:rPr>
      <w:rFonts w:eastAsiaTheme="minorEastAsia"/>
      <w:sz w:val="24"/>
    </w:rPr>
  </w:style>
  <w:style w:type="paragraph" w:customStyle="1" w:styleId="Style68">
    <w:name w:val="Style68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9">
    <w:name w:val="Style6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1173"/>
    </w:pPr>
    <w:rPr>
      <w:rFonts w:eastAsiaTheme="minorEastAsia"/>
      <w:sz w:val="24"/>
    </w:rPr>
  </w:style>
  <w:style w:type="paragraph" w:customStyle="1" w:styleId="Style70">
    <w:name w:val="Style7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1">
    <w:name w:val="Style7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2">
    <w:name w:val="Style72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 w:val="24"/>
    </w:rPr>
  </w:style>
  <w:style w:type="paragraph" w:customStyle="1" w:styleId="Style73">
    <w:name w:val="Style73"/>
    <w:basedOn w:val="a"/>
    <w:uiPriority w:val="99"/>
    <w:rsid w:val="002E6AE7"/>
    <w:pPr>
      <w:widowControl w:val="0"/>
      <w:autoSpaceDE w:val="0"/>
      <w:autoSpaceDN w:val="0"/>
      <w:adjustRightInd w:val="0"/>
      <w:spacing w:line="229" w:lineRule="exact"/>
      <w:jc w:val="center"/>
    </w:pPr>
    <w:rPr>
      <w:rFonts w:eastAsiaTheme="minorEastAsia"/>
      <w:sz w:val="24"/>
    </w:rPr>
  </w:style>
  <w:style w:type="paragraph" w:customStyle="1" w:styleId="Style74">
    <w:name w:val="Style74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75">
    <w:name w:val="Style7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6">
    <w:name w:val="Style76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7">
    <w:name w:val="Style77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firstLine="1614"/>
    </w:pPr>
    <w:rPr>
      <w:rFonts w:eastAsiaTheme="minorEastAsia"/>
      <w:sz w:val="24"/>
    </w:rPr>
  </w:style>
  <w:style w:type="paragraph" w:customStyle="1" w:styleId="Style78">
    <w:name w:val="Style78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1010"/>
    </w:pPr>
    <w:rPr>
      <w:rFonts w:eastAsiaTheme="minorEastAsia"/>
      <w:sz w:val="24"/>
    </w:rPr>
  </w:style>
  <w:style w:type="paragraph" w:customStyle="1" w:styleId="Style79">
    <w:name w:val="Style79"/>
    <w:basedOn w:val="a"/>
    <w:uiPriority w:val="99"/>
    <w:rsid w:val="002E6AE7"/>
    <w:pPr>
      <w:widowControl w:val="0"/>
      <w:autoSpaceDE w:val="0"/>
      <w:autoSpaceDN w:val="0"/>
      <w:adjustRightInd w:val="0"/>
      <w:spacing w:line="322" w:lineRule="exact"/>
      <w:ind w:firstLine="569"/>
      <w:jc w:val="both"/>
    </w:pPr>
    <w:rPr>
      <w:rFonts w:eastAsiaTheme="minorEastAsia"/>
      <w:sz w:val="24"/>
    </w:rPr>
  </w:style>
  <w:style w:type="paragraph" w:customStyle="1" w:styleId="Style80">
    <w:name w:val="Style80"/>
    <w:basedOn w:val="a"/>
    <w:uiPriority w:val="99"/>
    <w:rsid w:val="002E6AE7"/>
    <w:pPr>
      <w:widowControl w:val="0"/>
      <w:autoSpaceDE w:val="0"/>
      <w:autoSpaceDN w:val="0"/>
      <w:adjustRightInd w:val="0"/>
      <w:spacing w:line="323" w:lineRule="exact"/>
      <w:ind w:firstLine="511"/>
      <w:jc w:val="both"/>
    </w:pPr>
    <w:rPr>
      <w:rFonts w:eastAsiaTheme="minorEastAsia"/>
      <w:sz w:val="24"/>
    </w:rPr>
  </w:style>
  <w:style w:type="paragraph" w:customStyle="1" w:styleId="Style81">
    <w:name w:val="Style81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jc w:val="right"/>
    </w:pPr>
    <w:rPr>
      <w:rFonts w:eastAsiaTheme="minorEastAsia"/>
      <w:sz w:val="24"/>
    </w:rPr>
  </w:style>
  <w:style w:type="paragraph" w:customStyle="1" w:styleId="Style82">
    <w:name w:val="Style82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hanging="720"/>
    </w:pPr>
    <w:rPr>
      <w:rFonts w:eastAsiaTheme="minorEastAsia"/>
      <w:sz w:val="24"/>
    </w:rPr>
  </w:style>
  <w:style w:type="paragraph" w:customStyle="1" w:styleId="Style83">
    <w:name w:val="Style83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4">
    <w:name w:val="Style8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5">
    <w:name w:val="Style85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6">
    <w:name w:val="Style86"/>
    <w:basedOn w:val="a"/>
    <w:uiPriority w:val="99"/>
    <w:rsid w:val="002E6AE7"/>
    <w:pPr>
      <w:widowControl w:val="0"/>
      <w:autoSpaceDE w:val="0"/>
      <w:autoSpaceDN w:val="0"/>
      <w:adjustRightInd w:val="0"/>
      <w:spacing w:line="186" w:lineRule="exact"/>
    </w:pPr>
    <w:rPr>
      <w:rFonts w:eastAsiaTheme="minorEastAsia"/>
      <w:sz w:val="24"/>
    </w:rPr>
  </w:style>
  <w:style w:type="paragraph" w:customStyle="1" w:styleId="Style87">
    <w:name w:val="Style87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hanging="81"/>
    </w:pPr>
    <w:rPr>
      <w:rFonts w:eastAsiaTheme="minorEastAsia"/>
      <w:sz w:val="24"/>
    </w:rPr>
  </w:style>
  <w:style w:type="paragraph" w:customStyle="1" w:styleId="Style88">
    <w:name w:val="Style8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2323"/>
    </w:pPr>
    <w:rPr>
      <w:rFonts w:eastAsiaTheme="minorEastAsia"/>
      <w:sz w:val="24"/>
    </w:rPr>
  </w:style>
  <w:style w:type="paragraph" w:customStyle="1" w:styleId="Style89">
    <w:name w:val="Style89"/>
    <w:basedOn w:val="a"/>
    <w:uiPriority w:val="99"/>
    <w:rsid w:val="002E6AE7"/>
    <w:pPr>
      <w:widowControl w:val="0"/>
      <w:autoSpaceDE w:val="0"/>
      <w:autoSpaceDN w:val="0"/>
      <w:adjustRightInd w:val="0"/>
      <w:spacing w:line="325" w:lineRule="exact"/>
      <w:ind w:firstLine="836"/>
    </w:pPr>
    <w:rPr>
      <w:rFonts w:eastAsiaTheme="minorEastAsia"/>
      <w:sz w:val="24"/>
    </w:rPr>
  </w:style>
  <w:style w:type="paragraph" w:customStyle="1" w:styleId="Style90">
    <w:name w:val="Style90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1">
    <w:name w:val="Style91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2">
    <w:name w:val="Style92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569"/>
      <w:jc w:val="both"/>
    </w:pPr>
    <w:rPr>
      <w:rFonts w:eastAsiaTheme="minorEastAsia"/>
      <w:sz w:val="24"/>
    </w:rPr>
  </w:style>
  <w:style w:type="paragraph" w:customStyle="1" w:styleId="Style93">
    <w:name w:val="Style93"/>
    <w:basedOn w:val="a"/>
    <w:uiPriority w:val="99"/>
    <w:rsid w:val="002E6AE7"/>
    <w:pPr>
      <w:widowControl w:val="0"/>
      <w:autoSpaceDE w:val="0"/>
      <w:autoSpaceDN w:val="0"/>
      <w:adjustRightInd w:val="0"/>
      <w:spacing w:line="221" w:lineRule="exact"/>
      <w:ind w:firstLine="964"/>
    </w:pPr>
    <w:rPr>
      <w:rFonts w:eastAsiaTheme="minorEastAsia"/>
      <w:sz w:val="24"/>
    </w:rPr>
  </w:style>
  <w:style w:type="paragraph" w:customStyle="1" w:styleId="Style94">
    <w:name w:val="Style94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5">
    <w:name w:val="Style95"/>
    <w:basedOn w:val="a"/>
    <w:uiPriority w:val="99"/>
    <w:rsid w:val="002E6AE7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paragraph" w:customStyle="1" w:styleId="Style96">
    <w:name w:val="Style96"/>
    <w:basedOn w:val="a"/>
    <w:uiPriority w:val="99"/>
    <w:rsid w:val="002E6AE7"/>
    <w:pPr>
      <w:widowControl w:val="0"/>
      <w:autoSpaceDE w:val="0"/>
      <w:autoSpaceDN w:val="0"/>
      <w:adjustRightInd w:val="0"/>
      <w:spacing w:line="227" w:lineRule="exact"/>
      <w:ind w:firstLine="4006"/>
    </w:pPr>
    <w:rPr>
      <w:rFonts w:eastAsiaTheme="minorEastAsia"/>
      <w:sz w:val="24"/>
    </w:rPr>
  </w:style>
  <w:style w:type="paragraph" w:customStyle="1" w:styleId="Style97">
    <w:name w:val="Style97"/>
    <w:basedOn w:val="a"/>
    <w:uiPriority w:val="99"/>
    <w:rsid w:val="002E6AE7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8">
    <w:name w:val="Style98"/>
    <w:basedOn w:val="a"/>
    <w:uiPriority w:val="99"/>
    <w:rsid w:val="002E6AE7"/>
    <w:pPr>
      <w:widowControl w:val="0"/>
      <w:autoSpaceDE w:val="0"/>
      <w:autoSpaceDN w:val="0"/>
      <w:adjustRightInd w:val="0"/>
      <w:spacing w:line="232" w:lineRule="exact"/>
      <w:ind w:firstLine="3379"/>
    </w:pPr>
    <w:rPr>
      <w:rFonts w:eastAsiaTheme="minorEastAsia"/>
      <w:sz w:val="24"/>
    </w:rPr>
  </w:style>
  <w:style w:type="paragraph" w:customStyle="1" w:styleId="Style99">
    <w:name w:val="Style99"/>
    <w:basedOn w:val="a"/>
    <w:uiPriority w:val="99"/>
    <w:rsid w:val="002E6AE7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</w:rPr>
  </w:style>
  <w:style w:type="character" w:customStyle="1" w:styleId="FontStyle101">
    <w:name w:val="Font Style101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02">
    <w:name w:val="Font Style102"/>
    <w:basedOn w:val="a0"/>
    <w:uiPriority w:val="99"/>
    <w:rsid w:val="002E6AE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3">
    <w:name w:val="Font Style103"/>
    <w:basedOn w:val="a0"/>
    <w:uiPriority w:val="99"/>
    <w:rsid w:val="002E6AE7"/>
    <w:rPr>
      <w:rFonts w:ascii="Times New Roman" w:hAnsi="Times New Roman" w:cs="Times New Roman"/>
      <w:smallCaps/>
      <w:sz w:val="12"/>
      <w:szCs w:val="12"/>
    </w:rPr>
  </w:style>
  <w:style w:type="character" w:customStyle="1" w:styleId="FontStyle104">
    <w:name w:val="Font Style104"/>
    <w:basedOn w:val="a0"/>
    <w:uiPriority w:val="99"/>
    <w:rsid w:val="002E6AE7"/>
    <w:rPr>
      <w:rFonts w:ascii="Georgia" w:hAnsi="Georgia" w:cs="Georgia"/>
      <w:sz w:val="12"/>
      <w:szCs w:val="12"/>
    </w:rPr>
  </w:style>
  <w:style w:type="character" w:customStyle="1" w:styleId="FontStyle105">
    <w:name w:val="Font Style105"/>
    <w:basedOn w:val="a0"/>
    <w:uiPriority w:val="99"/>
    <w:rsid w:val="002E6AE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06">
    <w:name w:val="Font Style106"/>
    <w:basedOn w:val="a0"/>
    <w:uiPriority w:val="99"/>
    <w:rsid w:val="002E6AE7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07">
    <w:name w:val="Font Style107"/>
    <w:basedOn w:val="a0"/>
    <w:uiPriority w:val="99"/>
    <w:rsid w:val="002E6AE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8">
    <w:name w:val="Font Style108"/>
    <w:basedOn w:val="a0"/>
    <w:uiPriority w:val="99"/>
    <w:rsid w:val="002E6AE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09">
    <w:name w:val="Font Style109"/>
    <w:basedOn w:val="a0"/>
    <w:uiPriority w:val="99"/>
    <w:rsid w:val="002E6AE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0">
    <w:name w:val="Font Style110"/>
    <w:basedOn w:val="a0"/>
    <w:uiPriority w:val="99"/>
    <w:rsid w:val="002E6AE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11">
    <w:name w:val="Font Style111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2">
    <w:name w:val="Font Style112"/>
    <w:basedOn w:val="a0"/>
    <w:uiPriority w:val="99"/>
    <w:rsid w:val="002E6AE7"/>
    <w:rPr>
      <w:rFonts w:ascii="Courier New" w:hAnsi="Courier New" w:cs="Courier New"/>
      <w:b/>
      <w:bCs/>
      <w:sz w:val="18"/>
      <w:szCs w:val="18"/>
    </w:rPr>
  </w:style>
  <w:style w:type="character" w:customStyle="1" w:styleId="FontStyle113">
    <w:name w:val="Font Style113"/>
    <w:basedOn w:val="a0"/>
    <w:uiPriority w:val="99"/>
    <w:rsid w:val="002E6AE7"/>
    <w:rPr>
      <w:rFonts w:ascii="Arial" w:hAnsi="Arial" w:cs="Arial"/>
      <w:sz w:val="14"/>
      <w:szCs w:val="14"/>
    </w:rPr>
  </w:style>
  <w:style w:type="character" w:customStyle="1" w:styleId="FontStyle114">
    <w:name w:val="Font Style114"/>
    <w:basedOn w:val="a0"/>
    <w:uiPriority w:val="99"/>
    <w:rsid w:val="002E6AE7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115">
    <w:name w:val="Font Style115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7">
    <w:name w:val="Font Style117"/>
    <w:basedOn w:val="a0"/>
    <w:uiPriority w:val="99"/>
    <w:rsid w:val="002E6AE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18">
    <w:name w:val="Font Style118"/>
    <w:basedOn w:val="a0"/>
    <w:uiPriority w:val="99"/>
    <w:rsid w:val="002E6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9">
    <w:name w:val="Font Style119"/>
    <w:basedOn w:val="a0"/>
    <w:uiPriority w:val="99"/>
    <w:rsid w:val="002E6AE7"/>
    <w:rPr>
      <w:rFonts w:ascii="Arial" w:hAnsi="Arial" w:cs="Arial"/>
      <w:sz w:val="22"/>
      <w:szCs w:val="22"/>
    </w:rPr>
  </w:style>
  <w:style w:type="character" w:customStyle="1" w:styleId="FontStyle120">
    <w:name w:val="Font Style120"/>
    <w:basedOn w:val="a0"/>
    <w:uiPriority w:val="99"/>
    <w:rsid w:val="002E6AE7"/>
    <w:rPr>
      <w:rFonts w:ascii="Consolas" w:hAnsi="Consolas" w:cs="Consolas"/>
      <w:b/>
      <w:bCs/>
      <w:sz w:val="22"/>
      <w:szCs w:val="22"/>
    </w:rPr>
  </w:style>
  <w:style w:type="character" w:customStyle="1" w:styleId="FontStyle121">
    <w:name w:val="Font Style121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2">
    <w:name w:val="Font Style122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4">
    <w:name w:val="Font Style124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25">
    <w:name w:val="Font Style125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6">
    <w:name w:val="Font Style126"/>
    <w:basedOn w:val="a0"/>
    <w:uiPriority w:val="99"/>
    <w:rsid w:val="002E6AE7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127">
    <w:name w:val="Font Style127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28">
    <w:name w:val="Font Style128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29">
    <w:name w:val="Font Style129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30">
    <w:name w:val="Font Style130"/>
    <w:basedOn w:val="a0"/>
    <w:uiPriority w:val="99"/>
    <w:rsid w:val="002E6AE7"/>
    <w:rPr>
      <w:rFonts w:ascii="Franklin Gothic Book" w:hAnsi="Franklin Gothic Book" w:cs="Franklin Gothic Book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FontStyle132">
    <w:name w:val="Font Style132"/>
    <w:basedOn w:val="a0"/>
    <w:uiPriority w:val="99"/>
    <w:rsid w:val="002E6AE7"/>
    <w:rPr>
      <w:rFonts w:ascii="Georgia" w:hAnsi="Georgia" w:cs="Georgia"/>
      <w:sz w:val="42"/>
      <w:szCs w:val="42"/>
    </w:rPr>
  </w:style>
  <w:style w:type="character" w:customStyle="1" w:styleId="FontStyle133">
    <w:name w:val="Font Style133"/>
    <w:basedOn w:val="a0"/>
    <w:uiPriority w:val="99"/>
    <w:rsid w:val="002E6AE7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rsid w:val="002E6AE7"/>
    <w:rPr>
      <w:rFonts w:ascii="Garamond" w:hAnsi="Garamond" w:cs="Garamond"/>
      <w:b/>
      <w:bCs/>
      <w:sz w:val="20"/>
      <w:szCs w:val="20"/>
    </w:rPr>
  </w:style>
  <w:style w:type="character" w:customStyle="1" w:styleId="a9">
    <w:name w:val="Нижний колонтитул Знак"/>
    <w:basedOn w:val="a0"/>
    <w:link w:val="aa"/>
    <w:uiPriority w:val="99"/>
    <w:rsid w:val="002E6AE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2E6A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4"/>
    </w:rPr>
  </w:style>
  <w:style w:type="paragraph" w:styleId="ab">
    <w:name w:val="header"/>
    <w:basedOn w:val="a"/>
    <w:link w:val="ac"/>
    <w:uiPriority w:val="99"/>
    <w:unhideWhenUsed/>
    <w:rsid w:val="002E6A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2E6AE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2E6AE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rsid w:val="002E6AE7"/>
    <w:pPr>
      <w:autoSpaceDE w:val="0"/>
      <w:autoSpaceDN w:val="0"/>
    </w:pPr>
    <w:rPr>
      <w:rFonts w:eastAsiaTheme="minorEastAsia"/>
      <w:sz w:val="20"/>
      <w:szCs w:val="20"/>
    </w:rPr>
  </w:style>
  <w:style w:type="paragraph" w:customStyle="1" w:styleId="p8">
    <w:name w:val="p8"/>
    <w:basedOn w:val="a"/>
    <w:rsid w:val="002C216C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 w:val="24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2C41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C41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2C41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98088;fld=134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Елена В. Еремина</cp:lastModifiedBy>
  <cp:revision>2</cp:revision>
  <cp:lastPrinted>2026-04-01T03:23:00Z</cp:lastPrinted>
  <dcterms:created xsi:type="dcterms:W3CDTF">2026-04-01T03:24:00Z</dcterms:created>
  <dcterms:modified xsi:type="dcterms:W3CDTF">2026-04-01T03:24:00Z</dcterms:modified>
</cp:coreProperties>
</file>