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563E2" w:rsidRDefault="00E563E2" w:rsidP="00E563E2">
      <w:pPr>
        <w:tabs>
          <w:tab w:val="left" w:pos="3420"/>
        </w:tabs>
        <w:jc w:val="center"/>
        <w:rPr>
          <w:sz w:val="28"/>
          <w:szCs w:val="28"/>
        </w:rPr>
      </w:pPr>
      <w:r w:rsidRPr="00BD5136">
        <w:rPr>
          <w:sz w:val="28"/>
          <w:szCs w:val="28"/>
        </w:rPr>
        <w:object w:dxaOrig="4185" w:dyaOrig="3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155.7pt" o:ole="" fillcolor="window">
            <v:imagedata r:id="rId9" o:title=""/>
          </v:shape>
          <o:OLEObject Type="Embed" ProgID="CorelDRAW.Graphic.10" ShapeID="_x0000_i1025" DrawAspect="Content" ObjectID="_1776252797" r:id="rId10"/>
        </w:object>
      </w:r>
    </w:p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3597"/>
        <w:gridCol w:w="3260"/>
      </w:tblGrid>
      <w:tr w:rsidR="00E563E2" w:rsidRPr="00C41010" w:rsidTr="00323D13">
        <w:tc>
          <w:tcPr>
            <w:tcW w:w="3066" w:type="dxa"/>
          </w:tcPr>
          <w:p w:rsidR="00E563E2" w:rsidRPr="00323D13" w:rsidRDefault="008F0CAF" w:rsidP="002A09E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3981">
              <w:rPr>
                <w:rFonts w:ascii="Times New Roman" w:hAnsi="Times New Roman" w:cs="Times New Roman"/>
                <w:sz w:val="28"/>
                <w:szCs w:val="28"/>
              </w:rPr>
              <w:t>03.05.2024</w:t>
            </w:r>
          </w:p>
        </w:tc>
        <w:tc>
          <w:tcPr>
            <w:tcW w:w="3597" w:type="dxa"/>
          </w:tcPr>
          <w:p w:rsidR="00E563E2" w:rsidRPr="00C41010" w:rsidRDefault="006E3981" w:rsidP="00D808D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260" w:type="dxa"/>
          </w:tcPr>
          <w:p w:rsidR="00E563E2" w:rsidRPr="00C41010" w:rsidRDefault="006E3981" w:rsidP="00C41010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141</w:t>
            </w:r>
            <w:r w:rsidR="002A0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563E2" w:rsidRPr="00C41010" w:rsidRDefault="00E563E2" w:rsidP="00C410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7EFC" w:rsidRPr="00A6272F" w:rsidRDefault="002A09E3" w:rsidP="00BC7E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9E3">
        <w:rPr>
          <w:rFonts w:ascii="Times New Roman" w:hAnsi="Times New Roman" w:cs="Times New Roman"/>
          <w:sz w:val="28"/>
          <w:szCs w:val="28"/>
        </w:rPr>
        <w:t>Об утверждении Порядка и условий заключения соглашений о защите и поощрении капиталовложений со 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6272F" w:rsidRPr="00A6272F" w:rsidRDefault="00A6272F" w:rsidP="00BC7E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63E2" w:rsidRPr="00EA47B4" w:rsidRDefault="002A09E3" w:rsidP="00677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9E3">
        <w:rPr>
          <w:rFonts w:ascii="Times New Roman" w:hAnsi="Times New Roman" w:cs="Times New Roman"/>
          <w:sz w:val="28"/>
          <w:szCs w:val="28"/>
        </w:rPr>
        <w:t xml:space="preserve">В соответствии с частью 8 статьи 4 Федерального закона от 01.04.2020 </w:t>
      </w:r>
      <w:r w:rsidRPr="002A09E3">
        <w:rPr>
          <w:rFonts w:ascii="Times New Roman" w:hAnsi="Times New Roman" w:cs="Times New Roman"/>
          <w:sz w:val="28"/>
          <w:szCs w:val="28"/>
        </w:rPr>
        <w:br/>
        <w:t>№ 69-ФЗ «О защите и поощрении капиталовложений в Российской Федерации»</w:t>
      </w:r>
      <w:r w:rsidR="00EE5293" w:rsidRPr="00EA47B4">
        <w:rPr>
          <w:rFonts w:ascii="Times New Roman" w:hAnsi="Times New Roman" w:cs="Times New Roman"/>
          <w:sz w:val="28"/>
          <w:szCs w:val="28"/>
        </w:rPr>
        <w:t>,</w:t>
      </w:r>
      <w:r w:rsidR="00E563E2" w:rsidRPr="00EA47B4">
        <w:rPr>
          <w:rFonts w:ascii="Times New Roman" w:hAnsi="Times New Roman" w:cs="Times New Roman"/>
          <w:sz w:val="28"/>
          <w:szCs w:val="28"/>
        </w:rPr>
        <w:t xml:space="preserve"> руководствуясь статьями 16, 19, 22, 42 Устава района ПОСТАНОВЛЯЮ:  </w:t>
      </w:r>
    </w:p>
    <w:p w:rsidR="00C7062B" w:rsidRPr="0067772F" w:rsidRDefault="00212FCA" w:rsidP="00C706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772F" w:rsidRPr="00A6272F">
        <w:rPr>
          <w:rFonts w:ascii="Times New Roman" w:hAnsi="Times New Roman" w:cs="Times New Roman"/>
          <w:sz w:val="28"/>
          <w:szCs w:val="28"/>
        </w:rPr>
        <w:t xml:space="preserve">. </w:t>
      </w:r>
      <w:r w:rsidR="002A09E3" w:rsidRPr="002A09E3">
        <w:rPr>
          <w:rFonts w:ascii="Times New Roman" w:hAnsi="Times New Roman" w:cs="Times New Roman"/>
          <w:sz w:val="28"/>
          <w:szCs w:val="28"/>
        </w:rPr>
        <w:t xml:space="preserve">Утвердить Порядок и условия заключения соглашений о защите и поощрении капиталовложений со стороны </w:t>
      </w:r>
      <w:proofErr w:type="spellStart"/>
      <w:r w:rsidR="002A09E3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2A09E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A09E3" w:rsidRPr="002A09E3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C7062B" w:rsidRPr="0067772F">
        <w:rPr>
          <w:rFonts w:ascii="Times New Roman" w:hAnsi="Times New Roman" w:cs="Times New Roman"/>
          <w:sz w:val="28"/>
          <w:szCs w:val="28"/>
        </w:rPr>
        <w:t>.</w:t>
      </w:r>
    </w:p>
    <w:p w:rsidR="00392893" w:rsidRDefault="00C7062B" w:rsidP="002A09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72F">
        <w:rPr>
          <w:rFonts w:ascii="Times New Roman" w:hAnsi="Times New Roman" w:cs="Times New Roman"/>
          <w:sz w:val="28"/>
          <w:szCs w:val="28"/>
        </w:rPr>
        <w:t xml:space="preserve">2. </w:t>
      </w:r>
      <w:r w:rsidR="00E563E2" w:rsidRPr="00C410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Постановление вступает в силу после официального опубликования </w:t>
      </w:r>
      <w:r w:rsidR="00E563E2" w:rsidRPr="00C41010">
        <w:rPr>
          <w:rFonts w:ascii="Times New Roman" w:hAnsi="Times New Roman" w:cs="Times New Roman"/>
          <w:sz w:val="28"/>
          <w:szCs w:val="28"/>
        </w:rPr>
        <w:t xml:space="preserve">и подлежит размещению на сайте администрации </w:t>
      </w:r>
      <w:proofErr w:type="spellStart"/>
      <w:r w:rsidR="00E563E2" w:rsidRPr="00C41010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E563E2" w:rsidRPr="00C4101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A09E3">
        <w:rPr>
          <w:rFonts w:ascii="Times New Roman" w:hAnsi="Times New Roman" w:cs="Times New Roman"/>
          <w:sz w:val="28"/>
          <w:szCs w:val="28"/>
        </w:rPr>
        <w:t>.</w:t>
      </w:r>
    </w:p>
    <w:p w:rsidR="002A09E3" w:rsidRDefault="002A09E3" w:rsidP="002A09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A09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9E3" w:rsidRPr="009E0F70" w:rsidRDefault="002A09E3" w:rsidP="002A09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FCA" w:rsidRDefault="00CB393F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12FCA">
        <w:rPr>
          <w:rFonts w:ascii="Times New Roman" w:hAnsi="Times New Roman" w:cs="Times New Roman"/>
          <w:sz w:val="28"/>
          <w:szCs w:val="28"/>
        </w:rPr>
        <w:t>ла</w:t>
      </w:r>
      <w:r w:rsidR="0026426E" w:rsidRPr="001830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6426E" w:rsidRPr="0018306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220558">
        <w:rPr>
          <w:rFonts w:ascii="Times New Roman" w:hAnsi="Times New Roman" w:cs="Times New Roman"/>
          <w:sz w:val="28"/>
          <w:szCs w:val="28"/>
        </w:rPr>
        <w:t xml:space="preserve"> </w:t>
      </w:r>
      <w:r w:rsidR="00392893">
        <w:rPr>
          <w:rFonts w:ascii="Times New Roman" w:hAnsi="Times New Roman" w:cs="Times New Roman"/>
          <w:sz w:val="28"/>
          <w:szCs w:val="28"/>
        </w:rPr>
        <w:t xml:space="preserve">   </w:t>
      </w:r>
      <w:r w:rsidR="00614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Кривенков</w:t>
      </w:r>
      <w:proofErr w:type="spellEnd"/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9E3" w:rsidRDefault="002A09E3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12FCA" w:rsidRDefault="00212FCA" w:rsidP="00E563E2">
      <w:pPr>
        <w:spacing w:after="0" w:line="240" w:lineRule="auto"/>
        <w:contextualSpacing/>
        <w:rPr>
          <w:rFonts w:ascii="Times New Roman" w:hAnsi="Times New Roman" w:cs="Times New Roman"/>
          <w:sz w:val="10"/>
          <w:szCs w:val="10"/>
        </w:rPr>
      </w:pPr>
    </w:p>
    <w:p w:rsidR="002A09E3" w:rsidRPr="00C7062B" w:rsidRDefault="002A09E3" w:rsidP="00E563E2">
      <w:pPr>
        <w:spacing w:after="0" w:line="240" w:lineRule="auto"/>
        <w:contextualSpacing/>
        <w:rPr>
          <w:rFonts w:ascii="Times New Roman" w:hAnsi="Times New Roman" w:cs="Times New Roman"/>
          <w:sz w:val="10"/>
          <w:szCs w:val="10"/>
        </w:rPr>
      </w:pPr>
    </w:p>
    <w:p w:rsidR="00E563E2" w:rsidRPr="00E563E2" w:rsidRDefault="00E563E2" w:rsidP="00E563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563E2">
        <w:rPr>
          <w:rFonts w:ascii="Times New Roman" w:hAnsi="Times New Roman" w:cs="Times New Roman"/>
          <w:sz w:val="20"/>
          <w:szCs w:val="20"/>
        </w:rPr>
        <w:t>Шевченко Ольга Викторовна</w:t>
      </w:r>
    </w:p>
    <w:p w:rsidR="006709A7" w:rsidRPr="00212FCA" w:rsidRDefault="00E563E2" w:rsidP="00212FC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563E2">
        <w:rPr>
          <w:rFonts w:ascii="Times New Roman" w:hAnsi="Times New Roman" w:cs="Times New Roman"/>
          <w:sz w:val="20"/>
          <w:szCs w:val="20"/>
        </w:rPr>
        <w:t>8 (39154) 4-15-07</w:t>
      </w:r>
    </w:p>
    <w:tbl>
      <w:tblPr>
        <w:tblStyle w:val="a3"/>
        <w:tblW w:w="10141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38"/>
        <w:gridCol w:w="5103"/>
      </w:tblGrid>
      <w:tr w:rsidR="00EE19CA" w:rsidTr="00AD7E3F">
        <w:tc>
          <w:tcPr>
            <w:tcW w:w="5038" w:type="dxa"/>
          </w:tcPr>
          <w:p w:rsidR="00EE19CA" w:rsidRDefault="00EE19CA" w:rsidP="00AD7E3F">
            <w:pPr>
              <w:jc w:val="right"/>
              <w:rPr>
                <w:rFonts w:ascii="Times New Roman" w:hAnsi="Times New Roman" w:cs="Times New Roman"/>
              </w:rPr>
            </w:pPr>
          </w:p>
          <w:p w:rsidR="006148DB" w:rsidRPr="00823A68" w:rsidRDefault="006148DB" w:rsidP="00AD7E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EE19CA" w:rsidRPr="00323D13" w:rsidRDefault="002A09E3" w:rsidP="00AD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</w:t>
            </w:r>
          </w:p>
          <w:p w:rsidR="00EE19CA" w:rsidRPr="00323D13" w:rsidRDefault="00EE19CA" w:rsidP="00AD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D13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района                                                                                                                                                                                              от </w:t>
            </w:r>
            <w:r w:rsidR="006E3981">
              <w:rPr>
                <w:rFonts w:ascii="Times New Roman" w:hAnsi="Times New Roman" w:cs="Times New Roman"/>
                <w:sz w:val="28"/>
                <w:szCs w:val="28"/>
              </w:rPr>
              <w:t>03.05.2024</w:t>
            </w:r>
            <w:r w:rsidRPr="00323D13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D80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3981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  <w:r w:rsidR="002A0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3D13" w:rsidRPr="00323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3D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E19CA" w:rsidRPr="00323D13" w:rsidRDefault="00EE19CA" w:rsidP="00AD7E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E19CA" w:rsidRDefault="00EE19CA" w:rsidP="00EE19C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EE19CA" w:rsidRDefault="00EE19CA" w:rsidP="00EE19C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2A09E3" w:rsidRPr="002A09E3" w:rsidRDefault="002A09E3" w:rsidP="004720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9E3">
        <w:rPr>
          <w:rFonts w:ascii="Times New Roman" w:hAnsi="Times New Roman" w:cs="Times New Roman"/>
          <w:b/>
          <w:bCs/>
          <w:sz w:val="28"/>
          <w:szCs w:val="28"/>
        </w:rPr>
        <w:t xml:space="preserve">Порядок и условия заключения соглашений о защите и поощрении капиталовложений со стороны </w:t>
      </w:r>
      <w:proofErr w:type="spellStart"/>
      <w:r w:rsidR="004720E4">
        <w:rPr>
          <w:rFonts w:ascii="Times New Roman" w:hAnsi="Times New Roman" w:cs="Times New Roman"/>
          <w:b/>
          <w:bCs/>
          <w:sz w:val="28"/>
          <w:szCs w:val="28"/>
        </w:rPr>
        <w:t>Козульского</w:t>
      </w:r>
      <w:proofErr w:type="spellEnd"/>
      <w:r w:rsidR="004720E4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r w:rsidRPr="002A09E3">
        <w:rPr>
          <w:rFonts w:ascii="Times New Roman" w:hAnsi="Times New Roman" w:cs="Times New Roman"/>
          <w:b/>
          <w:bCs/>
          <w:sz w:val="28"/>
          <w:szCs w:val="28"/>
        </w:rPr>
        <w:t>(далее - Порядок)</w:t>
      </w:r>
    </w:p>
    <w:p w:rsidR="002A09E3" w:rsidRPr="002A09E3" w:rsidRDefault="002A09E3" w:rsidP="009B3BB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2A09E3" w:rsidRPr="002A09E3" w:rsidRDefault="002A09E3" w:rsidP="004720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9E3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2A09E3" w:rsidRPr="002A09E3" w:rsidRDefault="002A09E3" w:rsidP="009B3BB7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Порядок </w:t>
      </w:r>
      <w:r w:rsidRPr="002A09E3">
        <w:rPr>
          <w:rFonts w:ascii="Times New Roman" w:hAnsi="Times New Roman" w:cs="Times New Roman"/>
          <w:bCs/>
          <w:sz w:val="28"/>
          <w:szCs w:val="28"/>
        </w:rPr>
        <w:t xml:space="preserve">разработан в соответствии с частью 8 статьи 4 Федерального закона от 01.04.2020 № 69-ФЗ «О защите и поощрении капиталовложений в Российской Федерации» и устанавливает порядок и условия заключения соглашений о защите и поощрении капиталовложений со стороны </w:t>
      </w:r>
      <w:proofErr w:type="spellStart"/>
      <w:r w:rsidR="004720E4">
        <w:rPr>
          <w:rFonts w:ascii="Times New Roman" w:hAnsi="Times New Roman" w:cs="Times New Roman"/>
          <w:bCs/>
          <w:sz w:val="28"/>
          <w:szCs w:val="28"/>
        </w:rPr>
        <w:t>Козульского</w:t>
      </w:r>
      <w:proofErr w:type="spellEnd"/>
      <w:r w:rsidR="004720E4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2A09E3">
        <w:rPr>
          <w:rFonts w:ascii="Times New Roman" w:hAnsi="Times New Roman" w:cs="Times New Roman"/>
          <w:bCs/>
          <w:sz w:val="28"/>
          <w:szCs w:val="28"/>
        </w:rPr>
        <w:t>.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1.2. Администрация </w:t>
      </w:r>
      <w:proofErr w:type="spellStart"/>
      <w:r w:rsidR="004720E4">
        <w:rPr>
          <w:rFonts w:ascii="Times New Roman" w:hAnsi="Times New Roman" w:cs="Times New Roman"/>
          <w:bCs/>
          <w:sz w:val="28"/>
          <w:szCs w:val="28"/>
        </w:rPr>
        <w:t>Козульского</w:t>
      </w:r>
      <w:proofErr w:type="spellEnd"/>
      <w:r w:rsidR="004720E4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2A09E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является уполномоченным органом в сфере заключения соглашений о защите и поощрении капиталовложений.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1.3. 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</w:t>
      </w:r>
      <w:r w:rsidRPr="002A09E3">
        <w:rPr>
          <w:rFonts w:ascii="Times New Roman" w:hAnsi="Times New Roman" w:cs="Times New Roman"/>
          <w:bCs/>
          <w:sz w:val="28"/>
          <w:szCs w:val="28"/>
        </w:rPr>
        <w:t>от 01.04.2020 № 69-ФЗ «О защите и поощрении капиталовложений в Российской Федерации».</w:t>
      </w:r>
    </w:p>
    <w:p w:rsidR="002A09E3" w:rsidRPr="002A09E3" w:rsidRDefault="002A09E3" w:rsidP="009B3BB7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A09E3" w:rsidRPr="002A09E3" w:rsidRDefault="002A09E3" w:rsidP="004720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9E3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заключения соглашений о защите и поощрении капиталовложений со стороны </w:t>
      </w:r>
      <w:proofErr w:type="spellStart"/>
      <w:r w:rsidR="004720E4">
        <w:rPr>
          <w:rFonts w:ascii="Times New Roman" w:hAnsi="Times New Roman" w:cs="Times New Roman"/>
          <w:b/>
          <w:bCs/>
          <w:sz w:val="28"/>
          <w:szCs w:val="28"/>
        </w:rPr>
        <w:t>Козульского</w:t>
      </w:r>
      <w:proofErr w:type="spellEnd"/>
      <w:r w:rsidR="004720E4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2A09E3" w:rsidRPr="002A09E3" w:rsidRDefault="002A09E3" w:rsidP="009B3BB7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>2.1. Соглашение о защите и поощрении капиталовложений может заключаться с использованием государственной информационной системы «Капиталовложения» (но не ранее ввода в эксплуатацию указанной государственной информационной системы), в порядке, предусмотренном статьями 7 и 8 Федерального закона от 01.04.2020 № 69-ФЗ «О защите и поощрении капиталовложений в Российской Федерации»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>2.2. Соглашение о защите и поощрении капиталовложений заключается не позднее 1 января 2030 года.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>2.3. Соглашение о защите и поощрении капиталовложений должно содержать следующие условия: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A09E3">
        <w:rPr>
          <w:rFonts w:ascii="Times New Roman" w:hAnsi="Times New Roman" w:cs="Times New Roman"/>
          <w:bCs/>
          <w:sz w:val="28"/>
          <w:szCs w:val="28"/>
        </w:rPr>
        <w:t>1) описание инвестиционного проекта, в том числе характеристики (параметры) объектов недвижимого имущества и (или) комплекса объектов движимого и недвижимого имущества, связанных между собой и подлежащих созданию (строительству) либо реконструкции и (или) модернизации, а также характеристики товаров, работ, услуг или результатов интеллектуальной деятельности, производимых, выполняемых, оказываемых или создаваемых в</w:t>
      </w:r>
      <w:proofErr w:type="gramEnd"/>
      <w:r w:rsidRPr="002A09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A09E3">
        <w:rPr>
          <w:rFonts w:ascii="Times New Roman" w:hAnsi="Times New Roman" w:cs="Times New Roman"/>
          <w:bCs/>
          <w:sz w:val="28"/>
          <w:szCs w:val="28"/>
        </w:rPr>
        <w:t>результате</w:t>
      </w:r>
      <w:proofErr w:type="gramEnd"/>
      <w:r w:rsidRPr="002A09E3">
        <w:rPr>
          <w:rFonts w:ascii="Times New Roman" w:hAnsi="Times New Roman" w:cs="Times New Roman"/>
          <w:bCs/>
          <w:sz w:val="28"/>
          <w:szCs w:val="28"/>
        </w:rPr>
        <w:t xml:space="preserve"> реализации инвестиционного проекта, сведения об их предполагаемом объеме, технологические и экологические требования к ним;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2) указание на этапы реализации инвестиционного проекта, а также применительно к каждому такому этапу: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а) срок получения разрешений и согласий, необходимых для реализации соответствующего этапа инвестиционного проекта;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б) срок государственной регистрации прав, в том числе права на недвижимое имущество, а также срок государственной регистрации результатов интеллектуальной деятельности и (или) приравненных к ним средств индивидуализации (в применимых случаях);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в) срок ввода в эксплуатацию объекта, создаваемого (строящегося) либо реконструируемого и (или) модернизируемого в рамках соответствующего этапа реализации инвестиционного проекта (в применимых случаях);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2.1) срок осуществления капиталовложений в установленном объеме;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2.2) сроки осуществления иных мероприятий, определенных в соглашении о защите и поощрении капиталовложений;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2.3) объем капиталовложений;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2.4) объем планируемых к возмещению затрат, указанных в части 1 статьи 15 Федерального закона от 01.04.2020 № 69-ФЗ «О защите и поощрении капиталовложений в Российской Федерации», и планируемые сроки их возмещения;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3) сведения о предельно допустимых отклонениях от параметров реализации инвестиционного проекта, указанных в подпунктах 2 - 2.2 настоящего пункта Порядка, в следующих пределах: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A09E3">
        <w:rPr>
          <w:rFonts w:ascii="Times New Roman" w:hAnsi="Times New Roman" w:cs="Times New Roman"/>
          <w:bCs/>
          <w:sz w:val="28"/>
          <w:szCs w:val="28"/>
        </w:rPr>
        <w:t xml:space="preserve">а) 25 процентов - в случае, если соглашение о защите и поощрении капиталовложений было заключено в порядке публичной проектной инициативы и условиями конкурса не предусмотрено меньшее значение допустимого отклонения, а также в случае, указанном в подпункте 2.1 настоящего пункта Порядка, если соглашение о защите и поощрении капиталовложений было заключено в порядке частной проектной инициативы; </w:t>
      </w:r>
      <w:proofErr w:type="gramEnd"/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б) 40 процентов - в случаях, указанных в подпунктах «а» - «в» подпункта 2 и подпункте 2.2 настоящего пункта Порядка (значения предельно допустимых отклонений определяются в соответствии с порядком, установленным Правительством Российской Федерации);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4) срок применения стабилизационной оговорки в пределах сроков, установленных частями 10 и 11 статьи 10 Федерального закона от 01.04.2020 </w:t>
      </w:r>
      <w:r w:rsidRPr="002A09E3">
        <w:rPr>
          <w:rFonts w:ascii="Times New Roman" w:hAnsi="Times New Roman" w:cs="Times New Roman"/>
          <w:bCs/>
          <w:sz w:val="28"/>
          <w:szCs w:val="28"/>
        </w:rPr>
        <w:br/>
        <w:t xml:space="preserve">№ 69-ФЗ «О защите и поощрении капиталовложений в Российской Федерации»;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A09E3">
        <w:rPr>
          <w:rFonts w:ascii="Times New Roman" w:hAnsi="Times New Roman" w:cs="Times New Roman"/>
          <w:bCs/>
          <w:sz w:val="28"/>
          <w:szCs w:val="28"/>
        </w:rPr>
        <w:t>5) условия связанных договоров, в том числе сроки предоставления и объемы субсидий, бюджетных инвестиций, указанных в пункте 1 части 1 статьи 14 Федерального закона от 01.04.2020 № 69-ФЗ «О защите и поощрении капиталовложений в Российской Федерации», и (или) процентная ставка (порядок ее определения) по кредитному договору, указанному в пункте 2 части 1 статьи 14 Федерального закона от 01.04.2020 № 69-ФЗ «О защите</w:t>
      </w:r>
      <w:proofErr w:type="gramEnd"/>
      <w:r w:rsidRPr="002A09E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gramStart"/>
      <w:r w:rsidRPr="002A09E3">
        <w:rPr>
          <w:rFonts w:ascii="Times New Roman" w:hAnsi="Times New Roman" w:cs="Times New Roman"/>
          <w:bCs/>
          <w:sz w:val="28"/>
          <w:szCs w:val="28"/>
        </w:rPr>
        <w:t>поощрении</w:t>
      </w:r>
      <w:proofErr w:type="gramEnd"/>
      <w:r w:rsidRPr="002A09E3">
        <w:rPr>
          <w:rFonts w:ascii="Times New Roman" w:hAnsi="Times New Roman" w:cs="Times New Roman"/>
          <w:bCs/>
          <w:sz w:val="28"/>
          <w:szCs w:val="28"/>
        </w:rPr>
        <w:t xml:space="preserve"> капиталовложений в Российской Федерации», а также сроки предоставления и объемы субсидий, указанных в пункте 2 части 3 статьи 14 Федерального закона от 01.04.2020 № 69-ФЗ «О защите и поощрении капиталовложений в Российской Федерации»;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6) указание на обязанность муниципального образования осуществлять выплаты (обеспечить возмещение затрат)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бюджет </w:t>
      </w:r>
      <w:proofErr w:type="spellStart"/>
      <w:r w:rsidR="004720E4" w:rsidRPr="004720E4">
        <w:rPr>
          <w:rFonts w:ascii="Times New Roman" w:hAnsi="Times New Roman" w:cs="Times New Roman"/>
          <w:bCs/>
          <w:sz w:val="28"/>
          <w:szCs w:val="28"/>
        </w:rPr>
        <w:t>Козульского</w:t>
      </w:r>
      <w:proofErr w:type="spellEnd"/>
      <w:r w:rsidR="004720E4" w:rsidRPr="004720E4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72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720E4">
        <w:rPr>
          <w:rFonts w:ascii="Times New Roman" w:hAnsi="Times New Roman" w:cs="Times New Roman"/>
          <w:bCs/>
          <w:sz w:val="28"/>
          <w:szCs w:val="28"/>
        </w:rPr>
        <w:t>в</w:t>
      </w:r>
      <w:r w:rsidRPr="002A09E3">
        <w:rPr>
          <w:rFonts w:ascii="Times New Roman" w:hAnsi="Times New Roman" w:cs="Times New Roman"/>
          <w:bCs/>
          <w:sz w:val="28"/>
          <w:szCs w:val="28"/>
        </w:rPr>
        <w:t xml:space="preserve"> связи с реализацией инвестиционного проекта, а именно земельного налога: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а) на возмещение реального ущерба в соответствии с порядком, предусмотренным статьей 12 Федерального закона от 01.04.2020 № 69-ФЗ </w:t>
      </w:r>
      <w:r w:rsidRPr="002A09E3">
        <w:rPr>
          <w:rFonts w:ascii="Times New Roman" w:hAnsi="Times New Roman" w:cs="Times New Roman"/>
          <w:bCs/>
          <w:sz w:val="28"/>
          <w:szCs w:val="28"/>
        </w:rPr>
        <w:br/>
        <w:t xml:space="preserve">«О защите и поощрении капиталовложений в Российской Федерации», в том числе в случаях, предусмотренных частью 3 статьи 14 Федерального закона от 01.04.2020 № 69-ФЗ «О защите и поощрении капиталовложений в Российской Федерации»;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б) на возмещение понесенных затрат, предусмотренных статьей 15 Федерального закона от 01.04.2020 № 69-ФЗ «О защите и поощрении капиталовложений в Российской Федерации» (в случае, если муниципальным образованием было принято решение о возмещении таких затрат);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7) порядок мониторинга, в том числе представления организацией, реализующей проект, информации об этапах реализации инвестиционного проекта;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7.1) обязательство организации, реализующей проект, по переходу на налоговый контроль в форме налогового мониторинга в течение трех лет со дня заключения соглашения о защите и поощрении капиталовложений;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8) порядок разрешения споров между сторонами соглашения о защите и поощрении капиталовложений;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9) иные условия, предусмотренные Федеральным законом от 01.04.2020 </w:t>
      </w:r>
      <w:r w:rsidRPr="002A09E3">
        <w:rPr>
          <w:rFonts w:ascii="Times New Roman" w:hAnsi="Times New Roman" w:cs="Times New Roman"/>
          <w:bCs/>
          <w:sz w:val="28"/>
          <w:szCs w:val="28"/>
        </w:rPr>
        <w:br/>
        <w:t xml:space="preserve">№ 69-ФЗ «О защите и поощрении капиталовложений в Российской Федерации» и типовой формой соглашения о защите и поощрении капиталовложений, утвержденной Правительством Российской Федерации. </w:t>
      </w:r>
    </w:p>
    <w:p w:rsidR="004720E4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2.3. </w:t>
      </w:r>
      <w:r w:rsidRPr="002A09E3">
        <w:rPr>
          <w:rFonts w:ascii="Times New Roman" w:hAnsi="Times New Roman" w:cs="Times New Roman"/>
          <w:bCs/>
          <w:sz w:val="28"/>
          <w:szCs w:val="28"/>
        </w:rPr>
        <w:t xml:space="preserve">Решение о заключении соглашения 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 защите и поощрении капиталовложений </w:t>
      </w:r>
      <w:r w:rsidRPr="002A09E3">
        <w:rPr>
          <w:rFonts w:ascii="Times New Roman" w:hAnsi="Times New Roman" w:cs="Times New Roman"/>
          <w:bCs/>
          <w:sz w:val="28"/>
          <w:szCs w:val="28"/>
        </w:rPr>
        <w:t xml:space="preserve">принимается в форме распоряжения администрации </w:t>
      </w:r>
      <w:proofErr w:type="spellStart"/>
      <w:r w:rsidR="004720E4" w:rsidRPr="004720E4">
        <w:rPr>
          <w:rFonts w:ascii="Times New Roman" w:hAnsi="Times New Roman" w:cs="Times New Roman"/>
          <w:bCs/>
          <w:sz w:val="28"/>
          <w:szCs w:val="28"/>
        </w:rPr>
        <w:t>Козульского</w:t>
      </w:r>
      <w:proofErr w:type="spellEnd"/>
      <w:r w:rsidR="004720E4" w:rsidRPr="004720E4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720E4">
        <w:rPr>
          <w:rFonts w:ascii="Times New Roman" w:hAnsi="Times New Roman" w:cs="Times New Roman"/>
          <w:bCs/>
          <w:sz w:val="28"/>
          <w:szCs w:val="28"/>
        </w:rPr>
        <w:t>.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2.4. От имени </w:t>
      </w:r>
      <w:proofErr w:type="spellStart"/>
      <w:r w:rsidR="004720E4" w:rsidRPr="004720E4">
        <w:rPr>
          <w:rFonts w:ascii="Times New Roman" w:hAnsi="Times New Roman" w:cs="Times New Roman"/>
          <w:bCs/>
          <w:sz w:val="28"/>
          <w:szCs w:val="28"/>
        </w:rPr>
        <w:t>Козульского</w:t>
      </w:r>
      <w:proofErr w:type="spellEnd"/>
      <w:r w:rsidR="004720E4" w:rsidRPr="004720E4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соглашение о защите и поощрении капиталовложений подлежит подписанию главой  </w:t>
      </w:r>
      <w:proofErr w:type="spellStart"/>
      <w:r w:rsidR="00234284" w:rsidRPr="00234284">
        <w:rPr>
          <w:rFonts w:ascii="Times New Roman" w:hAnsi="Times New Roman" w:cs="Times New Roman"/>
          <w:bCs/>
          <w:sz w:val="28"/>
          <w:szCs w:val="28"/>
        </w:rPr>
        <w:t>Козульского</w:t>
      </w:r>
      <w:proofErr w:type="spellEnd"/>
      <w:r w:rsidR="00234284" w:rsidRPr="00234284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2A09E3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2.5. Для подписания соглашения о защите и поощрении капиталовложений в государственной информационной системе «Капиталовложения» используется электронная подпись (но не ранее ввода в эксплуатацию указанной государственной информационной системы).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2.6. </w:t>
      </w:r>
      <w:proofErr w:type="gramStart"/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Соглашение о защите и поощрении капиталовложений </w:t>
      </w:r>
      <w:r w:rsidRPr="002A09E3">
        <w:rPr>
          <w:rFonts w:ascii="Times New Roman" w:hAnsi="Times New Roman" w:cs="Times New Roman"/>
          <w:bCs/>
          <w:sz w:val="28"/>
          <w:szCs w:val="28"/>
        </w:rPr>
        <w:t>(дополнительное соглашение к нему)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признается заключенным с даты регистрации соответствующего соглашения (внесения в реестр соглашений </w:t>
      </w:r>
      <w:r w:rsidRPr="002A09E3">
        <w:rPr>
          <w:rFonts w:ascii="Times New Roman" w:hAnsi="Times New Roman" w:cs="Times New Roman"/>
          <w:bCs/>
          <w:sz w:val="28"/>
          <w:szCs w:val="28"/>
        </w:rPr>
        <w:t>о защите и поощрении капиталовложений (далее – реестр соглашений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).</w:t>
      </w:r>
      <w:proofErr w:type="gramEnd"/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2.7. Соглашение о защите и поощрении капиталовложений </w:t>
      </w:r>
      <w:r w:rsidRPr="002A09E3">
        <w:rPr>
          <w:rFonts w:ascii="Times New Roman" w:hAnsi="Times New Roman" w:cs="Times New Roman"/>
          <w:bCs/>
          <w:sz w:val="28"/>
          <w:szCs w:val="28"/>
        </w:rPr>
        <w:t xml:space="preserve">(дополнительное соглашение к нему) 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подлежит включению в реестр соглашений не позднее пяти рабочих дней </w:t>
      </w:r>
      <w:proofErr w:type="gramStart"/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с даты подписания</w:t>
      </w:r>
      <w:proofErr w:type="gramEnd"/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 w:rsidR="00234284" w:rsidRPr="00234284">
        <w:rPr>
          <w:rFonts w:ascii="Times New Roman" w:hAnsi="Times New Roman" w:cs="Times New Roman"/>
          <w:bCs/>
          <w:sz w:val="28"/>
          <w:szCs w:val="28"/>
        </w:rPr>
        <w:t>Козульск</w:t>
      </w:r>
      <w:r w:rsidR="00234284">
        <w:rPr>
          <w:rFonts w:ascii="Times New Roman" w:hAnsi="Times New Roman" w:cs="Times New Roman"/>
          <w:bCs/>
          <w:sz w:val="28"/>
          <w:szCs w:val="28"/>
        </w:rPr>
        <w:t>им</w:t>
      </w:r>
      <w:proofErr w:type="spellEnd"/>
      <w:r w:rsidR="00234284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234284" w:rsidRPr="00234284">
        <w:rPr>
          <w:rFonts w:ascii="Times New Roman" w:hAnsi="Times New Roman" w:cs="Times New Roman"/>
          <w:bCs/>
          <w:sz w:val="28"/>
          <w:szCs w:val="28"/>
        </w:rPr>
        <w:t>айон</w:t>
      </w:r>
      <w:r w:rsidR="00234284">
        <w:rPr>
          <w:rFonts w:ascii="Times New Roman" w:hAnsi="Times New Roman" w:cs="Times New Roman"/>
          <w:bCs/>
          <w:sz w:val="28"/>
          <w:szCs w:val="28"/>
        </w:rPr>
        <w:t>ом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2.8. 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представить в орган местного самоуправления информацию о 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реализации соответствующего этапа инвестиционного проекта, подлежащую отражению в реестре соглашений.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2.9. Администрация</w:t>
      </w:r>
      <w:r w:rsidRPr="002A09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34284" w:rsidRPr="00234284">
        <w:rPr>
          <w:rFonts w:ascii="Times New Roman" w:hAnsi="Times New Roman" w:cs="Times New Roman"/>
          <w:bCs/>
          <w:sz w:val="28"/>
          <w:szCs w:val="28"/>
        </w:rPr>
        <w:t>Козульского</w:t>
      </w:r>
      <w:proofErr w:type="spellEnd"/>
      <w:r w:rsidR="00234284" w:rsidRPr="00234284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осуществляет мониторинг, включающий в себя проверку обстоятельств, указывающих на наличие оснований для расторжения соглашения о защите и поощрении капиталовложений.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2.10. </w:t>
      </w:r>
      <w:r w:rsidRPr="002A09E3">
        <w:rPr>
          <w:rFonts w:ascii="Times New Roman" w:hAnsi="Times New Roman" w:cs="Times New Roman"/>
          <w:bCs/>
          <w:sz w:val="28"/>
          <w:szCs w:val="28"/>
        </w:rPr>
        <w:t xml:space="preserve">По итогам проведения </w:t>
      </w:r>
      <w:proofErr w:type="gramStart"/>
      <w:r w:rsidRPr="002A09E3">
        <w:rPr>
          <w:rFonts w:ascii="Times New Roman" w:hAnsi="Times New Roman" w:cs="Times New Roman"/>
          <w:bCs/>
          <w:sz w:val="28"/>
          <w:szCs w:val="28"/>
        </w:rPr>
        <w:t>указанной</w:t>
      </w:r>
      <w:proofErr w:type="gramEnd"/>
      <w:r w:rsidRPr="002A09E3">
        <w:rPr>
          <w:rFonts w:ascii="Times New Roman" w:hAnsi="Times New Roman" w:cs="Times New Roman"/>
          <w:bCs/>
          <w:sz w:val="28"/>
          <w:szCs w:val="28"/>
        </w:rPr>
        <w:t xml:space="preserve"> в пункте 2.9. Порядка процедуры а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дминистрация</w:t>
      </w:r>
      <w:r w:rsidRPr="002A09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34284" w:rsidRPr="00234284">
        <w:rPr>
          <w:rFonts w:ascii="Times New Roman" w:hAnsi="Times New Roman" w:cs="Times New Roman"/>
          <w:bCs/>
          <w:sz w:val="28"/>
          <w:szCs w:val="28"/>
        </w:rPr>
        <w:t>Козульского</w:t>
      </w:r>
      <w:proofErr w:type="spellEnd"/>
      <w:r w:rsidR="00234284" w:rsidRPr="00234284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не позднее 1 марта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формирует отчеты о реализации соответствующего этапа инвестиционного проекта и направляет их </w:t>
      </w:r>
      <w:proofErr w:type="gramStart"/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в</w:t>
      </w:r>
      <w:proofErr w:type="gramEnd"/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gramStart"/>
      <w:r w:rsidRPr="002A09E3">
        <w:rPr>
          <w:rFonts w:ascii="Times New Roman" w:hAnsi="Times New Roman" w:cs="Times New Roman"/>
          <w:bCs/>
          <w:sz w:val="28"/>
          <w:szCs w:val="28"/>
        </w:rPr>
        <w:t>уполномоченный</w:t>
      </w:r>
      <w:proofErr w:type="gramEnd"/>
      <w:r w:rsidRPr="002A09E3">
        <w:rPr>
          <w:rFonts w:ascii="Times New Roman" w:hAnsi="Times New Roman" w:cs="Times New Roman"/>
          <w:bCs/>
          <w:sz w:val="28"/>
          <w:szCs w:val="28"/>
        </w:rPr>
        <w:t xml:space="preserve"> федеральный орган исполнительной власти.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09E3" w:rsidRPr="002A09E3" w:rsidRDefault="002A09E3" w:rsidP="0023428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9E3">
        <w:rPr>
          <w:rFonts w:ascii="Times New Roman" w:hAnsi="Times New Roman" w:cs="Times New Roman"/>
          <w:b/>
          <w:bCs/>
          <w:sz w:val="28"/>
          <w:szCs w:val="28"/>
        </w:rPr>
        <w:t xml:space="preserve">3. Условия заключения соглашений о защите и поощрении капиталовложений со стороны </w:t>
      </w:r>
      <w:proofErr w:type="spellStart"/>
      <w:r w:rsidR="00234284" w:rsidRPr="00234284">
        <w:rPr>
          <w:rFonts w:ascii="Times New Roman" w:hAnsi="Times New Roman" w:cs="Times New Roman"/>
          <w:b/>
          <w:bCs/>
          <w:sz w:val="28"/>
          <w:szCs w:val="28"/>
        </w:rPr>
        <w:t>Козульского</w:t>
      </w:r>
      <w:proofErr w:type="spellEnd"/>
      <w:r w:rsidR="00234284" w:rsidRPr="00234284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>3.1. Соглашение о защите и поощрении капиталовложений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1) игорный бизнес;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4) оптовая и розничная торговля;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</w:rPr>
        <w:t xml:space="preserve">6) создание (строительство) либо реконструкция и (или) модернизация 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 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3.2. По соглашению о защите и поощрении капиталовложений администрация </w:t>
      </w:r>
      <w:proofErr w:type="spellStart"/>
      <w:r w:rsidR="00234284" w:rsidRPr="00234284">
        <w:rPr>
          <w:rFonts w:ascii="Times New Roman" w:hAnsi="Times New Roman" w:cs="Times New Roman"/>
          <w:bCs/>
          <w:sz w:val="28"/>
          <w:szCs w:val="28"/>
        </w:rPr>
        <w:t>Козульского</w:t>
      </w:r>
      <w:proofErr w:type="spellEnd"/>
      <w:r w:rsidR="00234284" w:rsidRPr="00234284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234284"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являющаяся его стороной, обязуется обеспечить организации, реализующей проект, неприменение в ее отношении актов (решений) органов местного самоуправления, ухудшающих условия ведения предпринимательской и (или) иной деятельности, а именно:</w:t>
      </w:r>
    </w:p>
    <w:p w:rsidR="002A09E3" w:rsidRPr="002A09E3" w:rsidRDefault="002A09E3" w:rsidP="004720E4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увеличивающих сроки осуществления процедур, необходимых для реализации инвестиционного проекта;</w:t>
      </w:r>
    </w:p>
    <w:p w:rsidR="002A09E3" w:rsidRPr="002A09E3" w:rsidRDefault="002A09E3" w:rsidP="004720E4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увеличивающих количество процедур, необходимых для реализации инвестиционного проекта;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3)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ab/>
        <w:t>увеличивающих размер, взимаемых с организации, реализующей проект, платежей, уплачиваемых в целях реализации инвестиционного проекта;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4)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ab/>
        <w:t>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5)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ab/>
      </w:r>
      <w:proofErr w:type="gramStart"/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устанавливающих</w:t>
      </w:r>
      <w:proofErr w:type="gramEnd"/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дополнительные запреты, препятствующих реализации инвестиционного проекта.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При этом организация, реализующая проект, имеет право требовать неприменения таких актов (решений) при реализации инвестиционного проекта от</w:t>
      </w:r>
      <w:r w:rsidRPr="002A09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34284" w:rsidRPr="004720E4">
        <w:rPr>
          <w:rFonts w:ascii="Times New Roman" w:hAnsi="Times New Roman" w:cs="Times New Roman"/>
          <w:bCs/>
          <w:sz w:val="28"/>
          <w:szCs w:val="28"/>
        </w:rPr>
        <w:t>Козульского</w:t>
      </w:r>
      <w:proofErr w:type="spellEnd"/>
      <w:r w:rsidR="00234284" w:rsidRPr="004720E4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3.3. Администрация</w:t>
      </w:r>
      <w:r w:rsidRPr="002A09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34284" w:rsidRPr="004720E4">
        <w:rPr>
          <w:rFonts w:ascii="Times New Roman" w:hAnsi="Times New Roman" w:cs="Times New Roman"/>
          <w:bCs/>
          <w:sz w:val="28"/>
          <w:szCs w:val="28"/>
        </w:rPr>
        <w:t>Козульского</w:t>
      </w:r>
      <w:proofErr w:type="spellEnd"/>
      <w:r w:rsidR="00234284" w:rsidRPr="004720E4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, заключившая соглашение о защите и поощрении капиталовложений,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2A09E3" w:rsidRDefault="002A09E3" w:rsidP="0023428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2A09E3">
        <w:rPr>
          <w:rFonts w:ascii="Times New Roman" w:hAnsi="Times New Roman" w:cs="Times New Roman"/>
          <w:b/>
          <w:bCs/>
          <w:sz w:val="28"/>
          <w:szCs w:val="28"/>
          <w:lang w:bidi="ru-RU"/>
        </w:rPr>
        <w:t>4. Заключительные положения</w:t>
      </w:r>
    </w:p>
    <w:p w:rsidR="00234284" w:rsidRPr="002A09E3" w:rsidRDefault="00234284" w:rsidP="0023428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4.1. Положения об ответственности за нарушение условий соглашения о защите и поощрении капиталовложений установлены статьей 12 Федерального закона </w:t>
      </w:r>
      <w:r w:rsidRPr="002A09E3">
        <w:rPr>
          <w:rFonts w:ascii="Times New Roman" w:hAnsi="Times New Roman" w:cs="Times New Roman"/>
          <w:bCs/>
          <w:sz w:val="28"/>
          <w:szCs w:val="28"/>
        </w:rPr>
        <w:t>от 01.04.2020 № 69-ФЗ «О защите и поощрении капиталовложений в Российской Федерации»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:rsidR="002A09E3" w:rsidRPr="002A09E3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4.2. Порядок рассмотрения споров по соглашению о защите и поощрении капиталовложений установлен статьей 13 Федерального закона </w:t>
      </w:r>
      <w:r w:rsidRPr="002A09E3">
        <w:rPr>
          <w:rFonts w:ascii="Times New Roman" w:hAnsi="Times New Roman" w:cs="Times New Roman"/>
          <w:bCs/>
          <w:sz w:val="28"/>
          <w:szCs w:val="28"/>
        </w:rPr>
        <w:t>от 01.04.2020 № 69-ФЗ «О защите и поощрении капиталовложений в Российской Федерации»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:rsidR="00A04147" w:rsidRDefault="002A09E3" w:rsidP="004720E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4.3. Положения, касающиеся связанных договоров, определены статьей 14 Федерального закона </w:t>
      </w:r>
      <w:r w:rsidRPr="002A09E3">
        <w:rPr>
          <w:rFonts w:ascii="Times New Roman" w:hAnsi="Times New Roman" w:cs="Times New Roman"/>
          <w:bCs/>
          <w:sz w:val="28"/>
          <w:szCs w:val="28"/>
        </w:rPr>
        <w:t>от 01.04.2020 № 69-ФЗ «О защите и поощрении капиталовложений в Российской Федерации»</w:t>
      </w:r>
      <w:r w:rsidRPr="002A09E3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sectPr w:rsidR="00A04147" w:rsidSect="002A09E3">
      <w:pgSz w:w="11905" w:h="16838"/>
      <w:pgMar w:top="1134" w:right="851" w:bottom="992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862" w:rsidRDefault="00802862" w:rsidP="00D67668">
      <w:pPr>
        <w:spacing w:after="0" w:line="240" w:lineRule="auto"/>
      </w:pPr>
      <w:r>
        <w:separator/>
      </w:r>
    </w:p>
  </w:endnote>
  <w:endnote w:type="continuationSeparator" w:id="0">
    <w:p w:rsidR="00802862" w:rsidRDefault="00802862" w:rsidP="00D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862" w:rsidRDefault="00802862" w:rsidP="00D67668">
      <w:pPr>
        <w:spacing w:after="0" w:line="240" w:lineRule="auto"/>
      </w:pPr>
      <w:r>
        <w:separator/>
      </w:r>
    </w:p>
  </w:footnote>
  <w:footnote w:type="continuationSeparator" w:id="0">
    <w:p w:rsidR="00802862" w:rsidRDefault="00802862" w:rsidP="00D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7281"/>
    <w:multiLevelType w:val="hybridMultilevel"/>
    <w:tmpl w:val="9B92A730"/>
    <w:lvl w:ilvl="0" w:tplc="FDFEBE4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F60C83"/>
    <w:multiLevelType w:val="hybridMultilevel"/>
    <w:tmpl w:val="19AEB16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900F21"/>
    <w:multiLevelType w:val="hybridMultilevel"/>
    <w:tmpl w:val="45B816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863CA9"/>
    <w:multiLevelType w:val="multilevel"/>
    <w:tmpl w:val="203E67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908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56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04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52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">
    <w:nsid w:val="48995649"/>
    <w:multiLevelType w:val="multilevel"/>
    <w:tmpl w:val="E9C4B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9272F80"/>
    <w:multiLevelType w:val="multilevel"/>
    <w:tmpl w:val="0CD48C54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4B18204F"/>
    <w:multiLevelType w:val="multilevel"/>
    <w:tmpl w:val="7A660B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E46475"/>
    <w:multiLevelType w:val="multilevel"/>
    <w:tmpl w:val="DB34F2C6"/>
    <w:lvl w:ilvl="0">
      <w:start w:val="1"/>
      <w:numFmt w:val="decimal"/>
      <w:lvlText w:val="%1."/>
      <w:lvlJc w:val="left"/>
      <w:pPr>
        <w:ind w:left="1365" w:hanging="13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8">
    <w:nsid w:val="5A6F12F8"/>
    <w:multiLevelType w:val="multilevel"/>
    <w:tmpl w:val="D1CE49A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9">
    <w:nsid w:val="646D05F9"/>
    <w:multiLevelType w:val="hybridMultilevel"/>
    <w:tmpl w:val="D23018CA"/>
    <w:lvl w:ilvl="0" w:tplc="42982924">
      <w:start w:val="1"/>
      <w:numFmt w:val="decimal"/>
      <w:lvlText w:val="%1."/>
      <w:lvlJc w:val="left"/>
      <w:pPr>
        <w:ind w:left="1320" w:hanging="525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0">
    <w:nsid w:val="6BBF595A"/>
    <w:multiLevelType w:val="hybridMultilevel"/>
    <w:tmpl w:val="897A7ED0"/>
    <w:lvl w:ilvl="0" w:tplc="ECD2C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6D756A28"/>
    <w:multiLevelType w:val="hybridMultilevel"/>
    <w:tmpl w:val="3C6C443E"/>
    <w:lvl w:ilvl="0" w:tplc="71A07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B390F0C"/>
    <w:multiLevelType w:val="multilevel"/>
    <w:tmpl w:val="24A06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12"/>
  </w:num>
  <w:num w:numId="10">
    <w:abstractNumId w:val="4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7E"/>
    <w:rsid w:val="000052AA"/>
    <w:rsid w:val="00012C49"/>
    <w:rsid w:val="00016D47"/>
    <w:rsid w:val="000228BA"/>
    <w:rsid w:val="00031B81"/>
    <w:rsid w:val="0003574F"/>
    <w:rsid w:val="00035D50"/>
    <w:rsid w:val="00043C73"/>
    <w:rsid w:val="000452DF"/>
    <w:rsid w:val="00050589"/>
    <w:rsid w:val="00053BBC"/>
    <w:rsid w:val="00053DD0"/>
    <w:rsid w:val="00053EF7"/>
    <w:rsid w:val="00055E4E"/>
    <w:rsid w:val="000569E5"/>
    <w:rsid w:val="000625DE"/>
    <w:rsid w:val="000629CC"/>
    <w:rsid w:val="000678F9"/>
    <w:rsid w:val="00067E04"/>
    <w:rsid w:val="000715DE"/>
    <w:rsid w:val="00074B18"/>
    <w:rsid w:val="00084569"/>
    <w:rsid w:val="000A2650"/>
    <w:rsid w:val="000A34E2"/>
    <w:rsid w:val="000A46A6"/>
    <w:rsid w:val="000A5A91"/>
    <w:rsid w:val="000B0B7B"/>
    <w:rsid w:val="000B28C9"/>
    <w:rsid w:val="000B311C"/>
    <w:rsid w:val="000B5D33"/>
    <w:rsid w:val="000C31BB"/>
    <w:rsid w:val="000C57F5"/>
    <w:rsid w:val="000C5E38"/>
    <w:rsid w:val="000C5EC6"/>
    <w:rsid w:val="000D792E"/>
    <w:rsid w:val="000E2619"/>
    <w:rsid w:val="000E2951"/>
    <w:rsid w:val="000E36CA"/>
    <w:rsid w:val="000E6020"/>
    <w:rsid w:val="000F1417"/>
    <w:rsid w:val="000F17BB"/>
    <w:rsid w:val="00103F41"/>
    <w:rsid w:val="001071CD"/>
    <w:rsid w:val="00110358"/>
    <w:rsid w:val="001254B9"/>
    <w:rsid w:val="00127881"/>
    <w:rsid w:val="00143CB0"/>
    <w:rsid w:val="0014436A"/>
    <w:rsid w:val="00144381"/>
    <w:rsid w:val="00146B9D"/>
    <w:rsid w:val="001503BF"/>
    <w:rsid w:val="00156ADF"/>
    <w:rsid w:val="00156F51"/>
    <w:rsid w:val="00157C73"/>
    <w:rsid w:val="001600D9"/>
    <w:rsid w:val="0016242A"/>
    <w:rsid w:val="00164346"/>
    <w:rsid w:val="00166B9B"/>
    <w:rsid w:val="001707DD"/>
    <w:rsid w:val="00172DD5"/>
    <w:rsid w:val="00180C90"/>
    <w:rsid w:val="00181824"/>
    <w:rsid w:val="00181C89"/>
    <w:rsid w:val="00184124"/>
    <w:rsid w:val="00184FF2"/>
    <w:rsid w:val="00187E0B"/>
    <w:rsid w:val="001A0041"/>
    <w:rsid w:val="001A1255"/>
    <w:rsid w:val="001A2D0D"/>
    <w:rsid w:val="001A71EF"/>
    <w:rsid w:val="001A730B"/>
    <w:rsid w:val="001B1D16"/>
    <w:rsid w:val="001B4632"/>
    <w:rsid w:val="001B765A"/>
    <w:rsid w:val="001B7950"/>
    <w:rsid w:val="001C7106"/>
    <w:rsid w:val="001C7932"/>
    <w:rsid w:val="001D3A1A"/>
    <w:rsid w:val="001D4524"/>
    <w:rsid w:val="001D4528"/>
    <w:rsid w:val="001E37BE"/>
    <w:rsid w:val="001E5BF8"/>
    <w:rsid w:val="001F02A3"/>
    <w:rsid w:val="0020263F"/>
    <w:rsid w:val="002075AC"/>
    <w:rsid w:val="00211792"/>
    <w:rsid w:val="00212FCA"/>
    <w:rsid w:val="00215990"/>
    <w:rsid w:val="00220558"/>
    <w:rsid w:val="00221BAB"/>
    <w:rsid w:val="002230AD"/>
    <w:rsid w:val="00226758"/>
    <w:rsid w:val="002334EE"/>
    <w:rsid w:val="00233CAB"/>
    <w:rsid w:val="00234284"/>
    <w:rsid w:val="002349B2"/>
    <w:rsid w:val="00237F9C"/>
    <w:rsid w:val="00240A91"/>
    <w:rsid w:val="00242A37"/>
    <w:rsid w:val="00243075"/>
    <w:rsid w:val="0024612C"/>
    <w:rsid w:val="00246324"/>
    <w:rsid w:val="00255C62"/>
    <w:rsid w:val="00256579"/>
    <w:rsid w:val="00256BC0"/>
    <w:rsid w:val="00261E60"/>
    <w:rsid w:val="0026426E"/>
    <w:rsid w:val="00264346"/>
    <w:rsid w:val="002665D0"/>
    <w:rsid w:val="00266AB3"/>
    <w:rsid w:val="00267A22"/>
    <w:rsid w:val="002762EC"/>
    <w:rsid w:val="00276813"/>
    <w:rsid w:val="00284152"/>
    <w:rsid w:val="002846D9"/>
    <w:rsid w:val="0028509B"/>
    <w:rsid w:val="00287E19"/>
    <w:rsid w:val="00291F9D"/>
    <w:rsid w:val="00292211"/>
    <w:rsid w:val="00293DA4"/>
    <w:rsid w:val="00294157"/>
    <w:rsid w:val="002A09E3"/>
    <w:rsid w:val="002A10A1"/>
    <w:rsid w:val="002A189F"/>
    <w:rsid w:val="002A1B4E"/>
    <w:rsid w:val="002A2F2F"/>
    <w:rsid w:val="002A51D5"/>
    <w:rsid w:val="002A5C32"/>
    <w:rsid w:val="002B3AAD"/>
    <w:rsid w:val="002B3D80"/>
    <w:rsid w:val="002B6BCA"/>
    <w:rsid w:val="002C3616"/>
    <w:rsid w:val="002C66AC"/>
    <w:rsid w:val="002D0BF5"/>
    <w:rsid w:val="002D2E0D"/>
    <w:rsid w:val="002D3933"/>
    <w:rsid w:val="002E0905"/>
    <w:rsid w:val="002E2883"/>
    <w:rsid w:val="002F19EB"/>
    <w:rsid w:val="002F2C25"/>
    <w:rsid w:val="002F44A1"/>
    <w:rsid w:val="002F62C3"/>
    <w:rsid w:val="00300D7E"/>
    <w:rsid w:val="0030125A"/>
    <w:rsid w:val="003043A2"/>
    <w:rsid w:val="00304C32"/>
    <w:rsid w:val="003058B0"/>
    <w:rsid w:val="00310D87"/>
    <w:rsid w:val="00312688"/>
    <w:rsid w:val="003234F1"/>
    <w:rsid w:val="0032395E"/>
    <w:rsid w:val="00323D13"/>
    <w:rsid w:val="0032723D"/>
    <w:rsid w:val="00330C10"/>
    <w:rsid w:val="00343A84"/>
    <w:rsid w:val="00350308"/>
    <w:rsid w:val="003505E4"/>
    <w:rsid w:val="00354342"/>
    <w:rsid w:val="003545C9"/>
    <w:rsid w:val="003547FF"/>
    <w:rsid w:val="00356B0A"/>
    <w:rsid w:val="0036437E"/>
    <w:rsid w:val="00364FE0"/>
    <w:rsid w:val="00372EBD"/>
    <w:rsid w:val="00381E83"/>
    <w:rsid w:val="00383F23"/>
    <w:rsid w:val="00392893"/>
    <w:rsid w:val="0039590A"/>
    <w:rsid w:val="0039786A"/>
    <w:rsid w:val="003A00F2"/>
    <w:rsid w:val="003A013B"/>
    <w:rsid w:val="003A2923"/>
    <w:rsid w:val="003A38FA"/>
    <w:rsid w:val="003A3F9B"/>
    <w:rsid w:val="003A60C9"/>
    <w:rsid w:val="003A65D8"/>
    <w:rsid w:val="003B22A0"/>
    <w:rsid w:val="003B28B0"/>
    <w:rsid w:val="003B2A29"/>
    <w:rsid w:val="003B71C8"/>
    <w:rsid w:val="003C050B"/>
    <w:rsid w:val="003C2054"/>
    <w:rsid w:val="003C32F2"/>
    <w:rsid w:val="003C61C2"/>
    <w:rsid w:val="003D120B"/>
    <w:rsid w:val="003D27E6"/>
    <w:rsid w:val="003D57C9"/>
    <w:rsid w:val="003E47EC"/>
    <w:rsid w:val="003E4E20"/>
    <w:rsid w:val="003E6D20"/>
    <w:rsid w:val="003F605C"/>
    <w:rsid w:val="003F6EF2"/>
    <w:rsid w:val="00401424"/>
    <w:rsid w:val="00401551"/>
    <w:rsid w:val="004027F8"/>
    <w:rsid w:val="004127DC"/>
    <w:rsid w:val="00416771"/>
    <w:rsid w:val="00417AFF"/>
    <w:rsid w:val="00421958"/>
    <w:rsid w:val="00422C0B"/>
    <w:rsid w:val="00425927"/>
    <w:rsid w:val="004270D5"/>
    <w:rsid w:val="0043632C"/>
    <w:rsid w:val="00440DEF"/>
    <w:rsid w:val="00442AED"/>
    <w:rsid w:val="00442E1A"/>
    <w:rsid w:val="004444E0"/>
    <w:rsid w:val="00444BEE"/>
    <w:rsid w:val="004522F9"/>
    <w:rsid w:val="0045440A"/>
    <w:rsid w:val="00454521"/>
    <w:rsid w:val="00463CF6"/>
    <w:rsid w:val="004652F3"/>
    <w:rsid w:val="004720E4"/>
    <w:rsid w:val="00472337"/>
    <w:rsid w:val="00472902"/>
    <w:rsid w:val="00474A65"/>
    <w:rsid w:val="00480D69"/>
    <w:rsid w:val="00481F44"/>
    <w:rsid w:val="004834BD"/>
    <w:rsid w:val="00485135"/>
    <w:rsid w:val="00491355"/>
    <w:rsid w:val="00491893"/>
    <w:rsid w:val="00493162"/>
    <w:rsid w:val="004933CE"/>
    <w:rsid w:val="004A5155"/>
    <w:rsid w:val="004A71EB"/>
    <w:rsid w:val="004A774F"/>
    <w:rsid w:val="004B214D"/>
    <w:rsid w:val="004B3C4D"/>
    <w:rsid w:val="004B4FB4"/>
    <w:rsid w:val="004C0187"/>
    <w:rsid w:val="004C4641"/>
    <w:rsid w:val="004C51DE"/>
    <w:rsid w:val="004D0590"/>
    <w:rsid w:val="004D1F3F"/>
    <w:rsid w:val="004D3A9C"/>
    <w:rsid w:val="004D6A55"/>
    <w:rsid w:val="004E0A7F"/>
    <w:rsid w:val="004E1539"/>
    <w:rsid w:val="004E35D2"/>
    <w:rsid w:val="004E3D91"/>
    <w:rsid w:val="004E5E9E"/>
    <w:rsid w:val="004E6D4C"/>
    <w:rsid w:val="004F2F7B"/>
    <w:rsid w:val="004F4817"/>
    <w:rsid w:val="004F4999"/>
    <w:rsid w:val="00500519"/>
    <w:rsid w:val="0050308D"/>
    <w:rsid w:val="00504085"/>
    <w:rsid w:val="00505576"/>
    <w:rsid w:val="00506AB0"/>
    <w:rsid w:val="00507945"/>
    <w:rsid w:val="005119F7"/>
    <w:rsid w:val="005140E9"/>
    <w:rsid w:val="00532A77"/>
    <w:rsid w:val="005409D8"/>
    <w:rsid w:val="00542399"/>
    <w:rsid w:val="0054611B"/>
    <w:rsid w:val="005466A1"/>
    <w:rsid w:val="005470A5"/>
    <w:rsid w:val="00553843"/>
    <w:rsid w:val="005549DB"/>
    <w:rsid w:val="0055613E"/>
    <w:rsid w:val="00561A36"/>
    <w:rsid w:val="00564063"/>
    <w:rsid w:val="00566671"/>
    <w:rsid w:val="00570548"/>
    <w:rsid w:val="0057421A"/>
    <w:rsid w:val="00575541"/>
    <w:rsid w:val="005764AE"/>
    <w:rsid w:val="00576B48"/>
    <w:rsid w:val="00581BA7"/>
    <w:rsid w:val="00583B19"/>
    <w:rsid w:val="005A29DC"/>
    <w:rsid w:val="005A507E"/>
    <w:rsid w:val="005B3701"/>
    <w:rsid w:val="005C1B72"/>
    <w:rsid w:val="005C2481"/>
    <w:rsid w:val="005C337D"/>
    <w:rsid w:val="005C5FD0"/>
    <w:rsid w:val="005D2C51"/>
    <w:rsid w:val="005D47A1"/>
    <w:rsid w:val="005E19F9"/>
    <w:rsid w:val="005E26E8"/>
    <w:rsid w:val="006047AD"/>
    <w:rsid w:val="00605089"/>
    <w:rsid w:val="0060770B"/>
    <w:rsid w:val="00612423"/>
    <w:rsid w:val="006148DB"/>
    <w:rsid w:val="006157AF"/>
    <w:rsid w:val="0061666E"/>
    <w:rsid w:val="006169FF"/>
    <w:rsid w:val="00626E26"/>
    <w:rsid w:val="00632DD3"/>
    <w:rsid w:val="00634003"/>
    <w:rsid w:val="006369E6"/>
    <w:rsid w:val="0063706F"/>
    <w:rsid w:val="006425DC"/>
    <w:rsid w:val="00642C9E"/>
    <w:rsid w:val="0064590F"/>
    <w:rsid w:val="006478EB"/>
    <w:rsid w:val="00654914"/>
    <w:rsid w:val="00656C86"/>
    <w:rsid w:val="00656F65"/>
    <w:rsid w:val="00657D63"/>
    <w:rsid w:val="006613C8"/>
    <w:rsid w:val="00661A13"/>
    <w:rsid w:val="00662952"/>
    <w:rsid w:val="00662EE4"/>
    <w:rsid w:val="006709A7"/>
    <w:rsid w:val="00670D76"/>
    <w:rsid w:val="00672C2F"/>
    <w:rsid w:val="00672FB0"/>
    <w:rsid w:val="00675A42"/>
    <w:rsid w:val="0067772F"/>
    <w:rsid w:val="00686C24"/>
    <w:rsid w:val="00687324"/>
    <w:rsid w:val="006939F3"/>
    <w:rsid w:val="00693FE6"/>
    <w:rsid w:val="006954B9"/>
    <w:rsid w:val="006A1841"/>
    <w:rsid w:val="006A345C"/>
    <w:rsid w:val="006A40C5"/>
    <w:rsid w:val="006B02FA"/>
    <w:rsid w:val="006B40ED"/>
    <w:rsid w:val="006B5454"/>
    <w:rsid w:val="006C4DD8"/>
    <w:rsid w:val="006D2C3C"/>
    <w:rsid w:val="006D3658"/>
    <w:rsid w:val="006D3CC4"/>
    <w:rsid w:val="006E2230"/>
    <w:rsid w:val="006E3981"/>
    <w:rsid w:val="006E5BA1"/>
    <w:rsid w:val="006E7B7E"/>
    <w:rsid w:val="006F4E3B"/>
    <w:rsid w:val="0070090C"/>
    <w:rsid w:val="007014C0"/>
    <w:rsid w:val="00701F21"/>
    <w:rsid w:val="00702ACE"/>
    <w:rsid w:val="0070360C"/>
    <w:rsid w:val="00705415"/>
    <w:rsid w:val="00711435"/>
    <w:rsid w:val="00717CC2"/>
    <w:rsid w:val="007213DA"/>
    <w:rsid w:val="007226C8"/>
    <w:rsid w:val="00723B1B"/>
    <w:rsid w:val="00726777"/>
    <w:rsid w:val="00732945"/>
    <w:rsid w:val="00735A3C"/>
    <w:rsid w:val="00740B5F"/>
    <w:rsid w:val="00745FC9"/>
    <w:rsid w:val="00750FD7"/>
    <w:rsid w:val="00751559"/>
    <w:rsid w:val="00754BDF"/>
    <w:rsid w:val="00756BB2"/>
    <w:rsid w:val="00765EEB"/>
    <w:rsid w:val="00766A0E"/>
    <w:rsid w:val="00775E38"/>
    <w:rsid w:val="0077631C"/>
    <w:rsid w:val="00777CF4"/>
    <w:rsid w:val="00777F60"/>
    <w:rsid w:val="0078089E"/>
    <w:rsid w:val="00780D50"/>
    <w:rsid w:val="00785EED"/>
    <w:rsid w:val="007872CF"/>
    <w:rsid w:val="00791C59"/>
    <w:rsid w:val="00795051"/>
    <w:rsid w:val="0079592C"/>
    <w:rsid w:val="007A1904"/>
    <w:rsid w:val="007A24B8"/>
    <w:rsid w:val="007A25AB"/>
    <w:rsid w:val="007A5559"/>
    <w:rsid w:val="007B03F7"/>
    <w:rsid w:val="007B250D"/>
    <w:rsid w:val="007B6A9E"/>
    <w:rsid w:val="007C09D4"/>
    <w:rsid w:val="007C1D0B"/>
    <w:rsid w:val="007D0BB6"/>
    <w:rsid w:val="007D1198"/>
    <w:rsid w:val="007D44AE"/>
    <w:rsid w:val="007D54D7"/>
    <w:rsid w:val="007F0892"/>
    <w:rsid w:val="007F406E"/>
    <w:rsid w:val="007F554F"/>
    <w:rsid w:val="007F5866"/>
    <w:rsid w:val="00802862"/>
    <w:rsid w:val="00804AD1"/>
    <w:rsid w:val="008077BB"/>
    <w:rsid w:val="0081151F"/>
    <w:rsid w:val="0081479E"/>
    <w:rsid w:val="008153D7"/>
    <w:rsid w:val="00821D23"/>
    <w:rsid w:val="00822EDE"/>
    <w:rsid w:val="00823A68"/>
    <w:rsid w:val="00823BFB"/>
    <w:rsid w:val="00831016"/>
    <w:rsid w:val="0083720D"/>
    <w:rsid w:val="00841DC5"/>
    <w:rsid w:val="0084784C"/>
    <w:rsid w:val="00847B89"/>
    <w:rsid w:val="008544A2"/>
    <w:rsid w:val="00860EFD"/>
    <w:rsid w:val="008615FD"/>
    <w:rsid w:val="00866C6E"/>
    <w:rsid w:val="008677E9"/>
    <w:rsid w:val="008708A1"/>
    <w:rsid w:val="00873D30"/>
    <w:rsid w:val="008756CE"/>
    <w:rsid w:val="00875969"/>
    <w:rsid w:val="00877903"/>
    <w:rsid w:val="00877D57"/>
    <w:rsid w:val="00884C68"/>
    <w:rsid w:val="00885376"/>
    <w:rsid w:val="00892915"/>
    <w:rsid w:val="00892DB8"/>
    <w:rsid w:val="00895EE7"/>
    <w:rsid w:val="008B2251"/>
    <w:rsid w:val="008B39D8"/>
    <w:rsid w:val="008B5EAB"/>
    <w:rsid w:val="008B616D"/>
    <w:rsid w:val="008B7470"/>
    <w:rsid w:val="008C1748"/>
    <w:rsid w:val="008C1E8A"/>
    <w:rsid w:val="008C24C2"/>
    <w:rsid w:val="008C59F6"/>
    <w:rsid w:val="008C5E1B"/>
    <w:rsid w:val="008D03FB"/>
    <w:rsid w:val="008D34B5"/>
    <w:rsid w:val="008D3524"/>
    <w:rsid w:val="008E01A5"/>
    <w:rsid w:val="008E1D3F"/>
    <w:rsid w:val="008E245E"/>
    <w:rsid w:val="008E77EE"/>
    <w:rsid w:val="008F0CAF"/>
    <w:rsid w:val="008F155E"/>
    <w:rsid w:val="008F7929"/>
    <w:rsid w:val="0090099B"/>
    <w:rsid w:val="009035A2"/>
    <w:rsid w:val="0090360D"/>
    <w:rsid w:val="00903F53"/>
    <w:rsid w:val="00904128"/>
    <w:rsid w:val="009054C3"/>
    <w:rsid w:val="009060E4"/>
    <w:rsid w:val="00907D1E"/>
    <w:rsid w:val="0091188D"/>
    <w:rsid w:val="00912213"/>
    <w:rsid w:val="00914825"/>
    <w:rsid w:val="00916F9E"/>
    <w:rsid w:val="00921E18"/>
    <w:rsid w:val="009242A1"/>
    <w:rsid w:val="009337AF"/>
    <w:rsid w:val="0093448C"/>
    <w:rsid w:val="009359F3"/>
    <w:rsid w:val="0093601A"/>
    <w:rsid w:val="009360D1"/>
    <w:rsid w:val="0094001B"/>
    <w:rsid w:val="00940C21"/>
    <w:rsid w:val="009461F9"/>
    <w:rsid w:val="00947B49"/>
    <w:rsid w:val="00962B6C"/>
    <w:rsid w:val="00964144"/>
    <w:rsid w:val="00964DAF"/>
    <w:rsid w:val="009749C9"/>
    <w:rsid w:val="00976273"/>
    <w:rsid w:val="00977F2A"/>
    <w:rsid w:val="00982A67"/>
    <w:rsid w:val="00984BC3"/>
    <w:rsid w:val="00984E83"/>
    <w:rsid w:val="00990D9F"/>
    <w:rsid w:val="0099271F"/>
    <w:rsid w:val="00993F34"/>
    <w:rsid w:val="0099651F"/>
    <w:rsid w:val="009A39CA"/>
    <w:rsid w:val="009A7DCF"/>
    <w:rsid w:val="009B13A9"/>
    <w:rsid w:val="009B1453"/>
    <w:rsid w:val="009B3BB7"/>
    <w:rsid w:val="009B5B79"/>
    <w:rsid w:val="009B5BCD"/>
    <w:rsid w:val="009B6E4D"/>
    <w:rsid w:val="009C1518"/>
    <w:rsid w:val="009C499F"/>
    <w:rsid w:val="009C647E"/>
    <w:rsid w:val="009D4192"/>
    <w:rsid w:val="009E062E"/>
    <w:rsid w:val="009E0F70"/>
    <w:rsid w:val="009E3288"/>
    <w:rsid w:val="009E351C"/>
    <w:rsid w:val="009E5CC9"/>
    <w:rsid w:val="009F38FD"/>
    <w:rsid w:val="00A04147"/>
    <w:rsid w:val="00A05779"/>
    <w:rsid w:val="00A06B85"/>
    <w:rsid w:val="00A06F0D"/>
    <w:rsid w:val="00A07521"/>
    <w:rsid w:val="00A07F6A"/>
    <w:rsid w:val="00A13E9A"/>
    <w:rsid w:val="00A13F18"/>
    <w:rsid w:val="00A2137F"/>
    <w:rsid w:val="00A22010"/>
    <w:rsid w:val="00A2372D"/>
    <w:rsid w:val="00A24117"/>
    <w:rsid w:val="00A26189"/>
    <w:rsid w:val="00A26CAE"/>
    <w:rsid w:val="00A33519"/>
    <w:rsid w:val="00A376E7"/>
    <w:rsid w:val="00A40239"/>
    <w:rsid w:val="00A55FA1"/>
    <w:rsid w:val="00A565C1"/>
    <w:rsid w:val="00A57D12"/>
    <w:rsid w:val="00A60889"/>
    <w:rsid w:val="00A62299"/>
    <w:rsid w:val="00A6272F"/>
    <w:rsid w:val="00A638B8"/>
    <w:rsid w:val="00A66EB9"/>
    <w:rsid w:val="00A70F83"/>
    <w:rsid w:val="00A71D54"/>
    <w:rsid w:val="00A72A99"/>
    <w:rsid w:val="00A84288"/>
    <w:rsid w:val="00A85E44"/>
    <w:rsid w:val="00A923B0"/>
    <w:rsid w:val="00A95CCA"/>
    <w:rsid w:val="00A96AB6"/>
    <w:rsid w:val="00A96CBD"/>
    <w:rsid w:val="00A97696"/>
    <w:rsid w:val="00AA07F3"/>
    <w:rsid w:val="00AA7D71"/>
    <w:rsid w:val="00AA7F7B"/>
    <w:rsid w:val="00AB0CE2"/>
    <w:rsid w:val="00AB3EA9"/>
    <w:rsid w:val="00AB5EE2"/>
    <w:rsid w:val="00AC1232"/>
    <w:rsid w:val="00AC3432"/>
    <w:rsid w:val="00AC55EE"/>
    <w:rsid w:val="00AC6DD8"/>
    <w:rsid w:val="00AD77A3"/>
    <w:rsid w:val="00AD7E3F"/>
    <w:rsid w:val="00AE0459"/>
    <w:rsid w:val="00AE2EEF"/>
    <w:rsid w:val="00AE39A5"/>
    <w:rsid w:val="00AE7F85"/>
    <w:rsid w:val="00AF4B4C"/>
    <w:rsid w:val="00AF77D1"/>
    <w:rsid w:val="00B00894"/>
    <w:rsid w:val="00B0310C"/>
    <w:rsid w:val="00B0469E"/>
    <w:rsid w:val="00B054A4"/>
    <w:rsid w:val="00B05F83"/>
    <w:rsid w:val="00B07611"/>
    <w:rsid w:val="00B1086D"/>
    <w:rsid w:val="00B2362E"/>
    <w:rsid w:val="00B26BD4"/>
    <w:rsid w:val="00B313A5"/>
    <w:rsid w:val="00B319A2"/>
    <w:rsid w:val="00B34B5D"/>
    <w:rsid w:val="00B34B64"/>
    <w:rsid w:val="00B361E8"/>
    <w:rsid w:val="00B373F7"/>
    <w:rsid w:val="00B37C87"/>
    <w:rsid w:val="00B40B3E"/>
    <w:rsid w:val="00B42139"/>
    <w:rsid w:val="00B4253D"/>
    <w:rsid w:val="00B4437B"/>
    <w:rsid w:val="00B446FB"/>
    <w:rsid w:val="00B5412D"/>
    <w:rsid w:val="00B545DA"/>
    <w:rsid w:val="00B5698C"/>
    <w:rsid w:val="00B62A70"/>
    <w:rsid w:val="00B676DC"/>
    <w:rsid w:val="00B77CE6"/>
    <w:rsid w:val="00B82E6A"/>
    <w:rsid w:val="00B84825"/>
    <w:rsid w:val="00B856B9"/>
    <w:rsid w:val="00B869F0"/>
    <w:rsid w:val="00B90171"/>
    <w:rsid w:val="00B93435"/>
    <w:rsid w:val="00B9629C"/>
    <w:rsid w:val="00BA00DD"/>
    <w:rsid w:val="00BA56AE"/>
    <w:rsid w:val="00BA5ABA"/>
    <w:rsid w:val="00BB0BC5"/>
    <w:rsid w:val="00BB385D"/>
    <w:rsid w:val="00BB48F4"/>
    <w:rsid w:val="00BB515B"/>
    <w:rsid w:val="00BB70F3"/>
    <w:rsid w:val="00BB7862"/>
    <w:rsid w:val="00BC088D"/>
    <w:rsid w:val="00BC1750"/>
    <w:rsid w:val="00BC24AD"/>
    <w:rsid w:val="00BC7706"/>
    <w:rsid w:val="00BC7EFC"/>
    <w:rsid w:val="00BD66D2"/>
    <w:rsid w:val="00BD7E69"/>
    <w:rsid w:val="00BE14C5"/>
    <w:rsid w:val="00BE393B"/>
    <w:rsid w:val="00BE4DFF"/>
    <w:rsid w:val="00BF06F9"/>
    <w:rsid w:val="00BF3112"/>
    <w:rsid w:val="00BF7835"/>
    <w:rsid w:val="00C00459"/>
    <w:rsid w:val="00C02B5A"/>
    <w:rsid w:val="00C0460B"/>
    <w:rsid w:val="00C10B9D"/>
    <w:rsid w:val="00C155F0"/>
    <w:rsid w:val="00C25853"/>
    <w:rsid w:val="00C3206F"/>
    <w:rsid w:val="00C34218"/>
    <w:rsid w:val="00C34C18"/>
    <w:rsid w:val="00C3680E"/>
    <w:rsid w:val="00C41010"/>
    <w:rsid w:val="00C44657"/>
    <w:rsid w:val="00C62119"/>
    <w:rsid w:val="00C7062B"/>
    <w:rsid w:val="00C72738"/>
    <w:rsid w:val="00C72DE2"/>
    <w:rsid w:val="00C7457D"/>
    <w:rsid w:val="00C80032"/>
    <w:rsid w:val="00C816B9"/>
    <w:rsid w:val="00C950C3"/>
    <w:rsid w:val="00CA0A6D"/>
    <w:rsid w:val="00CA15C3"/>
    <w:rsid w:val="00CA3946"/>
    <w:rsid w:val="00CA4529"/>
    <w:rsid w:val="00CB0A5E"/>
    <w:rsid w:val="00CB33E6"/>
    <w:rsid w:val="00CB3525"/>
    <w:rsid w:val="00CB393F"/>
    <w:rsid w:val="00CB3B19"/>
    <w:rsid w:val="00CC1D01"/>
    <w:rsid w:val="00CD000E"/>
    <w:rsid w:val="00CD4D10"/>
    <w:rsid w:val="00CE2A57"/>
    <w:rsid w:val="00CE572E"/>
    <w:rsid w:val="00CF2E5F"/>
    <w:rsid w:val="00D01A07"/>
    <w:rsid w:val="00D10BF0"/>
    <w:rsid w:val="00D17427"/>
    <w:rsid w:val="00D34047"/>
    <w:rsid w:val="00D41AD3"/>
    <w:rsid w:val="00D45541"/>
    <w:rsid w:val="00D4770A"/>
    <w:rsid w:val="00D52BF5"/>
    <w:rsid w:val="00D5413F"/>
    <w:rsid w:val="00D56BC8"/>
    <w:rsid w:val="00D60A9A"/>
    <w:rsid w:val="00D610D2"/>
    <w:rsid w:val="00D62904"/>
    <w:rsid w:val="00D635B8"/>
    <w:rsid w:val="00D6406B"/>
    <w:rsid w:val="00D65B09"/>
    <w:rsid w:val="00D662DC"/>
    <w:rsid w:val="00D67668"/>
    <w:rsid w:val="00D808DE"/>
    <w:rsid w:val="00D8128A"/>
    <w:rsid w:val="00D8255D"/>
    <w:rsid w:val="00D829C4"/>
    <w:rsid w:val="00D91ABA"/>
    <w:rsid w:val="00D92562"/>
    <w:rsid w:val="00D92C06"/>
    <w:rsid w:val="00D97918"/>
    <w:rsid w:val="00DA0D35"/>
    <w:rsid w:val="00DB013A"/>
    <w:rsid w:val="00DB3483"/>
    <w:rsid w:val="00DB36F5"/>
    <w:rsid w:val="00DC1229"/>
    <w:rsid w:val="00DC1E05"/>
    <w:rsid w:val="00DC1EF3"/>
    <w:rsid w:val="00DC3992"/>
    <w:rsid w:val="00DC6131"/>
    <w:rsid w:val="00DC710A"/>
    <w:rsid w:val="00DD4A3A"/>
    <w:rsid w:val="00DD6ED5"/>
    <w:rsid w:val="00DE04D4"/>
    <w:rsid w:val="00E05A44"/>
    <w:rsid w:val="00E060E2"/>
    <w:rsid w:val="00E11613"/>
    <w:rsid w:val="00E161A9"/>
    <w:rsid w:val="00E208DF"/>
    <w:rsid w:val="00E20E71"/>
    <w:rsid w:val="00E210A4"/>
    <w:rsid w:val="00E2247F"/>
    <w:rsid w:val="00E247F8"/>
    <w:rsid w:val="00E27904"/>
    <w:rsid w:val="00E33559"/>
    <w:rsid w:val="00E356D2"/>
    <w:rsid w:val="00E4023B"/>
    <w:rsid w:val="00E40E00"/>
    <w:rsid w:val="00E467F1"/>
    <w:rsid w:val="00E51687"/>
    <w:rsid w:val="00E563E2"/>
    <w:rsid w:val="00E5771D"/>
    <w:rsid w:val="00E57C13"/>
    <w:rsid w:val="00E60E4D"/>
    <w:rsid w:val="00E713EC"/>
    <w:rsid w:val="00E733C0"/>
    <w:rsid w:val="00E75D8A"/>
    <w:rsid w:val="00E81569"/>
    <w:rsid w:val="00E8383A"/>
    <w:rsid w:val="00E84FAA"/>
    <w:rsid w:val="00E86A2E"/>
    <w:rsid w:val="00E90944"/>
    <w:rsid w:val="00E90CB7"/>
    <w:rsid w:val="00E95A81"/>
    <w:rsid w:val="00EA457D"/>
    <w:rsid w:val="00EA47B4"/>
    <w:rsid w:val="00EA4FED"/>
    <w:rsid w:val="00EA5973"/>
    <w:rsid w:val="00EB10CA"/>
    <w:rsid w:val="00EB23C9"/>
    <w:rsid w:val="00EB5C90"/>
    <w:rsid w:val="00EB709E"/>
    <w:rsid w:val="00EC0E16"/>
    <w:rsid w:val="00EC12B9"/>
    <w:rsid w:val="00EC157A"/>
    <w:rsid w:val="00EC4809"/>
    <w:rsid w:val="00EC5AD4"/>
    <w:rsid w:val="00ED1394"/>
    <w:rsid w:val="00ED2332"/>
    <w:rsid w:val="00ED3370"/>
    <w:rsid w:val="00EE0912"/>
    <w:rsid w:val="00EE19CA"/>
    <w:rsid w:val="00EE5293"/>
    <w:rsid w:val="00EF11E6"/>
    <w:rsid w:val="00EF48CE"/>
    <w:rsid w:val="00EF4CE9"/>
    <w:rsid w:val="00EF6764"/>
    <w:rsid w:val="00F0065C"/>
    <w:rsid w:val="00F123AA"/>
    <w:rsid w:val="00F14350"/>
    <w:rsid w:val="00F14B46"/>
    <w:rsid w:val="00F17110"/>
    <w:rsid w:val="00F20EFC"/>
    <w:rsid w:val="00F214FB"/>
    <w:rsid w:val="00F2502D"/>
    <w:rsid w:val="00F251A8"/>
    <w:rsid w:val="00F27DC2"/>
    <w:rsid w:val="00F33254"/>
    <w:rsid w:val="00F34A62"/>
    <w:rsid w:val="00F35E4B"/>
    <w:rsid w:val="00F41B13"/>
    <w:rsid w:val="00F42E29"/>
    <w:rsid w:val="00F43E39"/>
    <w:rsid w:val="00F4704C"/>
    <w:rsid w:val="00F53560"/>
    <w:rsid w:val="00F549AF"/>
    <w:rsid w:val="00F56C7A"/>
    <w:rsid w:val="00F56FD9"/>
    <w:rsid w:val="00F5710E"/>
    <w:rsid w:val="00F6000A"/>
    <w:rsid w:val="00F632FC"/>
    <w:rsid w:val="00F633A1"/>
    <w:rsid w:val="00F71CCF"/>
    <w:rsid w:val="00F721DA"/>
    <w:rsid w:val="00F73BF3"/>
    <w:rsid w:val="00F81316"/>
    <w:rsid w:val="00F835A4"/>
    <w:rsid w:val="00F84540"/>
    <w:rsid w:val="00F856D8"/>
    <w:rsid w:val="00F87F8D"/>
    <w:rsid w:val="00F90E82"/>
    <w:rsid w:val="00F92FC3"/>
    <w:rsid w:val="00F932F2"/>
    <w:rsid w:val="00F93DE5"/>
    <w:rsid w:val="00F95680"/>
    <w:rsid w:val="00F96FFB"/>
    <w:rsid w:val="00FA2EE7"/>
    <w:rsid w:val="00FA3AD1"/>
    <w:rsid w:val="00FA3D7E"/>
    <w:rsid w:val="00FB4159"/>
    <w:rsid w:val="00FB7CBB"/>
    <w:rsid w:val="00FC21E5"/>
    <w:rsid w:val="00FC3655"/>
    <w:rsid w:val="00FC79F6"/>
    <w:rsid w:val="00FD3A90"/>
    <w:rsid w:val="00FD64E4"/>
    <w:rsid w:val="00FE3787"/>
    <w:rsid w:val="00FE5596"/>
    <w:rsid w:val="00FE69B8"/>
    <w:rsid w:val="00FF4556"/>
    <w:rsid w:val="00FF4A58"/>
    <w:rsid w:val="00FF5D2D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04A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uiPriority w:val="99"/>
    <w:rsid w:val="00300D7E"/>
    <w:rPr>
      <w:rFonts w:cs="Times New Roman"/>
    </w:rPr>
  </w:style>
  <w:style w:type="table" w:styleId="a3">
    <w:name w:val="Table Grid"/>
    <w:basedOn w:val="a1"/>
    <w:uiPriority w:val="99"/>
    <w:rsid w:val="00DC1E0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2A2F2F"/>
    <w:rPr>
      <w:rFonts w:cs="Times New Roman"/>
      <w:color w:val="0000FF"/>
      <w:u w:val="single"/>
    </w:rPr>
  </w:style>
  <w:style w:type="paragraph" w:customStyle="1" w:styleId="ConsTitle">
    <w:name w:val="ConsTitle"/>
    <w:uiPriority w:val="99"/>
    <w:rsid w:val="009D4192"/>
    <w:pPr>
      <w:widowControl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No Spacing"/>
    <w:link w:val="a6"/>
    <w:qFormat/>
    <w:rsid w:val="009D419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A0A6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0">
    <w:name w:val="ConsPlusNormal Знак"/>
    <w:link w:val="ConsPlusNormal"/>
    <w:locked/>
    <w:rsid w:val="00226758"/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1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C4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D41AD3"/>
    <w:pPr>
      <w:spacing w:after="0" w:line="240" w:lineRule="auto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D41AD3"/>
    <w:rPr>
      <w:sz w:val="28"/>
      <w:szCs w:val="28"/>
    </w:rPr>
  </w:style>
  <w:style w:type="character" w:customStyle="1" w:styleId="a6">
    <w:name w:val="Без интервала Знак"/>
    <w:link w:val="a5"/>
    <w:uiPriority w:val="99"/>
    <w:locked/>
    <w:rsid w:val="002F19EB"/>
  </w:style>
  <w:style w:type="paragraph" w:styleId="aa">
    <w:name w:val="Subtitle"/>
    <w:basedOn w:val="a"/>
    <w:link w:val="ab"/>
    <w:qFormat/>
    <w:locked/>
    <w:rsid w:val="002F19EB"/>
    <w:pPr>
      <w:spacing w:after="60" w:line="240" w:lineRule="auto"/>
      <w:jc w:val="center"/>
      <w:outlineLvl w:val="1"/>
    </w:pPr>
    <w:rPr>
      <w:rFonts w:ascii="Arial" w:hAnsi="Arial" w:cs="Times New Roman"/>
      <w:sz w:val="24"/>
      <w:szCs w:val="20"/>
    </w:rPr>
  </w:style>
  <w:style w:type="character" w:customStyle="1" w:styleId="ab">
    <w:name w:val="Подзаголовок Знак"/>
    <w:basedOn w:val="a0"/>
    <w:link w:val="aa"/>
    <w:rsid w:val="002F19EB"/>
    <w:rPr>
      <w:rFonts w:ascii="Arial" w:hAnsi="Arial" w:cs="Times New Roman"/>
      <w:sz w:val="24"/>
      <w:szCs w:val="20"/>
    </w:rPr>
  </w:style>
  <w:style w:type="character" w:styleId="ac">
    <w:name w:val="Strong"/>
    <w:basedOn w:val="a0"/>
    <w:qFormat/>
    <w:locked/>
    <w:rsid w:val="00D635B8"/>
    <w:rPr>
      <w:b/>
      <w:bCs/>
    </w:rPr>
  </w:style>
  <w:style w:type="paragraph" w:styleId="ad">
    <w:name w:val="header"/>
    <w:basedOn w:val="a"/>
    <w:link w:val="ae"/>
    <w:uiPriority w:val="99"/>
    <w:unhideWhenUsed/>
    <w:rsid w:val="00D6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67668"/>
  </w:style>
  <w:style w:type="paragraph" w:styleId="af">
    <w:name w:val="footer"/>
    <w:basedOn w:val="a"/>
    <w:link w:val="af0"/>
    <w:uiPriority w:val="99"/>
    <w:unhideWhenUsed/>
    <w:rsid w:val="00D6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67668"/>
  </w:style>
  <w:style w:type="paragraph" w:styleId="HTML">
    <w:name w:val="HTML Preformatted"/>
    <w:basedOn w:val="a"/>
    <w:link w:val="HTML0"/>
    <w:uiPriority w:val="99"/>
    <w:unhideWhenUsed/>
    <w:rsid w:val="005C2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C2481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6F4E3B"/>
    <w:pPr>
      <w:widowControl w:val="0"/>
      <w:spacing w:after="0" w:line="240" w:lineRule="auto"/>
      <w:ind w:right="19772" w:firstLine="720"/>
    </w:pPr>
    <w:rPr>
      <w:rFonts w:ascii="Arial" w:hAnsi="Arial" w:cs="Times New Roman"/>
      <w:snapToGrid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04A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uiPriority w:val="99"/>
    <w:rsid w:val="00300D7E"/>
    <w:rPr>
      <w:rFonts w:cs="Times New Roman"/>
    </w:rPr>
  </w:style>
  <w:style w:type="table" w:styleId="a3">
    <w:name w:val="Table Grid"/>
    <w:basedOn w:val="a1"/>
    <w:uiPriority w:val="99"/>
    <w:rsid w:val="00DC1E0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2A2F2F"/>
    <w:rPr>
      <w:rFonts w:cs="Times New Roman"/>
      <w:color w:val="0000FF"/>
      <w:u w:val="single"/>
    </w:rPr>
  </w:style>
  <w:style w:type="paragraph" w:customStyle="1" w:styleId="ConsTitle">
    <w:name w:val="ConsTitle"/>
    <w:uiPriority w:val="99"/>
    <w:rsid w:val="009D4192"/>
    <w:pPr>
      <w:widowControl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No Spacing"/>
    <w:link w:val="a6"/>
    <w:qFormat/>
    <w:rsid w:val="009D419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A0A6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0">
    <w:name w:val="ConsPlusNormal Знак"/>
    <w:link w:val="ConsPlusNormal"/>
    <w:locked/>
    <w:rsid w:val="00226758"/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1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C4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D41AD3"/>
    <w:pPr>
      <w:spacing w:after="0" w:line="240" w:lineRule="auto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D41AD3"/>
    <w:rPr>
      <w:sz w:val="28"/>
      <w:szCs w:val="28"/>
    </w:rPr>
  </w:style>
  <w:style w:type="character" w:customStyle="1" w:styleId="a6">
    <w:name w:val="Без интервала Знак"/>
    <w:link w:val="a5"/>
    <w:uiPriority w:val="99"/>
    <w:locked/>
    <w:rsid w:val="002F19EB"/>
  </w:style>
  <w:style w:type="paragraph" w:styleId="aa">
    <w:name w:val="Subtitle"/>
    <w:basedOn w:val="a"/>
    <w:link w:val="ab"/>
    <w:qFormat/>
    <w:locked/>
    <w:rsid w:val="002F19EB"/>
    <w:pPr>
      <w:spacing w:after="60" w:line="240" w:lineRule="auto"/>
      <w:jc w:val="center"/>
      <w:outlineLvl w:val="1"/>
    </w:pPr>
    <w:rPr>
      <w:rFonts w:ascii="Arial" w:hAnsi="Arial" w:cs="Times New Roman"/>
      <w:sz w:val="24"/>
      <w:szCs w:val="20"/>
    </w:rPr>
  </w:style>
  <w:style w:type="character" w:customStyle="1" w:styleId="ab">
    <w:name w:val="Подзаголовок Знак"/>
    <w:basedOn w:val="a0"/>
    <w:link w:val="aa"/>
    <w:rsid w:val="002F19EB"/>
    <w:rPr>
      <w:rFonts w:ascii="Arial" w:hAnsi="Arial" w:cs="Times New Roman"/>
      <w:sz w:val="24"/>
      <w:szCs w:val="20"/>
    </w:rPr>
  </w:style>
  <w:style w:type="character" w:styleId="ac">
    <w:name w:val="Strong"/>
    <w:basedOn w:val="a0"/>
    <w:qFormat/>
    <w:locked/>
    <w:rsid w:val="00D635B8"/>
    <w:rPr>
      <w:b/>
      <w:bCs/>
    </w:rPr>
  </w:style>
  <w:style w:type="paragraph" w:styleId="ad">
    <w:name w:val="header"/>
    <w:basedOn w:val="a"/>
    <w:link w:val="ae"/>
    <w:uiPriority w:val="99"/>
    <w:unhideWhenUsed/>
    <w:rsid w:val="00D6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67668"/>
  </w:style>
  <w:style w:type="paragraph" w:styleId="af">
    <w:name w:val="footer"/>
    <w:basedOn w:val="a"/>
    <w:link w:val="af0"/>
    <w:uiPriority w:val="99"/>
    <w:unhideWhenUsed/>
    <w:rsid w:val="00D6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67668"/>
  </w:style>
  <w:style w:type="paragraph" w:styleId="HTML">
    <w:name w:val="HTML Preformatted"/>
    <w:basedOn w:val="a"/>
    <w:link w:val="HTML0"/>
    <w:uiPriority w:val="99"/>
    <w:unhideWhenUsed/>
    <w:rsid w:val="005C2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C2481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6F4E3B"/>
    <w:pPr>
      <w:widowControl w:val="0"/>
      <w:spacing w:after="0" w:line="240" w:lineRule="auto"/>
      <w:ind w:right="19772" w:firstLine="720"/>
    </w:pPr>
    <w:rPr>
      <w:rFonts w:ascii="Arial" w:hAnsi="Arial" w:cs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C3C00-B64A-4977-8C8F-1F89E362F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г.Боготола</Company>
  <LinksUpToDate>false</LinksUpToDate>
  <CharactersWithSpaces>13223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Елена В. Еремина</cp:lastModifiedBy>
  <cp:revision>2</cp:revision>
  <cp:lastPrinted>2024-05-03T07:41:00Z</cp:lastPrinted>
  <dcterms:created xsi:type="dcterms:W3CDTF">2024-05-03T07:47:00Z</dcterms:created>
  <dcterms:modified xsi:type="dcterms:W3CDTF">2024-05-03T07:47:00Z</dcterms:modified>
</cp:coreProperties>
</file>