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E7FA1" w14:textId="77777777" w:rsidR="00D83191" w:rsidRDefault="004506D5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2CB717F" wp14:editId="01CE1C9C">
            <wp:extent cx="733425" cy="88582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</w:t>
      </w:r>
    </w:p>
    <w:p w14:paraId="40333F58" w14:textId="77777777" w:rsidR="00D83191" w:rsidRDefault="004506D5">
      <w:pPr>
        <w:jc w:val="center"/>
        <w:rPr>
          <w:b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11F68D" w14:textId="77777777" w:rsidR="00D83191" w:rsidRDefault="004506D5">
      <w:pPr>
        <w:jc w:val="center"/>
        <w:rPr>
          <w:sz w:val="32"/>
          <w:lang w:val="ru-RU"/>
        </w:rPr>
      </w:pPr>
      <w:r>
        <w:rPr>
          <w:sz w:val="32"/>
          <w:lang w:val="ru-RU"/>
        </w:rPr>
        <w:t>КОЗУЛЬСКИЙ МУНИЦИПАЛЬНЫЙ ОКРУГ</w:t>
      </w:r>
    </w:p>
    <w:p w14:paraId="112C4210" w14:textId="77777777" w:rsidR="00D83191" w:rsidRDefault="004506D5">
      <w:pPr>
        <w:jc w:val="center"/>
        <w:rPr>
          <w:sz w:val="32"/>
          <w:lang w:val="ru-RU"/>
        </w:rPr>
      </w:pPr>
      <w:r>
        <w:rPr>
          <w:sz w:val="32"/>
          <w:lang w:val="ru-RU"/>
        </w:rPr>
        <w:t>КРАСНОЯРСКОГО КРАЯ</w:t>
      </w:r>
    </w:p>
    <w:p w14:paraId="69EF142F" w14:textId="77777777" w:rsidR="00D83191" w:rsidRDefault="004506D5">
      <w:pPr>
        <w:jc w:val="center"/>
        <w:rPr>
          <w:spacing w:val="-10"/>
          <w:sz w:val="32"/>
          <w:lang w:val="ru-RU"/>
        </w:rPr>
      </w:pPr>
      <w:r>
        <w:rPr>
          <w:spacing w:val="-10"/>
          <w:sz w:val="32"/>
          <w:lang w:val="ru-RU"/>
        </w:rPr>
        <w:t>КОЗУЛЬСКИЙ ОКРУЖНОЙ СОВЕТ ДЕПУТАТОВ</w:t>
      </w:r>
    </w:p>
    <w:p w14:paraId="13E64E01" w14:textId="77777777" w:rsidR="00D83191" w:rsidRDefault="00D83191">
      <w:pPr>
        <w:jc w:val="center"/>
        <w:rPr>
          <w:spacing w:val="-10"/>
          <w:sz w:val="32"/>
          <w:lang w:val="ru-RU"/>
        </w:rPr>
      </w:pPr>
    </w:p>
    <w:p w14:paraId="054B4AAB" w14:textId="77777777" w:rsidR="00D83191" w:rsidRDefault="004506D5">
      <w:pPr>
        <w:jc w:val="center"/>
        <w:rPr>
          <w:b/>
          <w:spacing w:val="-10"/>
          <w:sz w:val="40"/>
          <w:lang w:val="ru-RU"/>
        </w:rPr>
      </w:pPr>
      <w:r>
        <w:rPr>
          <w:b/>
          <w:spacing w:val="-10"/>
          <w:sz w:val="40"/>
          <w:lang w:val="ru-RU"/>
        </w:rPr>
        <w:t>РЕШЕНИЕ</w:t>
      </w:r>
    </w:p>
    <w:p w14:paraId="347C2E7B" w14:textId="77777777" w:rsidR="00D83191" w:rsidRDefault="00D83191">
      <w:pPr>
        <w:widowControl w:val="0"/>
        <w:ind w:left="-240"/>
        <w:jc w:val="center"/>
        <w:rPr>
          <w:lang w:val="ru-RU"/>
        </w:rPr>
      </w:pPr>
    </w:p>
    <w:p w14:paraId="1B0FEC8B" w14:textId="43B5A5CC" w:rsidR="00D83191" w:rsidRDefault="00F96204">
      <w:pPr>
        <w:keepNext/>
        <w:ind w:right="-1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</w:t>
      </w:r>
      <w:r w:rsidR="004506D5"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5</w:t>
      </w:r>
      <w:r w:rsidR="004506D5">
        <w:rPr>
          <w:sz w:val="28"/>
          <w:szCs w:val="28"/>
          <w:lang w:val="ru-RU"/>
        </w:rPr>
        <w:t>.2026</w:t>
      </w:r>
      <w:r w:rsidR="004506D5">
        <w:rPr>
          <w:sz w:val="28"/>
          <w:szCs w:val="28"/>
          <w:lang w:val="ru-RU"/>
        </w:rPr>
        <w:tab/>
      </w:r>
      <w:r w:rsidR="004506D5">
        <w:rPr>
          <w:sz w:val="28"/>
          <w:szCs w:val="28"/>
          <w:lang w:val="ru-RU"/>
        </w:rPr>
        <w:tab/>
        <w:t xml:space="preserve">                             </w:t>
      </w:r>
      <w:proofErr w:type="spellStart"/>
      <w:r w:rsidR="004506D5">
        <w:rPr>
          <w:sz w:val="28"/>
          <w:szCs w:val="28"/>
          <w:lang w:val="ru-RU"/>
        </w:rPr>
        <w:t>гп</w:t>
      </w:r>
      <w:proofErr w:type="spellEnd"/>
      <w:r w:rsidR="004506D5">
        <w:rPr>
          <w:sz w:val="28"/>
          <w:szCs w:val="28"/>
          <w:lang w:val="ru-RU"/>
        </w:rPr>
        <w:t xml:space="preserve">. </w:t>
      </w:r>
      <w:proofErr w:type="spellStart"/>
      <w:r w:rsidR="004506D5">
        <w:rPr>
          <w:sz w:val="28"/>
          <w:szCs w:val="28"/>
          <w:lang w:val="ru-RU"/>
        </w:rPr>
        <w:t>Козулька</w:t>
      </w:r>
      <w:proofErr w:type="spellEnd"/>
      <w:r w:rsidR="004506D5">
        <w:rPr>
          <w:sz w:val="28"/>
          <w:szCs w:val="28"/>
          <w:lang w:val="ru-RU"/>
        </w:rPr>
        <w:tab/>
        <w:t xml:space="preserve">            </w:t>
      </w:r>
      <w:r>
        <w:rPr>
          <w:sz w:val="28"/>
          <w:szCs w:val="28"/>
          <w:lang w:val="ru-RU"/>
        </w:rPr>
        <w:t xml:space="preserve">                           № 11</w:t>
      </w:r>
      <w:r w:rsidR="004506D5">
        <w:rPr>
          <w:sz w:val="28"/>
          <w:szCs w:val="28"/>
          <w:lang w:val="ru-RU"/>
        </w:rPr>
        <w:t>-</w:t>
      </w:r>
      <w:r w:rsidR="009154C6">
        <w:rPr>
          <w:sz w:val="28"/>
          <w:szCs w:val="28"/>
          <w:lang w:val="ru-RU"/>
        </w:rPr>
        <w:t>89</w:t>
      </w:r>
      <w:bookmarkStart w:id="0" w:name="_GoBack"/>
      <w:bookmarkEnd w:id="0"/>
      <w:r w:rsidR="004506D5">
        <w:rPr>
          <w:sz w:val="28"/>
          <w:szCs w:val="28"/>
          <w:lang w:val="ru-RU"/>
        </w:rPr>
        <w:t>Р</w:t>
      </w:r>
    </w:p>
    <w:p w14:paraId="4CF24B64" w14:textId="77777777" w:rsidR="00D83191" w:rsidRDefault="00D83191">
      <w:pPr>
        <w:jc w:val="center"/>
        <w:rPr>
          <w:sz w:val="28"/>
          <w:szCs w:val="28"/>
          <w:lang w:val="ru-RU"/>
        </w:rPr>
      </w:pPr>
    </w:p>
    <w:p w14:paraId="72650942" w14:textId="77777777" w:rsidR="008567C6" w:rsidRPr="008567C6" w:rsidRDefault="008567C6" w:rsidP="008567C6">
      <w:pPr>
        <w:jc w:val="both"/>
        <w:rPr>
          <w:sz w:val="28"/>
          <w:lang w:val="ru-RU"/>
        </w:rPr>
      </w:pPr>
      <w:r w:rsidRPr="008567C6">
        <w:rPr>
          <w:sz w:val="28"/>
          <w:lang w:val="ru-RU"/>
        </w:rPr>
        <w:t>Об утверждении отчета об исполнении</w:t>
      </w:r>
    </w:p>
    <w:p w14:paraId="2921171F" w14:textId="6B52E815" w:rsidR="008567C6" w:rsidRPr="008567C6" w:rsidRDefault="008567C6" w:rsidP="008567C6">
      <w:pPr>
        <w:jc w:val="both"/>
        <w:rPr>
          <w:sz w:val="28"/>
          <w:lang w:val="ru-RU"/>
        </w:rPr>
      </w:pPr>
      <w:r w:rsidRPr="008567C6">
        <w:rPr>
          <w:sz w:val="28"/>
          <w:lang w:val="ru-RU"/>
        </w:rPr>
        <w:t>районного бюджета за 202</w:t>
      </w:r>
      <w:r>
        <w:rPr>
          <w:sz w:val="28"/>
          <w:lang w:val="ru-RU"/>
        </w:rPr>
        <w:t>5</w:t>
      </w:r>
      <w:r w:rsidRPr="008567C6">
        <w:rPr>
          <w:sz w:val="28"/>
          <w:lang w:val="ru-RU"/>
        </w:rPr>
        <w:t xml:space="preserve"> год</w:t>
      </w:r>
    </w:p>
    <w:p w14:paraId="553CB38D" w14:textId="77777777" w:rsidR="00D83191" w:rsidRDefault="00D83191">
      <w:pPr>
        <w:rPr>
          <w:sz w:val="28"/>
          <w:szCs w:val="28"/>
          <w:lang w:val="ru-RU"/>
        </w:rPr>
      </w:pPr>
    </w:p>
    <w:p w14:paraId="02AF8247" w14:textId="7CB44F05" w:rsidR="008567C6" w:rsidRPr="008567C6" w:rsidRDefault="008567C6" w:rsidP="008567C6">
      <w:pPr>
        <w:pStyle w:val="a6"/>
        <w:spacing w:after="0" w:line="240" w:lineRule="auto"/>
        <w:ind w:firstLine="709"/>
        <w:rPr>
          <w:sz w:val="28"/>
          <w:szCs w:val="28"/>
          <w:lang w:val="ru-RU"/>
        </w:rPr>
      </w:pPr>
      <w:r w:rsidRPr="008567C6">
        <w:rPr>
          <w:sz w:val="28"/>
          <w:szCs w:val="28"/>
          <w:lang w:val="ru-RU"/>
        </w:rPr>
        <w:t>Статья 1</w:t>
      </w:r>
    </w:p>
    <w:p w14:paraId="22259EE8" w14:textId="2CB4A718" w:rsidR="008567C6" w:rsidRPr="008567C6" w:rsidRDefault="008567C6" w:rsidP="008567C6">
      <w:pPr>
        <w:pStyle w:val="a6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8567C6">
        <w:rPr>
          <w:sz w:val="28"/>
          <w:szCs w:val="28"/>
          <w:lang w:val="ru-RU"/>
        </w:rPr>
        <w:t>Утвердить отчет об исполнении районного бюджета за 2025 год, в том числе:</w:t>
      </w:r>
    </w:p>
    <w:p w14:paraId="184DFE35" w14:textId="41E7C935" w:rsidR="008567C6" w:rsidRPr="008567C6" w:rsidRDefault="008567C6" w:rsidP="008567C6">
      <w:pPr>
        <w:pStyle w:val="a6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8567C6">
        <w:rPr>
          <w:sz w:val="28"/>
          <w:szCs w:val="28"/>
          <w:lang w:val="ru-RU"/>
        </w:rPr>
        <w:t xml:space="preserve">  исполнение районного бюджета по доходам в сумме 1 173 504 748,47 рублей и расходам в сумме 1 156 623 327,15 рублей (приложения №№ 1-13).</w:t>
      </w:r>
    </w:p>
    <w:p w14:paraId="031DEC28" w14:textId="614BF4E2" w:rsidR="008567C6" w:rsidRPr="008567C6" w:rsidRDefault="008567C6" w:rsidP="008567C6">
      <w:pPr>
        <w:pStyle w:val="a6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8567C6">
        <w:rPr>
          <w:sz w:val="28"/>
          <w:szCs w:val="28"/>
          <w:lang w:val="ru-RU"/>
        </w:rPr>
        <w:t xml:space="preserve">  исполнение районного бюджета с превышением доходов над расходами в сумме 16 881 421,32 рублей;</w:t>
      </w:r>
    </w:p>
    <w:p w14:paraId="565CC49F" w14:textId="49FA2203" w:rsidR="008567C6" w:rsidRPr="008567C6" w:rsidRDefault="008567C6" w:rsidP="008567C6">
      <w:pPr>
        <w:pStyle w:val="a6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8567C6">
        <w:rPr>
          <w:sz w:val="28"/>
          <w:szCs w:val="28"/>
          <w:lang w:val="ru-RU"/>
        </w:rPr>
        <w:t xml:space="preserve">  исполнение по источникам внутреннего финансирования дефицита районного бюджета за 2025 год в сумме 16 881 421,32 рублей.</w:t>
      </w:r>
    </w:p>
    <w:p w14:paraId="7374A2AC" w14:textId="00FB7668" w:rsidR="008567C6" w:rsidRPr="008567C6" w:rsidRDefault="008567C6" w:rsidP="008567C6">
      <w:pPr>
        <w:pStyle w:val="a6"/>
        <w:spacing w:after="0" w:line="240" w:lineRule="auto"/>
        <w:ind w:firstLine="709"/>
        <w:rPr>
          <w:sz w:val="28"/>
          <w:szCs w:val="28"/>
          <w:lang w:val="ru-RU"/>
        </w:rPr>
      </w:pPr>
      <w:r w:rsidRPr="008567C6">
        <w:rPr>
          <w:sz w:val="28"/>
          <w:szCs w:val="28"/>
          <w:lang w:val="ru-RU"/>
        </w:rPr>
        <w:t>Статья 2</w:t>
      </w:r>
    </w:p>
    <w:p w14:paraId="6D9F42E9" w14:textId="1C66162C" w:rsidR="00D83191" w:rsidRDefault="004506D5" w:rsidP="008567C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Настоящее решение вступает в силу после его официального обнародования посредством официального опубликования в периодическом печатном издании «Вести Козульского муниципального округа» и размещения на официальном сайте </w:t>
      </w:r>
      <w:r w:rsidR="00F07F60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дминистрации Козульского муниципального округа в информационно-телекоммуникационной сети «Интернет».</w:t>
      </w:r>
    </w:p>
    <w:p w14:paraId="11D6DEC8" w14:textId="77777777" w:rsidR="00D83191" w:rsidRDefault="004506D5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14:paraId="7B2D5520" w14:textId="77777777" w:rsidR="00D83191" w:rsidRDefault="00D83191">
      <w:pPr>
        <w:ind w:firstLine="709"/>
        <w:rPr>
          <w:sz w:val="28"/>
          <w:szCs w:val="28"/>
          <w:lang w:val="ru-RU"/>
        </w:rPr>
      </w:pPr>
    </w:p>
    <w:p w14:paraId="1527AEDA" w14:textId="77777777" w:rsidR="00D83191" w:rsidRDefault="004506D5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</w:p>
    <w:p w14:paraId="2E6BAF59" w14:textId="77777777" w:rsidR="00D83191" w:rsidRDefault="004506D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Председатель Козульского                                   Глава Козульского </w:t>
      </w:r>
    </w:p>
    <w:p w14:paraId="7432AE1D" w14:textId="77777777" w:rsidR="00D83191" w:rsidRDefault="004506D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окружного Совета депутатов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муниципального округа</w:t>
      </w:r>
    </w:p>
    <w:p w14:paraId="649CEA0A" w14:textId="7B7D3567" w:rsidR="00D83191" w:rsidRDefault="004506D5" w:rsidP="00224E76">
      <w:pPr>
        <w:rPr>
          <w:lang w:val="ru-RU"/>
        </w:rPr>
      </w:pPr>
      <w:r>
        <w:rPr>
          <w:sz w:val="28"/>
          <w:szCs w:val="28"/>
          <w:lang w:val="ru-RU"/>
        </w:rPr>
        <w:t>____________И.Н. Алексеев                                 _________ И.В. Кривенко</w:t>
      </w:r>
      <w:r w:rsidR="00224E76">
        <w:rPr>
          <w:sz w:val="28"/>
          <w:szCs w:val="28"/>
          <w:lang w:val="ru-RU"/>
        </w:rPr>
        <w:t>в</w:t>
      </w:r>
    </w:p>
    <w:sectPr w:rsidR="00D83191" w:rsidSect="008567C6">
      <w:pgSz w:w="11906" w:h="16838"/>
      <w:pgMar w:top="1134" w:right="851" w:bottom="1134" w:left="1418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4ED5"/>
    <w:multiLevelType w:val="multilevel"/>
    <w:tmpl w:val="E970F9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E504AF"/>
    <w:multiLevelType w:val="multilevel"/>
    <w:tmpl w:val="C0809A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2"/>
  </w:compat>
  <w:rsids>
    <w:rsidRoot w:val="00D83191"/>
    <w:rsid w:val="00030B08"/>
    <w:rsid w:val="001368CC"/>
    <w:rsid w:val="00224E76"/>
    <w:rsid w:val="00286976"/>
    <w:rsid w:val="004506D5"/>
    <w:rsid w:val="005B305D"/>
    <w:rsid w:val="005E7C52"/>
    <w:rsid w:val="008567C6"/>
    <w:rsid w:val="00880042"/>
    <w:rsid w:val="009154C6"/>
    <w:rsid w:val="00917353"/>
    <w:rsid w:val="00C6268B"/>
    <w:rsid w:val="00CF5080"/>
    <w:rsid w:val="00D83191"/>
    <w:rsid w:val="00D87F43"/>
    <w:rsid w:val="00F07F60"/>
    <w:rsid w:val="00F9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A8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Times New Roman"/>
      <w:sz w:val="24"/>
      <w:szCs w:val="24"/>
      <w:lang w:val="en-US" w:eastAsia="en-US" w:bidi="ar-SA"/>
    </w:rPr>
  </w:style>
  <w:style w:type="paragraph" w:styleId="4">
    <w:name w:val="heading 4"/>
    <w:basedOn w:val="a"/>
    <w:next w:val="a"/>
    <w:qFormat/>
    <w:pPr>
      <w:keepNext/>
      <w:ind w:firstLine="485"/>
      <w:jc w:val="both"/>
      <w:outlineLvl w:val="3"/>
    </w:pPr>
    <w:rPr>
      <w:b/>
      <w:bCs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qFormat/>
    <w:rPr>
      <w:rFonts w:eastAsia="Times New Roman"/>
      <w:b/>
      <w:bCs/>
      <w:szCs w:val="22"/>
      <w:lang w:eastAsia="ru-RU"/>
    </w:rPr>
  </w:style>
  <w:style w:type="character" w:customStyle="1" w:styleId="a3">
    <w:name w:val="Абзац списка Знак"/>
    <w:basedOn w:val="a0"/>
    <w:link w:val="a4"/>
    <w:qFormat/>
    <w:rsid w:val="00FC57AC"/>
    <w:rPr>
      <w:rFonts w:eastAsia="Times New Roman"/>
      <w:sz w:val="24"/>
      <w:szCs w:val="21"/>
      <w:lang w:val="en-US" w:eastAsia="en-US" w:bidi="ar-SA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lang w:eastAsia="ru-RU" w:bidi="ar-SA"/>
    </w:rPr>
  </w:style>
  <w:style w:type="paragraph" w:customStyle="1" w:styleId="p7">
    <w:name w:val="p7"/>
    <w:basedOn w:val="a"/>
    <w:qFormat/>
    <w:pPr>
      <w:spacing w:before="280" w:after="280"/>
    </w:pPr>
    <w:rPr>
      <w:lang w:val="ru-RU" w:eastAsia="ru-RU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styleId="a4">
    <w:name w:val="List Paragraph"/>
    <w:basedOn w:val="a"/>
    <w:link w:val="a3"/>
    <w:qFormat/>
    <w:pPr>
      <w:ind w:left="720"/>
      <w:contextualSpacing/>
    </w:pPr>
    <w:rPr>
      <w:szCs w:val="21"/>
    </w:r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Balloon Text"/>
    <w:basedOn w:val="a"/>
    <w:link w:val="ad"/>
    <w:rsid w:val="00224E7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224E76"/>
    <w:rPr>
      <w:rFonts w:ascii="Segoe UI" w:eastAsia="Times New Roman" w:hAnsi="Segoe UI" w:cs="Segoe UI"/>
      <w:sz w:val="18"/>
      <w:szCs w:val="1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Сельсовет</dc:creator>
  <dc:description/>
  <cp:lastModifiedBy>Наталья М. Яроцкая</cp:lastModifiedBy>
  <cp:revision>113</cp:revision>
  <cp:lastPrinted>2026-02-04T04:20:00Z</cp:lastPrinted>
  <dcterms:created xsi:type="dcterms:W3CDTF">2018-11-08T07:08:00Z</dcterms:created>
  <dcterms:modified xsi:type="dcterms:W3CDTF">2026-05-22T02:37:00Z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ICV">
    <vt:lpwstr>D4AFDF4E6C074250AFBEDEF9AA8D4DDF_12</vt:lpwstr>
  </property>
  <property fmtid="{D5CDD505-2E9C-101B-9397-08002B2CF9AE}" pid="4" name="KSOProductBuildVer">
    <vt:lpwstr>1049-12.2.0.18607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