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693A" w:rsidRDefault="00B3673F">
      <w:pPr>
        <w:spacing w:line="240" w:lineRule="auto"/>
        <w:jc w:val="center"/>
        <w:rPr>
          <w:rFonts w:ascii="Times New Roman" w:hAnsi="Times New Roman"/>
        </w:rPr>
      </w:pPr>
      <w:r>
        <w:rPr>
          <w:rFonts w:ascii="Times New Roman" w:hAnsi="Times New Roman"/>
          <w:noProof/>
        </w:rPr>
        <w:drawing>
          <wp:inline distT="0" distB="0" distL="0" distR="0">
            <wp:extent cx="615950" cy="7747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srcRect/>
                    <a:stretch/>
                  </pic:blipFill>
                  <pic:spPr>
                    <a:xfrm>
                      <a:off x="0" y="0"/>
                      <a:ext cx="615950" cy="774700"/>
                    </a:xfrm>
                    <a:prstGeom prst="rect">
                      <a:avLst/>
                    </a:prstGeom>
                  </pic:spPr>
                </pic:pic>
              </a:graphicData>
            </a:graphic>
          </wp:inline>
        </w:drawing>
      </w:r>
    </w:p>
    <w:p w:rsidR="003B693A" w:rsidRDefault="00B3673F">
      <w:pPr>
        <w:spacing w:after="0" w:line="240" w:lineRule="auto"/>
        <w:jc w:val="center"/>
        <w:rPr>
          <w:rFonts w:ascii="Times New Roman" w:hAnsi="Times New Roman"/>
          <w:sz w:val="36"/>
        </w:rPr>
      </w:pPr>
      <w:r>
        <w:rPr>
          <w:rFonts w:ascii="Times New Roman" w:hAnsi="Times New Roman"/>
          <w:sz w:val="36"/>
        </w:rPr>
        <w:t>АДМИНИСТРАЦИЯ</w:t>
      </w:r>
    </w:p>
    <w:p w:rsidR="003B693A" w:rsidRDefault="00B3673F">
      <w:pPr>
        <w:spacing w:after="0" w:line="240" w:lineRule="auto"/>
        <w:jc w:val="center"/>
        <w:rPr>
          <w:rFonts w:ascii="Times New Roman" w:hAnsi="Times New Roman"/>
          <w:sz w:val="36"/>
        </w:rPr>
      </w:pPr>
      <w:r>
        <w:rPr>
          <w:rFonts w:ascii="Times New Roman" w:hAnsi="Times New Roman"/>
          <w:sz w:val="36"/>
        </w:rPr>
        <w:t xml:space="preserve">КОЗУЛЬСКОГО </w:t>
      </w:r>
    </w:p>
    <w:p w:rsidR="003B693A" w:rsidRDefault="00B3673F">
      <w:pPr>
        <w:spacing w:after="0" w:line="240" w:lineRule="auto"/>
        <w:jc w:val="center"/>
        <w:rPr>
          <w:rFonts w:ascii="Times New Roman" w:hAnsi="Times New Roman"/>
          <w:sz w:val="36"/>
        </w:rPr>
      </w:pPr>
      <w:r>
        <w:rPr>
          <w:rFonts w:ascii="Times New Roman" w:hAnsi="Times New Roman"/>
          <w:sz w:val="36"/>
        </w:rPr>
        <w:t>МУНИЦИПАЛЬНОГО ОКРУГА</w:t>
      </w:r>
    </w:p>
    <w:p w:rsidR="003B693A" w:rsidRDefault="00B3673F">
      <w:pPr>
        <w:spacing w:after="0" w:line="240" w:lineRule="auto"/>
        <w:jc w:val="center"/>
        <w:rPr>
          <w:rFonts w:ascii="Times New Roman" w:hAnsi="Times New Roman"/>
          <w:sz w:val="36"/>
        </w:rPr>
      </w:pPr>
      <w:r>
        <w:rPr>
          <w:rFonts w:ascii="Times New Roman" w:hAnsi="Times New Roman"/>
          <w:sz w:val="36"/>
        </w:rPr>
        <w:t>КРАСНОЯРСКОГО КРАЯ</w:t>
      </w:r>
    </w:p>
    <w:p w:rsidR="003B693A" w:rsidRDefault="003B693A">
      <w:pPr>
        <w:spacing w:after="0" w:line="240" w:lineRule="auto"/>
        <w:jc w:val="center"/>
        <w:rPr>
          <w:rFonts w:ascii="Times New Roman" w:hAnsi="Times New Roman"/>
          <w:sz w:val="28"/>
        </w:rPr>
      </w:pPr>
    </w:p>
    <w:p w:rsidR="003B693A" w:rsidRDefault="00B3673F">
      <w:pPr>
        <w:spacing w:after="0"/>
        <w:jc w:val="center"/>
        <w:rPr>
          <w:rFonts w:ascii="Times New Roman" w:hAnsi="Times New Roman"/>
          <w:b/>
          <w:sz w:val="48"/>
        </w:rPr>
      </w:pPr>
      <w:r>
        <w:rPr>
          <w:rFonts w:ascii="Times New Roman" w:hAnsi="Times New Roman"/>
          <w:b/>
          <w:sz w:val="48"/>
        </w:rPr>
        <w:t>ПОСТАНОВЛЕНИЕ</w:t>
      </w:r>
    </w:p>
    <w:p w:rsidR="003B693A" w:rsidRDefault="003B693A">
      <w:pPr>
        <w:pStyle w:val="ConsPlusNormal"/>
        <w:widowControl/>
        <w:jc w:val="both"/>
        <w:outlineLvl w:val="0"/>
        <w:rPr>
          <w:rFonts w:ascii="Times New Roman" w:hAnsi="Times New Roman"/>
          <w:sz w:val="28"/>
        </w:rPr>
      </w:pPr>
    </w:p>
    <w:tbl>
      <w:tblPr>
        <w:tblW w:w="0" w:type="auto"/>
        <w:tblBorders>
          <w:top w:val="nil"/>
          <w:left w:val="nil"/>
          <w:bottom w:val="nil"/>
          <w:right w:val="nil"/>
          <w:insideH w:val="nil"/>
          <w:insideV w:val="nil"/>
        </w:tblBorders>
        <w:tblLayout w:type="fixed"/>
        <w:tblLook w:val="04A0" w:firstRow="1" w:lastRow="0" w:firstColumn="1" w:lastColumn="0" w:noHBand="0" w:noVBand="1"/>
      </w:tblPr>
      <w:tblGrid>
        <w:gridCol w:w="3115"/>
        <w:gridCol w:w="3115"/>
        <w:gridCol w:w="3115"/>
      </w:tblGrid>
      <w:tr w:rsidR="003B693A">
        <w:tc>
          <w:tcPr>
            <w:tcW w:w="3115" w:type="dxa"/>
            <w:tcBorders>
              <w:top w:val="nil"/>
              <w:left w:val="nil"/>
              <w:bottom w:val="nil"/>
              <w:right w:val="nil"/>
            </w:tcBorders>
            <w:tcMar>
              <w:top w:w="0" w:type="dxa"/>
              <w:left w:w="108" w:type="dxa"/>
              <w:bottom w:w="0" w:type="dxa"/>
              <w:right w:w="108" w:type="dxa"/>
            </w:tcMar>
          </w:tcPr>
          <w:p w:rsidR="003B693A" w:rsidRDefault="00B3673F" w:rsidP="005E64DB">
            <w:pPr>
              <w:ind w:left="-105"/>
              <w:jc w:val="both"/>
              <w:rPr>
                <w:rFonts w:ascii="Times New Roman" w:hAnsi="Times New Roman"/>
                <w:sz w:val="28"/>
              </w:rPr>
            </w:pPr>
            <w:r>
              <w:rPr>
                <w:rFonts w:ascii="Times New Roman" w:hAnsi="Times New Roman"/>
                <w:sz w:val="28"/>
              </w:rPr>
              <w:t>12.01.2026</w:t>
            </w:r>
          </w:p>
        </w:tc>
        <w:tc>
          <w:tcPr>
            <w:tcW w:w="3115" w:type="dxa"/>
            <w:tcBorders>
              <w:top w:val="nil"/>
              <w:left w:val="nil"/>
              <w:bottom w:val="nil"/>
              <w:right w:val="nil"/>
            </w:tcBorders>
            <w:tcMar>
              <w:top w:w="0" w:type="dxa"/>
              <w:left w:w="108" w:type="dxa"/>
              <w:bottom w:w="0" w:type="dxa"/>
              <w:right w:w="108" w:type="dxa"/>
            </w:tcMar>
          </w:tcPr>
          <w:p w:rsidR="003B693A" w:rsidRDefault="00B3673F">
            <w:pPr>
              <w:jc w:val="center"/>
              <w:rPr>
                <w:rFonts w:ascii="Times New Roman" w:hAnsi="Times New Roman"/>
                <w:sz w:val="28"/>
              </w:rPr>
            </w:pPr>
            <w:r>
              <w:rPr>
                <w:rFonts w:ascii="Times New Roman" w:hAnsi="Times New Roman"/>
                <w:sz w:val="28"/>
              </w:rPr>
              <w:t>гп. Козулька</w:t>
            </w:r>
          </w:p>
        </w:tc>
        <w:tc>
          <w:tcPr>
            <w:tcW w:w="3115" w:type="dxa"/>
            <w:tcBorders>
              <w:top w:val="nil"/>
              <w:left w:val="nil"/>
              <w:bottom w:val="nil"/>
              <w:right w:val="nil"/>
            </w:tcBorders>
            <w:tcMar>
              <w:top w:w="0" w:type="dxa"/>
              <w:left w:w="108" w:type="dxa"/>
              <w:bottom w:w="0" w:type="dxa"/>
              <w:right w:w="108" w:type="dxa"/>
            </w:tcMar>
          </w:tcPr>
          <w:p w:rsidR="003B693A" w:rsidRDefault="00B3673F" w:rsidP="005E64DB">
            <w:pPr>
              <w:jc w:val="right"/>
              <w:rPr>
                <w:rFonts w:ascii="Times New Roman" w:hAnsi="Times New Roman"/>
                <w:sz w:val="28"/>
              </w:rPr>
            </w:pPr>
            <w:r>
              <w:rPr>
                <w:rFonts w:ascii="Times New Roman" w:hAnsi="Times New Roman"/>
                <w:sz w:val="28"/>
              </w:rPr>
              <w:t>№ 11</w:t>
            </w:r>
          </w:p>
        </w:tc>
      </w:tr>
    </w:tbl>
    <w:p w:rsidR="003B693A" w:rsidRDefault="003B693A">
      <w:pPr>
        <w:pStyle w:val="ConsPlusNormal"/>
        <w:widowControl/>
        <w:jc w:val="both"/>
        <w:rPr>
          <w:rFonts w:ascii="Times New Roman" w:hAnsi="Times New Roman"/>
          <w:sz w:val="28"/>
        </w:rPr>
      </w:pPr>
    </w:p>
    <w:p w:rsidR="003B693A" w:rsidRDefault="00B3673F">
      <w:pPr>
        <w:pStyle w:val="ConsPlusNormal"/>
        <w:widowControl/>
        <w:jc w:val="both"/>
        <w:rPr>
          <w:rFonts w:ascii="Times New Roman" w:hAnsi="Times New Roman"/>
          <w:sz w:val="28"/>
        </w:rPr>
      </w:pPr>
      <w:r>
        <w:rPr>
          <w:rFonts w:ascii="Times New Roman" w:hAnsi="Times New Roman"/>
          <w:sz w:val="28"/>
        </w:rPr>
        <w:t>Об утверждении Административного регламента по предоставлению государственной услуги по обеспечению бесплатным горячим питанием обучающихся в муниципальных общеобразовательных организациях по программам основного общего, среднего общего образования, за исключением обучающихся с ограниченными возможностями здоровья, в том числе подвозимых школьными автобусами к муниципальным общеобразовательным организациям</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соответствии с Федеральным </w:t>
      </w:r>
      <w:hyperlink r:id="rId6" w:history="1">
        <w:r>
          <w:rPr>
            <w:rFonts w:ascii="Times New Roman" w:hAnsi="Times New Roman"/>
            <w:sz w:val="28"/>
          </w:rPr>
          <w:t>законом</w:t>
        </w:r>
      </w:hyperlink>
      <w:r>
        <w:rPr>
          <w:rFonts w:ascii="Times New Roman" w:hAnsi="Times New Roman"/>
          <w:sz w:val="28"/>
        </w:rPr>
        <w:t xml:space="preserve"> от 27.07.2010 № 210-ФЗ «Об организации предоставления государственных и муниципальных услуг», </w:t>
      </w:r>
      <w:hyperlink r:id="rId7" w:history="1">
        <w:r>
          <w:rPr>
            <w:rFonts w:ascii="Times New Roman" w:hAnsi="Times New Roman"/>
            <w:sz w:val="28"/>
          </w:rPr>
          <w:t>пунктами 2</w:t>
        </w:r>
      </w:hyperlink>
      <w:r>
        <w:rPr>
          <w:rFonts w:ascii="Times New Roman" w:hAnsi="Times New Roman"/>
          <w:sz w:val="28"/>
        </w:rPr>
        <w:t xml:space="preserve">, </w:t>
      </w:r>
      <w:hyperlink r:id="rId8" w:history="1">
        <w:r>
          <w:rPr>
            <w:rFonts w:ascii="Times New Roman" w:hAnsi="Times New Roman"/>
            <w:sz w:val="28"/>
          </w:rPr>
          <w:t>3 статьи 11</w:t>
        </w:r>
      </w:hyperlink>
      <w:r>
        <w:rPr>
          <w:rFonts w:ascii="Times New Roman" w:hAnsi="Times New Roman"/>
          <w:sz w:val="28"/>
        </w:rPr>
        <w:t xml:space="preserve"> Закона Красноярского края от 02.11.2000 № 12-961 «О защите прав ребенка», Законом Красноярского края от 27.12.2005 № 17-4377 «О наделении органов местного самоуправления муниципальных районов, муниципальных округов и городских округов края государственными полномочиями по обеспечению бесплатным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w:t>
      </w:r>
      <w:hyperlink r:id="rId9" w:history="1">
        <w:r>
          <w:rPr>
            <w:rFonts w:ascii="Times New Roman" w:hAnsi="Times New Roman"/>
            <w:sz w:val="28"/>
          </w:rPr>
          <w:t>Постановлением</w:t>
        </w:r>
      </w:hyperlink>
      <w:r>
        <w:rPr>
          <w:rFonts w:ascii="Times New Roman" w:hAnsi="Times New Roman"/>
          <w:sz w:val="28"/>
        </w:rPr>
        <w:t xml:space="preserve"> Правительства Красноярского края от 14.03.2012 № 93-п «Об утверждении Порядка разработки и утверждения административных регламентов предоставления государственных услуг исполнительными органами государственной власти Красноярского края, случаев и порядка проведения экспертизы проектов административных регламентов предоставления государственных услуг, разработанных органами исполнительной власти Красноярского края», постановлением администрации Козульского района Красноярского края от 10.06.2019 №167 «Об утверждении порядка разработки и утверждения административных регламентов предоставления муниципальных услуг», руководствуясь статьями 12, 14, 18, 31 Устава Козульского муниципального округа ПОСТАНОВЛЯЮ:</w:t>
      </w:r>
    </w:p>
    <w:p w:rsidR="003B693A" w:rsidRDefault="00B3673F">
      <w:pPr>
        <w:pStyle w:val="ConsPlusNormal"/>
        <w:numPr>
          <w:ilvl w:val="0"/>
          <w:numId w:val="1"/>
        </w:numPr>
        <w:ind w:left="0" w:firstLine="709"/>
        <w:jc w:val="both"/>
        <w:rPr>
          <w:rFonts w:ascii="Times New Roman" w:hAnsi="Times New Roman"/>
          <w:sz w:val="28"/>
        </w:rPr>
      </w:pPr>
      <w:r>
        <w:rPr>
          <w:rFonts w:ascii="Times New Roman" w:hAnsi="Times New Roman"/>
          <w:sz w:val="28"/>
        </w:rPr>
        <w:t xml:space="preserve">Утвердить Административный </w:t>
      </w:r>
      <w:hyperlink w:anchor="Par43" w:history="1">
        <w:r>
          <w:rPr>
            <w:rFonts w:ascii="Times New Roman" w:hAnsi="Times New Roman"/>
            <w:sz w:val="28"/>
          </w:rPr>
          <w:t>регламент</w:t>
        </w:r>
      </w:hyperlink>
      <w:r>
        <w:rPr>
          <w:rFonts w:ascii="Times New Roman" w:hAnsi="Times New Roman"/>
          <w:sz w:val="28"/>
        </w:rPr>
        <w:t xml:space="preserve"> по предоставлению государственной услуги по обеспечению бесплатным горячим питанием обучающихся в муниципальных общеобразовательных организациях по </w:t>
      </w:r>
      <w:r>
        <w:rPr>
          <w:rFonts w:ascii="Times New Roman" w:hAnsi="Times New Roman"/>
          <w:sz w:val="28"/>
        </w:rPr>
        <w:lastRenderedPageBreak/>
        <w:t>программам основного общего, среднего общего образования, за исключением обучающихся с ограниченными возможностями здоровья, в том числе подвозимых школьными автобусами к муниципальным общеобразовательным организациям согласно приложению к настоящему постановлению.</w:t>
      </w:r>
    </w:p>
    <w:p w:rsidR="003B693A" w:rsidRDefault="00B3673F">
      <w:pPr>
        <w:numPr>
          <w:ilvl w:val="0"/>
          <w:numId w:val="1"/>
        </w:numPr>
        <w:spacing w:after="0" w:line="240" w:lineRule="auto"/>
        <w:ind w:left="0" w:firstLine="709"/>
        <w:contextualSpacing/>
        <w:jc w:val="both"/>
        <w:rPr>
          <w:rFonts w:ascii="Times New Roman" w:hAnsi="Times New Roman"/>
          <w:sz w:val="28"/>
        </w:rPr>
      </w:pPr>
      <w:r>
        <w:rPr>
          <w:rFonts w:ascii="Times New Roman" w:hAnsi="Times New Roman"/>
          <w:sz w:val="28"/>
        </w:rPr>
        <w:t xml:space="preserve">Контроль за исполнением настоящего </w:t>
      </w:r>
      <w:r w:rsidR="00213667">
        <w:rPr>
          <w:rFonts w:ascii="Times New Roman" w:hAnsi="Times New Roman"/>
          <w:sz w:val="28"/>
        </w:rPr>
        <w:t>постановления</w:t>
      </w:r>
      <w:r>
        <w:rPr>
          <w:rFonts w:ascii="Times New Roman" w:hAnsi="Times New Roman"/>
          <w:sz w:val="28"/>
        </w:rPr>
        <w:t xml:space="preserve"> возложить на заместителя главы округа по социальным вопросам - начальника Управления образования, опеки и попечительства.</w:t>
      </w:r>
    </w:p>
    <w:p w:rsidR="003B693A" w:rsidRDefault="00B3673F">
      <w:pPr>
        <w:numPr>
          <w:ilvl w:val="0"/>
          <w:numId w:val="1"/>
        </w:numPr>
        <w:spacing w:after="0" w:line="240" w:lineRule="auto"/>
        <w:ind w:left="0" w:firstLine="709"/>
        <w:contextualSpacing/>
        <w:jc w:val="both"/>
        <w:rPr>
          <w:rFonts w:ascii="Times New Roman" w:hAnsi="Times New Roman"/>
          <w:sz w:val="28"/>
        </w:rPr>
      </w:pPr>
      <w:r>
        <w:rPr>
          <w:rFonts w:ascii="Times New Roman" w:hAnsi="Times New Roman"/>
          <w:sz w:val="28"/>
        </w:rPr>
        <w:t xml:space="preserve">Постановление вступает в силу после его официального обнародования посредством официального опубликования и размещения на официальном сайте администрации Козульского муниципального округа в информационно-телекоммуникационной сети «Интернет». </w:t>
      </w:r>
    </w:p>
    <w:p w:rsidR="003B693A" w:rsidRDefault="003B693A">
      <w:pPr>
        <w:pStyle w:val="ConsPlusNormal"/>
        <w:widowControl/>
        <w:ind w:firstLine="709"/>
        <w:jc w:val="both"/>
        <w:rPr>
          <w:rFonts w:ascii="Times New Roman" w:hAnsi="Times New Roman"/>
          <w:sz w:val="28"/>
        </w:rPr>
      </w:pPr>
    </w:p>
    <w:p w:rsidR="003B693A" w:rsidRDefault="003B693A">
      <w:pPr>
        <w:pStyle w:val="ConsPlusNormal"/>
        <w:widowControl/>
        <w:ind w:firstLine="709"/>
        <w:jc w:val="both"/>
        <w:rPr>
          <w:rFonts w:ascii="Times New Roman" w:hAnsi="Times New Roman"/>
          <w:sz w:val="28"/>
        </w:rPr>
      </w:pPr>
    </w:p>
    <w:p w:rsidR="003B693A" w:rsidRDefault="003B693A">
      <w:pPr>
        <w:pStyle w:val="ConsPlusNormal"/>
        <w:widowControl/>
        <w:ind w:firstLine="709"/>
        <w:jc w:val="both"/>
        <w:rPr>
          <w:rFonts w:ascii="Times New Roman" w:hAnsi="Times New Roman"/>
          <w:sz w:val="28"/>
        </w:rPr>
      </w:pPr>
    </w:p>
    <w:p w:rsidR="003B693A" w:rsidRDefault="00B3673F">
      <w:pPr>
        <w:spacing w:after="0"/>
        <w:jc w:val="both"/>
        <w:rPr>
          <w:rFonts w:ascii="Times New Roman" w:hAnsi="Times New Roman"/>
          <w:sz w:val="28"/>
        </w:rPr>
      </w:pPr>
      <w:r>
        <w:rPr>
          <w:rFonts w:ascii="Times New Roman" w:hAnsi="Times New Roman"/>
          <w:sz w:val="28"/>
        </w:rPr>
        <w:t>Глава Козульского</w:t>
      </w:r>
    </w:p>
    <w:p w:rsidR="003B693A" w:rsidRDefault="00B3673F">
      <w:pPr>
        <w:spacing w:after="0"/>
        <w:jc w:val="both"/>
        <w:rPr>
          <w:rFonts w:ascii="Times New Roman" w:hAnsi="Times New Roman"/>
          <w:sz w:val="28"/>
        </w:rPr>
      </w:pPr>
      <w:r>
        <w:rPr>
          <w:rFonts w:ascii="Times New Roman" w:hAnsi="Times New Roman"/>
          <w:sz w:val="28"/>
        </w:rPr>
        <w:t>муниципального округа                                                                       И.В. Кривенков</w:t>
      </w:r>
    </w:p>
    <w:p w:rsidR="003B693A" w:rsidRDefault="003B693A">
      <w:pPr>
        <w:spacing w:after="0" w:line="240" w:lineRule="auto"/>
        <w:jc w:val="right"/>
        <w:outlineLvl w:val="0"/>
        <w:rPr>
          <w:rFonts w:ascii="Times New Roman" w:hAnsi="Times New Roman"/>
          <w:sz w:val="28"/>
        </w:rPr>
      </w:pPr>
    </w:p>
    <w:p w:rsidR="003B693A" w:rsidRDefault="003B693A">
      <w:pPr>
        <w:spacing w:after="0" w:line="240" w:lineRule="auto"/>
        <w:jc w:val="right"/>
        <w:outlineLvl w:val="0"/>
        <w:rPr>
          <w:rFonts w:ascii="Times New Roman" w:hAnsi="Times New Roman"/>
          <w:sz w:val="28"/>
        </w:rPr>
      </w:pPr>
    </w:p>
    <w:p w:rsidR="003B693A" w:rsidRDefault="003B693A">
      <w:pPr>
        <w:spacing w:after="0" w:line="240" w:lineRule="auto"/>
        <w:jc w:val="right"/>
        <w:outlineLvl w:val="0"/>
        <w:rPr>
          <w:rFonts w:ascii="Times New Roman" w:hAnsi="Times New Roman"/>
          <w:sz w:val="28"/>
        </w:rPr>
      </w:pPr>
    </w:p>
    <w:p w:rsidR="003B693A" w:rsidRDefault="003B693A">
      <w:pPr>
        <w:spacing w:after="0" w:line="240" w:lineRule="auto"/>
        <w:jc w:val="right"/>
        <w:outlineLvl w:val="0"/>
        <w:rPr>
          <w:rFonts w:ascii="Times New Roman" w:hAnsi="Times New Roman"/>
          <w:sz w:val="28"/>
        </w:rPr>
      </w:pPr>
    </w:p>
    <w:p w:rsidR="003B693A" w:rsidRDefault="003B693A">
      <w:pPr>
        <w:spacing w:after="0" w:line="240" w:lineRule="auto"/>
        <w:jc w:val="right"/>
        <w:outlineLvl w:val="0"/>
        <w:rPr>
          <w:rFonts w:ascii="Times New Roman" w:hAnsi="Times New Roman"/>
          <w:sz w:val="28"/>
        </w:rPr>
      </w:pPr>
    </w:p>
    <w:p w:rsidR="003B693A" w:rsidRDefault="003B693A">
      <w:pPr>
        <w:spacing w:after="0" w:line="240" w:lineRule="auto"/>
        <w:jc w:val="right"/>
        <w:outlineLvl w:val="0"/>
        <w:rPr>
          <w:rFonts w:ascii="Times New Roman" w:hAnsi="Times New Roman"/>
          <w:sz w:val="28"/>
        </w:rPr>
      </w:pPr>
    </w:p>
    <w:p w:rsidR="003B693A" w:rsidRDefault="003B693A">
      <w:pPr>
        <w:spacing w:after="0" w:line="240" w:lineRule="auto"/>
        <w:jc w:val="right"/>
        <w:outlineLvl w:val="0"/>
        <w:rPr>
          <w:rFonts w:ascii="Times New Roman" w:hAnsi="Times New Roman"/>
          <w:sz w:val="28"/>
        </w:rPr>
      </w:pPr>
    </w:p>
    <w:p w:rsidR="003B693A" w:rsidRDefault="003B693A">
      <w:pPr>
        <w:spacing w:after="0" w:line="240" w:lineRule="auto"/>
        <w:jc w:val="right"/>
        <w:outlineLvl w:val="0"/>
        <w:rPr>
          <w:rFonts w:ascii="Times New Roman" w:hAnsi="Times New Roman"/>
          <w:sz w:val="28"/>
        </w:rPr>
      </w:pPr>
    </w:p>
    <w:p w:rsidR="003B693A" w:rsidRDefault="003B693A">
      <w:pPr>
        <w:spacing w:after="0" w:line="240" w:lineRule="auto"/>
        <w:jc w:val="right"/>
        <w:outlineLvl w:val="0"/>
        <w:rPr>
          <w:rFonts w:ascii="Times New Roman" w:hAnsi="Times New Roman"/>
          <w:sz w:val="28"/>
        </w:rPr>
      </w:pPr>
    </w:p>
    <w:p w:rsidR="003B693A" w:rsidRDefault="003B693A">
      <w:pPr>
        <w:spacing w:after="0" w:line="240" w:lineRule="auto"/>
        <w:jc w:val="right"/>
        <w:outlineLvl w:val="0"/>
        <w:rPr>
          <w:rFonts w:ascii="Times New Roman" w:hAnsi="Times New Roman"/>
          <w:sz w:val="28"/>
        </w:rPr>
      </w:pPr>
    </w:p>
    <w:p w:rsidR="003B693A" w:rsidRDefault="003B693A">
      <w:pPr>
        <w:spacing w:after="0" w:line="240" w:lineRule="auto"/>
        <w:jc w:val="right"/>
        <w:outlineLvl w:val="0"/>
        <w:rPr>
          <w:rFonts w:ascii="Times New Roman" w:hAnsi="Times New Roman"/>
          <w:sz w:val="28"/>
        </w:rPr>
      </w:pPr>
    </w:p>
    <w:p w:rsidR="003B693A" w:rsidRDefault="003B693A">
      <w:pPr>
        <w:spacing w:after="0" w:line="240" w:lineRule="auto"/>
        <w:jc w:val="right"/>
        <w:outlineLvl w:val="0"/>
        <w:rPr>
          <w:rFonts w:ascii="Times New Roman" w:hAnsi="Times New Roman"/>
          <w:sz w:val="28"/>
        </w:rPr>
      </w:pPr>
    </w:p>
    <w:p w:rsidR="003B693A" w:rsidRDefault="003B693A">
      <w:pPr>
        <w:spacing w:after="0" w:line="240" w:lineRule="auto"/>
        <w:jc w:val="right"/>
        <w:outlineLvl w:val="0"/>
        <w:rPr>
          <w:rFonts w:ascii="Times New Roman" w:hAnsi="Times New Roman"/>
          <w:sz w:val="28"/>
        </w:rPr>
      </w:pPr>
    </w:p>
    <w:p w:rsidR="003B693A" w:rsidRDefault="003B693A">
      <w:pPr>
        <w:spacing w:after="0" w:line="240" w:lineRule="auto"/>
        <w:jc w:val="right"/>
        <w:outlineLvl w:val="0"/>
        <w:rPr>
          <w:rFonts w:ascii="Times New Roman" w:hAnsi="Times New Roman"/>
          <w:sz w:val="28"/>
        </w:rPr>
      </w:pPr>
    </w:p>
    <w:p w:rsidR="003B693A" w:rsidRDefault="003B693A">
      <w:pPr>
        <w:spacing w:after="0" w:line="240" w:lineRule="auto"/>
        <w:jc w:val="right"/>
        <w:outlineLvl w:val="0"/>
        <w:rPr>
          <w:rFonts w:ascii="Times New Roman" w:hAnsi="Times New Roman"/>
          <w:sz w:val="28"/>
        </w:rPr>
      </w:pPr>
    </w:p>
    <w:p w:rsidR="003B693A" w:rsidRDefault="003B693A">
      <w:pPr>
        <w:spacing w:after="0" w:line="240" w:lineRule="auto"/>
        <w:jc w:val="right"/>
        <w:outlineLvl w:val="0"/>
        <w:rPr>
          <w:rFonts w:ascii="Times New Roman" w:hAnsi="Times New Roman"/>
          <w:sz w:val="28"/>
        </w:rPr>
      </w:pPr>
    </w:p>
    <w:p w:rsidR="003B693A" w:rsidRDefault="003B693A">
      <w:pPr>
        <w:spacing w:after="0" w:line="240" w:lineRule="auto"/>
        <w:jc w:val="right"/>
        <w:outlineLvl w:val="0"/>
        <w:rPr>
          <w:rFonts w:ascii="Times New Roman" w:hAnsi="Times New Roman"/>
          <w:sz w:val="28"/>
        </w:rPr>
      </w:pPr>
    </w:p>
    <w:p w:rsidR="003B693A" w:rsidRDefault="003B693A">
      <w:pPr>
        <w:spacing w:after="0" w:line="240" w:lineRule="auto"/>
        <w:jc w:val="right"/>
        <w:outlineLvl w:val="0"/>
        <w:rPr>
          <w:rFonts w:ascii="Times New Roman" w:hAnsi="Times New Roman"/>
          <w:sz w:val="28"/>
        </w:rPr>
      </w:pPr>
    </w:p>
    <w:p w:rsidR="003B693A" w:rsidRDefault="003B693A">
      <w:pPr>
        <w:spacing w:after="0" w:line="240" w:lineRule="auto"/>
        <w:jc w:val="right"/>
        <w:outlineLvl w:val="0"/>
        <w:rPr>
          <w:rFonts w:ascii="Times New Roman" w:hAnsi="Times New Roman"/>
          <w:sz w:val="28"/>
        </w:rPr>
      </w:pPr>
    </w:p>
    <w:p w:rsidR="000761CB" w:rsidRDefault="000761CB">
      <w:pPr>
        <w:spacing w:after="0" w:line="240" w:lineRule="auto"/>
        <w:jc w:val="right"/>
        <w:outlineLvl w:val="0"/>
        <w:rPr>
          <w:rFonts w:ascii="Times New Roman" w:hAnsi="Times New Roman"/>
          <w:sz w:val="28"/>
        </w:rPr>
      </w:pPr>
    </w:p>
    <w:p w:rsidR="000761CB" w:rsidRDefault="000761CB">
      <w:pPr>
        <w:spacing w:after="0" w:line="240" w:lineRule="auto"/>
        <w:jc w:val="right"/>
        <w:outlineLvl w:val="0"/>
        <w:rPr>
          <w:rFonts w:ascii="Times New Roman" w:hAnsi="Times New Roman"/>
          <w:sz w:val="28"/>
        </w:rPr>
      </w:pPr>
    </w:p>
    <w:p w:rsidR="000761CB" w:rsidRDefault="000761CB">
      <w:pPr>
        <w:spacing w:after="0" w:line="240" w:lineRule="auto"/>
        <w:jc w:val="right"/>
        <w:outlineLvl w:val="0"/>
        <w:rPr>
          <w:rFonts w:ascii="Times New Roman" w:hAnsi="Times New Roman"/>
          <w:sz w:val="28"/>
        </w:rPr>
      </w:pPr>
    </w:p>
    <w:p w:rsidR="000761CB" w:rsidRDefault="000761CB">
      <w:pPr>
        <w:spacing w:after="0" w:line="240" w:lineRule="auto"/>
        <w:jc w:val="right"/>
        <w:outlineLvl w:val="0"/>
        <w:rPr>
          <w:rFonts w:ascii="Times New Roman" w:hAnsi="Times New Roman"/>
          <w:sz w:val="28"/>
        </w:rPr>
      </w:pPr>
    </w:p>
    <w:p w:rsidR="000761CB" w:rsidRDefault="000761CB">
      <w:pPr>
        <w:spacing w:after="0" w:line="240" w:lineRule="auto"/>
        <w:jc w:val="right"/>
        <w:outlineLvl w:val="0"/>
        <w:rPr>
          <w:rFonts w:ascii="Times New Roman" w:hAnsi="Times New Roman"/>
          <w:sz w:val="28"/>
        </w:rPr>
      </w:pPr>
    </w:p>
    <w:p w:rsidR="003B693A" w:rsidRDefault="003B693A">
      <w:pPr>
        <w:spacing w:after="0" w:line="240" w:lineRule="auto"/>
        <w:jc w:val="right"/>
        <w:outlineLvl w:val="0"/>
        <w:rPr>
          <w:rFonts w:ascii="Times New Roman" w:hAnsi="Times New Roman"/>
          <w:sz w:val="28"/>
        </w:rPr>
      </w:pPr>
    </w:p>
    <w:p w:rsidR="003B693A" w:rsidRDefault="003B693A">
      <w:pPr>
        <w:spacing w:after="0" w:line="240" w:lineRule="auto"/>
        <w:jc w:val="right"/>
        <w:outlineLvl w:val="0"/>
        <w:rPr>
          <w:rFonts w:ascii="Times New Roman" w:hAnsi="Times New Roman"/>
          <w:sz w:val="28"/>
        </w:rPr>
      </w:pPr>
    </w:p>
    <w:p w:rsidR="003B693A" w:rsidRDefault="003B693A">
      <w:pPr>
        <w:spacing w:after="0" w:line="240" w:lineRule="auto"/>
        <w:jc w:val="right"/>
        <w:outlineLvl w:val="0"/>
        <w:rPr>
          <w:rFonts w:ascii="Times New Roman" w:hAnsi="Times New Roman"/>
          <w:sz w:val="28"/>
        </w:rPr>
      </w:pPr>
    </w:p>
    <w:p w:rsidR="003B693A" w:rsidRDefault="003B693A">
      <w:pPr>
        <w:spacing w:after="0" w:line="240" w:lineRule="auto"/>
        <w:jc w:val="right"/>
        <w:outlineLvl w:val="0"/>
        <w:rPr>
          <w:rFonts w:ascii="Times New Roman" w:hAnsi="Times New Roman"/>
          <w:sz w:val="28"/>
        </w:rPr>
      </w:pPr>
    </w:p>
    <w:p w:rsidR="003B693A" w:rsidRDefault="00B3673F">
      <w:pPr>
        <w:spacing w:after="0" w:line="240" w:lineRule="auto"/>
        <w:outlineLvl w:val="0"/>
        <w:rPr>
          <w:rFonts w:ascii="Times New Roman" w:hAnsi="Times New Roman"/>
          <w:sz w:val="20"/>
        </w:rPr>
      </w:pPr>
      <w:r>
        <w:rPr>
          <w:rFonts w:ascii="Times New Roman" w:hAnsi="Times New Roman"/>
          <w:sz w:val="20"/>
        </w:rPr>
        <w:t>Пахомова Олеся Евгеньевна</w:t>
      </w:r>
    </w:p>
    <w:p w:rsidR="005142C0" w:rsidRDefault="00B3673F" w:rsidP="005142C0">
      <w:pPr>
        <w:pStyle w:val="ConsPlusNormal"/>
        <w:widowControl/>
        <w:ind w:firstLine="709"/>
        <w:jc w:val="both"/>
        <w:rPr>
          <w:rFonts w:ascii="Times New Roman" w:hAnsi="Times New Roman"/>
          <w:sz w:val="20"/>
        </w:rPr>
      </w:pPr>
      <w:r>
        <w:rPr>
          <w:rFonts w:ascii="Times New Roman" w:hAnsi="Times New Roman"/>
          <w:sz w:val="20"/>
        </w:rPr>
        <w:t>8(39154) 4-12-26</w:t>
      </w:r>
      <w:r w:rsidR="005142C0">
        <w:rPr>
          <w:rFonts w:ascii="Times New Roman" w:hAnsi="Times New Roman"/>
          <w:sz w:val="20"/>
        </w:rPr>
        <w:br w:type="page"/>
      </w:r>
    </w:p>
    <w:p w:rsidR="003B693A" w:rsidRDefault="00B3673F">
      <w:pPr>
        <w:pStyle w:val="ConsPlusNormal"/>
        <w:widowControl/>
        <w:ind w:firstLine="709"/>
        <w:jc w:val="right"/>
        <w:outlineLvl w:val="0"/>
        <w:rPr>
          <w:rFonts w:ascii="Times New Roman" w:hAnsi="Times New Roman"/>
          <w:sz w:val="20"/>
        </w:rPr>
      </w:pPr>
      <w:r>
        <w:rPr>
          <w:rFonts w:ascii="Times New Roman" w:hAnsi="Times New Roman"/>
          <w:sz w:val="20"/>
        </w:rPr>
        <w:lastRenderedPageBreak/>
        <w:t>Приложение</w:t>
      </w:r>
    </w:p>
    <w:p w:rsidR="003B693A" w:rsidRDefault="00B3673F">
      <w:pPr>
        <w:pStyle w:val="ConsPlusNormal"/>
        <w:widowControl/>
        <w:ind w:firstLine="709"/>
        <w:jc w:val="right"/>
        <w:rPr>
          <w:rFonts w:ascii="Times New Roman" w:hAnsi="Times New Roman"/>
          <w:sz w:val="20"/>
        </w:rPr>
      </w:pPr>
      <w:r>
        <w:rPr>
          <w:rFonts w:ascii="Times New Roman" w:hAnsi="Times New Roman"/>
          <w:sz w:val="20"/>
        </w:rPr>
        <w:t>к постановлению</w:t>
      </w:r>
    </w:p>
    <w:p w:rsidR="003B693A" w:rsidRDefault="00B3673F">
      <w:pPr>
        <w:pStyle w:val="ConsPlusNormal"/>
        <w:widowControl/>
        <w:ind w:firstLine="709"/>
        <w:jc w:val="right"/>
        <w:rPr>
          <w:rFonts w:ascii="Times New Roman" w:hAnsi="Times New Roman"/>
          <w:sz w:val="20"/>
        </w:rPr>
      </w:pPr>
      <w:r>
        <w:rPr>
          <w:rFonts w:ascii="Times New Roman" w:hAnsi="Times New Roman"/>
          <w:sz w:val="20"/>
        </w:rPr>
        <w:t>Администрации Козульского</w:t>
      </w:r>
    </w:p>
    <w:p w:rsidR="003B693A" w:rsidRDefault="00B3673F">
      <w:pPr>
        <w:pStyle w:val="ConsPlusNormal"/>
        <w:widowControl/>
        <w:ind w:firstLine="709"/>
        <w:jc w:val="right"/>
        <w:rPr>
          <w:rFonts w:ascii="Times New Roman" w:hAnsi="Times New Roman"/>
          <w:sz w:val="20"/>
        </w:rPr>
      </w:pPr>
      <w:r>
        <w:rPr>
          <w:rFonts w:ascii="Times New Roman" w:hAnsi="Times New Roman"/>
          <w:sz w:val="20"/>
        </w:rPr>
        <w:t>муниципального округа</w:t>
      </w:r>
    </w:p>
    <w:p w:rsidR="003B693A" w:rsidRDefault="00B3673F">
      <w:pPr>
        <w:pStyle w:val="ConsPlusNormal"/>
        <w:widowControl/>
        <w:ind w:firstLine="709"/>
        <w:jc w:val="right"/>
        <w:rPr>
          <w:rFonts w:ascii="Times New Roman" w:hAnsi="Times New Roman"/>
          <w:sz w:val="20"/>
        </w:rPr>
      </w:pPr>
      <w:r>
        <w:rPr>
          <w:rFonts w:ascii="Times New Roman" w:hAnsi="Times New Roman"/>
          <w:sz w:val="20"/>
        </w:rPr>
        <w:t>от 12.01.2026 № 11</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jc w:val="center"/>
        <w:rPr>
          <w:rFonts w:ascii="Times New Roman" w:hAnsi="Times New Roman"/>
          <w:b/>
          <w:sz w:val="28"/>
        </w:rPr>
      </w:pPr>
      <w:bookmarkStart w:id="0" w:name="Par43"/>
      <w:bookmarkEnd w:id="0"/>
      <w:r>
        <w:rPr>
          <w:rFonts w:ascii="Times New Roman" w:hAnsi="Times New Roman"/>
          <w:b/>
          <w:sz w:val="28"/>
        </w:rPr>
        <w:t xml:space="preserve">Административный </w:t>
      </w:r>
      <w:hyperlink w:anchor="Par43" w:history="1">
        <w:r>
          <w:rPr>
            <w:rFonts w:ascii="Times New Roman" w:hAnsi="Times New Roman"/>
            <w:b/>
            <w:sz w:val="28"/>
          </w:rPr>
          <w:t>регламент</w:t>
        </w:r>
      </w:hyperlink>
    </w:p>
    <w:p w:rsidR="003B693A" w:rsidRDefault="00B3673F">
      <w:pPr>
        <w:pStyle w:val="ConsPlusNormal"/>
        <w:widowControl/>
        <w:jc w:val="center"/>
        <w:rPr>
          <w:rFonts w:ascii="Times New Roman" w:hAnsi="Times New Roman"/>
          <w:b/>
          <w:sz w:val="28"/>
        </w:rPr>
      </w:pPr>
      <w:r>
        <w:rPr>
          <w:rFonts w:ascii="Times New Roman" w:hAnsi="Times New Roman"/>
          <w:b/>
          <w:sz w:val="28"/>
        </w:rPr>
        <w:t>по предоставлению государственной услуги по обеспечению бесплатным горячим питанием обучающихся в муниципальных общеобразовательных организациях по программам основного общего, среднего общего образования, за исключением обучающихся с ограниченными возможностями здоровья, в том числе подвозимых школьными автобусами к муниципальным общеобразовательным организациям</w:t>
      </w:r>
    </w:p>
    <w:p w:rsidR="003B693A" w:rsidRDefault="003B693A">
      <w:pPr>
        <w:pStyle w:val="ConsPlusNormal"/>
        <w:widowControl/>
        <w:ind w:firstLine="709"/>
        <w:jc w:val="center"/>
        <w:outlineLvl w:val="1"/>
        <w:rPr>
          <w:rFonts w:ascii="Times New Roman" w:hAnsi="Times New Roman"/>
          <w:b/>
          <w:sz w:val="28"/>
        </w:rPr>
      </w:pPr>
    </w:p>
    <w:p w:rsidR="003B693A" w:rsidRDefault="00B3673F">
      <w:pPr>
        <w:pStyle w:val="ConsPlusNormal"/>
        <w:widowControl/>
        <w:ind w:firstLine="709"/>
        <w:jc w:val="center"/>
        <w:outlineLvl w:val="1"/>
        <w:rPr>
          <w:rFonts w:ascii="Times New Roman" w:hAnsi="Times New Roman"/>
          <w:b/>
          <w:sz w:val="28"/>
        </w:rPr>
      </w:pPr>
      <w:r>
        <w:rPr>
          <w:rFonts w:ascii="Times New Roman" w:hAnsi="Times New Roman"/>
          <w:b/>
          <w:sz w:val="28"/>
        </w:rPr>
        <w:t>I. ОБЩИЕ ПОЛОЖЕНИЯ</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2"/>
        <w:rPr>
          <w:rFonts w:ascii="Times New Roman" w:hAnsi="Times New Roman"/>
          <w:b/>
          <w:sz w:val="28"/>
        </w:rPr>
      </w:pPr>
      <w:r>
        <w:rPr>
          <w:rFonts w:ascii="Times New Roman" w:hAnsi="Times New Roman"/>
          <w:b/>
          <w:sz w:val="28"/>
        </w:rPr>
        <w:t>Предмет регулирования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1. Административный регламент по предоставлению государственной услуги по обеспечению бесплатным горячим питанием обучающихся в муниципальных общеобразовательных организациях по программам основного общего, среднего общего образования, за исключением обучающихся с ограниченными возможностями здоровья, в том числе подвозимых школьными автобусами к муниципальным общеобразовательным организациям (далее соответственно - Административный регламент, государственная услуга, обучающиеся), разработан в целях повышения качества и доступности предоставления государственной услуги, устанавливает порядок и стандарт предоставления государственной услуги, определяет сроки и последовательность административных процедур (действий), осуществляемых Управлением образования, опеки и попечительства Администрации Козульского муниципального округа (далее – Управление образования) по переданным государственным полномочиям в процессе предоставления государственной услуги, порядок взаимодействия между Управлением образования и физическими лицами, между Управлением образования и муниципальной общеобразовательной организацией, в которых обучается ребенок, иными органами государственной (муниципальной) власти, учреждениями в процессе предоставления государственной 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 Административные процедуры при предоставлении государственной услуги осуществляются муниципальными служащими Управления образования, работниками муниципальных общеобразовательных организаций.</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2"/>
        <w:rPr>
          <w:rFonts w:ascii="Times New Roman" w:hAnsi="Times New Roman"/>
          <w:b/>
          <w:sz w:val="28"/>
        </w:rPr>
      </w:pPr>
      <w:r>
        <w:rPr>
          <w:rFonts w:ascii="Times New Roman" w:hAnsi="Times New Roman"/>
          <w:b/>
          <w:sz w:val="28"/>
        </w:rPr>
        <w:t>Круг заявителей</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3. Заявителями на получение государственной услуги (подуслуги) являются следующие граждане (физические лица) (далее - заявители):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а) обучающийся в случае приобретения им полной дееспособности до достижения совершеннолетия (далее - Заявитель 1);</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б) обучающийся, достигший совершеннолетия (далее - Заявитель 2);</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lastRenderedPageBreak/>
        <w:t>в) один из родителей обучающегося, не достигшего совершеннолетия (далее - Заявитель 3);</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г) иной законный представитель обучающегося, не достигшего совершеннолетия (далее - Заявитель 4);</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д) представитель, уполномоченный обучающимся в случае приобретения им полной дееспособности до достижения совершеннолетия, обучающимся, достигшим совершеннолетия, родителем, иным законным представителем обучающегося, не достигшего совершеннолетия (далее - Заявитель 5).</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2"/>
        <w:rPr>
          <w:rFonts w:ascii="Times New Roman" w:hAnsi="Times New Roman"/>
          <w:b/>
          <w:sz w:val="28"/>
        </w:rPr>
      </w:pPr>
      <w:r>
        <w:rPr>
          <w:rFonts w:ascii="Times New Roman" w:hAnsi="Times New Roman"/>
          <w:b/>
          <w:sz w:val="28"/>
        </w:rPr>
        <w:t>Требование предоставления заявителю государственной услуги (подуслуги) в соответствии с вариантом предоставления государственной услуги (подуслуги), соответствующим признакам заявителя, определенным в результате анкетирования, проводимого Управлением образования, а также результата, за предоставлением которого обратились заявители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4. Государственная услуга должна быть предоставлена заявителям в соответствии с вариантом предоставления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5. Признаки заявителей определяются путем профилирования, осуществляемого в соответствии с Административным регламентом.</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1"/>
        <w:rPr>
          <w:rFonts w:ascii="Times New Roman" w:hAnsi="Times New Roman"/>
          <w:b/>
          <w:sz w:val="28"/>
        </w:rPr>
      </w:pPr>
      <w:r>
        <w:rPr>
          <w:rFonts w:ascii="Times New Roman" w:hAnsi="Times New Roman"/>
          <w:b/>
          <w:sz w:val="28"/>
        </w:rPr>
        <w:t>II. СТАНДАРТ ПРЕДОСТАВЛЕНИЯ ГОСУДАРСТВЕННОЙ УСЛУГИ</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2"/>
        <w:rPr>
          <w:rFonts w:ascii="Times New Roman" w:hAnsi="Times New Roman"/>
          <w:b/>
          <w:sz w:val="28"/>
        </w:rPr>
      </w:pPr>
      <w:r>
        <w:rPr>
          <w:rFonts w:ascii="Times New Roman" w:hAnsi="Times New Roman"/>
          <w:b/>
          <w:sz w:val="28"/>
        </w:rPr>
        <w:t>Наименование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6. Наименование государственной услуги - обеспечение бесплатным горячим питанием обучающихся в муниципальных общеобразовательных организациях по программам основного общего, среднего общего образования за исключением обучающихся с ограниченными возможностями здоровья, в том числе подвозимых школьными автобусами к муниципальным общеобразовательным организациям</w:t>
      </w:r>
      <w:r w:rsidR="005E64DB">
        <w:rPr>
          <w:rFonts w:ascii="Times New Roman" w:hAnsi="Times New Roman"/>
          <w:sz w:val="28"/>
        </w:rPr>
        <w:t>,</w:t>
      </w:r>
      <w:r>
        <w:rPr>
          <w:rFonts w:ascii="Times New Roman" w:hAnsi="Times New Roman"/>
          <w:sz w:val="28"/>
        </w:rPr>
        <w:t xml:space="preserve"> расположенным на территории Козульского муниципального округа.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7. Государственная услуга включает в себя следующие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подуслуга № 1 «Обеспечение бесплатным горячим питанием обучающихся в муниципальных общеобразовательных организациях по программам основного общего, среднего общего образования за исключением обучающихся с ограниченными возможностями здоровья (в первую смену - бесплатным горячим завтраком, во вторую смену - бесплатным горячим обедом), в том числе обучающихся в муниципальных общеобразовательных организациях, подвозимых к данным организациям школьными автобусами, за исключением обучающихся с ограниченными возможностями здоровья (в первую смену - горячим обедом, во вторую смену - полдником) из семей со среднедушевым доходом семьи ниже величины прожиточного минимума, установленной на душу населения в соответствии с </w:t>
      </w:r>
      <w:hyperlink r:id="rId10" w:history="1">
        <w:r>
          <w:rPr>
            <w:rFonts w:ascii="Times New Roman" w:hAnsi="Times New Roman"/>
            <w:sz w:val="28"/>
          </w:rPr>
          <w:t>Законом</w:t>
        </w:r>
      </w:hyperlink>
      <w:r>
        <w:rPr>
          <w:rFonts w:ascii="Times New Roman" w:hAnsi="Times New Roman"/>
          <w:sz w:val="28"/>
        </w:rPr>
        <w:t xml:space="preserve"> края от 17.12.2004 № 13-2780 «О порядке установления величины прожиточного минимума в </w:t>
      </w:r>
      <w:r>
        <w:rPr>
          <w:rFonts w:ascii="Times New Roman" w:hAnsi="Times New Roman"/>
          <w:sz w:val="28"/>
        </w:rPr>
        <w:lastRenderedPageBreak/>
        <w:t>крае» (далее - Закон края «О порядке установления величины прожиточного минимума в крае»)» (далее - Подуслуга № 1);</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подуслуга № 2 «Обеспечение бесплатным горячим питанием обучающихся в муниципальных общеобразовательных организациях по программам основного общего, среднего общего образования за исключением обучающихся с ограниченными возможностями здоровья (в первую смену - бесплатным горячим завтраком, во вторую смену - бесплатным горячим обедом), в том числе обучающихся в муниципальных общеобразовательных организациях, подвозимых к данным организациям школьными автобусами, за исключением обучающихся с ограниченными возможностями здоровья (в первую смену - горячим обедом, во вторую смену - полдником) из многодетных (далее - Подуслуга № 2);</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подуслуга № 3 «Обеспечение бесплатным горячим питанием обучающихся в муниципальных общеобразовательных организациях по программам основного общего, среднего общего образования, за исключением обучающихся с ограниченными возможностями здоровья (в первую смену - бесплатным горячим завтраком, во вторую смену - бесплатным горячим обедом), в том числе обучающихся в муниципальных общеобразовательных организациях, подвозимых к данным организациям школьными автобусами, за исключением обучающихся с ограниченными возможностями здоровья (в первую смену - горячим обедом, во вторую смену - полдником), воспитывающихся одинокими родителями в семьях со среднедушевым доходом семьи, не превышающим 1,25 величины прожиточного минимума, установленной на душу населения в соответствии с </w:t>
      </w:r>
      <w:hyperlink r:id="rId11" w:history="1">
        <w:r>
          <w:rPr>
            <w:rFonts w:ascii="Times New Roman" w:hAnsi="Times New Roman"/>
            <w:sz w:val="28"/>
          </w:rPr>
          <w:t>Законом</w:t>
        </w:r>
      </w:hyperlink>
      <w:r>
        <w:rPr>
          <w:rFonts w:ascii="Times New Roman" w:hAnsi="Times New Roman"/>
          <w:sz w:val="28"/>
        </w:rPr>
        <w:t xml:space="preserve"> края «О порядке установления величины прожиточного минимума в крае» (далее - Подуслуга № 3);</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подуслуга № 4 «Обеспечение бесплатным горячим питанием обучающихся в муниципальных общеобразовательных организациях по программам основного общего, среднего общего образования, за исключением обучающихся с ограниченными возможностями здоровья (в первую смену - бесплатным горячим завтраком, во вторую смену - бесплатным горячим обедом), в том числе обучающихся в муниципальных общеобразовательных организациях, подвозимых к данным организациям школьными автобусами, за исключением обучающихся с ограниченными возможностями здоровья (в первую смену - горячим обедом, во вторую смену - полдником) из семей, находящихся в социально опасном положении, в которых родители или иные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 (далее - Подуслуга № 4).</w:t>
      </w:r>
    </w:p>
    <w:p w:rsidR="003B693A" w:rsidRDefault="003B693A">
      <w:pPr>
        <w:pStyle w:val="ConsPlusNormal"/>
        <w:widowControl/>
        <w:ind w:firstLine="709"/>
        <w:jc w:val="both"/>
        <w:rPr>
          <w:rFonts w:ascii="Times New Roman" w:hAnsi="Times New Roman"/>
          <w:sz w:val="28"/>
        </w:rPr>
      </w:pPr>
    </w:p>
    <w:p w:rsidR="005142C0" w:rsidRDefault="005142C0">
      <w:pPr>
        <w:pStyle w:val="ConsPlusNormal"/>
        <w:widowControl/>
        <w:ind w:firstLine="709"/>
        <w:jc w:val="both"/>
        <w:rPr>
          <w:rFonts w:ascii="Times New Roman" w:hAnsi="Times New Roman"/>
          <w:sz w:val="28"/>
        </w:rPr>
      </w:pPr>
    </w:p>
    <w:p w:rsidR="005142C0" w:rsidRDefault="005142C0">
      <w:pPr>
        <w:pStyle w:val="ConsPlusNormal"/>
        <w:widowControl/>
        <w:ind w:firstLine="709"/>
        <w:jc w:val="both"/>
        <w:rPr>
          <w:rFonts w:ascii="Times New Roman" w:hAnsi="Times New Roman"/>
          <w:sz w:val="28"/>
        </w:rPr>
      </w:pPr>
    </w:p>
    <w:p w:rsidR="00CF5B9D" w:rsidRDefault="00CF5B9D">
      <w:pPr>
        <w:pStyle w:val="ConsPlusNormal"/>
        <w:widowControl/>
        <w:ind w:firstLine="709"/>
        <w:jc w:val="both"/>
        <w:rPr>
          <w:rFonts w:ascii="Times New Roman" w:hAnsi="Times New Roman"/>
          <w:sz w:val="28"/>
        </w:rPr>
      </w:pPr>
    </w:p>
    <w:p w:rsidR="00CF5B9D" w:rsidRDefault="00CF5B9D">
      <w:pPr>
        <w:pStyle w:val="ConsPlusNormal"/>
        <w:widowControl/>
        <w:ind w:firstLine="709"/>
        <w:jc w:val="both"/>
        <w:rPr>
          <w:rFonts w:ascii="Times New Roman" w:hAnsi="Times New Roman"/>
          <w:sz w:val="28"/>
        </w:rPr>
      </w:pPr>
    </w:p>
    <w:p w:rsidR="00CF5B9D" w:rsidRDefault="00CF5B9D">
      <w:pPr>
        <w:pStyle w:val="ConsPlusNormal"/>
        <w:widowControl/>
        <w:ind w:firstLine="709"/>
        <w:jc w:val="both"/>
        <w:rPr>
          <w:rFonts w:ascii="Times New Roman" w:hAnsi="Times New Roman"/>
          <w:sz w:val="28"/>
        </w:rPr>
      </w:pPr>
    </w:p>
    <w:p w:rsidR="005142C0" w:rsidRDefault="005142C0">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2"/>
        <w:rPr>
          <w:rFonts w:ascii="Times New Roman" w:hAnsi="Times New Roman"/>
          <w:b/>
          <w:sz w:val="28"/>
        </w:rPr>
      </w:pPr>
      <w:r>
        <w:rPr>
          <w:rFonts w:ascii="Times New Roman" w:hAnsi="Times New Roman"/>
          <w:b/>
          <w:sz w:val="28"/>
        </w:rPr>
        <w:lastRenderedPageBreak/>
        <w:t>Наименование органа местного самоуправления,</w:t>
      </w:r>
    </w:p>
    <w:p w:rsidR="003B693A" w:rsidRDefault="00B3673F">
      <w:pPr>
        <w:pStyle w:val="ConsPlusNormal"/>
        <w:widowControl/>
        <w:ind w:firstLine="709"/>
        <w:jc w:val="center"/>
        <w:rPr>
          <w:rFonts w:ascii="Times New Roman" w:hAnsi="Times New Roman"/>
          <w:b/>
          <w:sz w:val="28"/>
        </w:rPr>
      </w:pPr>
      <w:r>
        <w:rPr>
          <w:rFonts w:ascii="Times New Roman" w:hAnsi="Times New Roman"/>
          <w:b/>
          <w:sz w:val="28"/>
        </w:rPr>
        <w:t>предоставляющего государственную услугу (подуслугу)</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8. Предоставление государственной услуги (подуслуги) осуществляется Управлением образования.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9. Документы могут быть направлены через федеральную государственную информационную систему «Единый портал государственных и муниципальных услуг (функций)» (далее - Единый портал) или краевой портал государственных и муниципальных услуг (далее - Краевой портал) (при наличии технической возможности).</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2"/>
        <w:rPr>
          <w:rFonts w:ascii="Times New Roman" w:hAnsi="Times New Roman"/>
          <w:b/>
          <w:sz w:val="28"/>
        </w:rPr>
      </w:pPr>
      <w:r>
        <w:rPr>
          <w:rFonts w:ascii="Times New Roman" w:hAnsi="Times New Roman"/>
          <w:b/>
          <w:sz w:val="28"/>
        </w:rPr>
        <w:t>Результат предоставления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10. Результатом предоставления государственной услуги (подуслуги) является: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решение об обеспечение бесплатным горячим питанием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решение об отказе в обеспечении бесплатным горячим питанием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11. Решение об обеспечении (отказе в обеспечении) бесплатным горячим питанием обучающегося оформляется в форме распорядительного акта Управления образования.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12. Решение об обеспечении или об отказе в обеспечении бесплатным горячим питанием обучающегося осуществляется с использованием государственной информационной системы «Единая централизованная цифровая платформа в социальной среде» (далее - Единая цифровая платформа) (при наличии технической возможности).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13. Способом получения результата предоставления государственной услуги является способ, указанный в заявлении.</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2"/>
        <w:rPr>
          <w:rFonts w:ascii="Times New Roman" w:hAnsi="Times New Roman"/>
          <w:b/>
          <w:sz w:val="28"/>
        </w:rPr>
      </w:pPr>
      <w:r>
        <w:rPr>
          <w:rFonts w:ascii="Times New Roman" w:hAnsi="Times New Roman"/>
          <w:b/>
          <w:sz w:val="28"/>
        </w:rPr>
        <w:t>Срок предоставления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14. Максимальный срок предоставления государственной услуги (подуслуги) - не позднее чем через 10 рабочих дней со дня поступления в Управление образования, в том числе из муниципальной общеобразовательной организации, частной общеобразовательной организации, КГБУ "МФЦ" соответствующего заявления и документов, необходимых для предоставления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Уведомление заявителей не включается в общий срок предоставления государственной услуги (подуслуги).</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2"/>
        <w:rPr>
          <w:rFonts w:ascii="Times New Roman" w:hAnsi="Times New Roman"/>
          <w:b/>
          <w:sz w:val="28"/>
        </w:rPr>
      </w:pPr>
      <w:r>
        <w:rPr>
          <w:rFonts w:ascii="Times New Roman" w:hAnsi="Times New Roman"/>
          <w:b/>
          <w:sz w:val="28"/>
        </w:rPr>
        <w:t>Правовые основания для предоставления государственной 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15. Перечень нормативных правовых актов, регулирующих предоставление государственной услуги (подуслуги), информация о порядке досудебного (внесудебного) обжалования решений и действий (бездействия) Управления образования, предоставляющего государственную услугу (подуслугу), министерства, муниципальной общеобразовательной организации, участвующих в предоставлении государственной услуги (подуслуги), а также их должностных лицах, государственных, муниципальных служащих, специалистах, работниках размещаются на официальных сайтах Управление образования, министерства.</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2"/>
        <w:rPr>
          <w:rFonts w:ascii="Times New Roman" w:hAnsi="Times New Roman"/>
          <w:b/>
          <w:sz w:val="28"/>
        </w:rPr>
      </w:pPr>
      <w:r>
        <w:rPr>
          <w:rFonts w:ascii="Times New Roman" w:hAnsi="Times New Roman"/>
          <w:b/>
          <w:sz w:val="28"/>
        </w:rPr>
        <w:t>Исчерпывающий перечень документов, необходимых</w:t>
      </w:r>
    </w:p>
    <w:p w:rsidR="003B693A" w:rsidRDefault="00B3673F">
      <w:pPr>
        <w:pStyle w:val="ConsPlusNormal"/>
        <w:widowControl/>
        <w:ind w:firstLine="709"/>
        <w:jc w:val="center"/>
        <w:rPr>
          <w:rFonts w:ascii="Times New Roman" w:hAnsi="Times New Roman"/>
          <w:b/>
          <w:sz w:val="28"/>
        </w:rPr>
      </w:pPr>
      <w:r>
        <w:rPr>
          <w:rFonts w:ascii="Times New Roman" w:hAnsi="Times New Roman"/>
          <w:b/>
          <w:sz w:val="28"/>
        </w:rPr>
        <w:t>для предоставления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16. Исчерпывающий перечень документов, необходимых для предоставления государственной услуги (подуслуги),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подразделах административного регламента, содержащих описание вариантов предоставления государственной услуги (подуслуги).</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2"/>
        <w:rPr>
          <w:rFonts w:ascii="Times New Roman" w:hAnsi="Times New Roman"/>
          <w:b/>
          <w:sz w:val="28"/>
        </w:rPr>
      </w:pPr>
      <w:r>
        <w:rPr>
          <w:rFonts w:ascii="Times New Roman" w:hAnsi="Times New Roman"/>
          <w:b/>
          <w:sz w:val="28"/>
        </w:rPr>
        <w:t>Исчерпывающий перечень оснований для отказа в приеме</w:t>
      </w:r>
    </w:p>
    <w:p w:rsidR="003B693A" w:rsidRDefault="00B3673F">
      <w:pPr>
        <w:pStyle w:val="ConsPlusNormal"/>
        <w:widowControl/>
        <w:ind w:firstLine="709"/>
        <w:jc w:val="center"/>
        <w:rPr>
          <w:rFonts w:ascii="Times New Roman" w:hAnsi="Times New Roman"/>
          <w:b/>
          <w:sz w:val="28"/>
        </w:rPr>
      </w:pPr>
      <w:r>
        <w:rPr>
          <w:rFonts w:ascii="Times New Roman" w:hAnsi="Times New Roman"/>
          <w:b/>
          <w:sz w:val="28"/>
        </w:rPr>
        <w:t>документов, необходимых для предоставления</w:t>
      </w:r>
    </w:p>
    <w:p w:rsidR="003B693A" w:rsidRDefault="00B3673F">
      <w:pPr>
        <w:pStyle w:val="ConsPlusNormal"/>
        <w:widowControl/>
        <w:ind w:firstLine="709"/>
        <w:jc w:val="center"/>
        <w:rPr>
          <w:rFonts w:ascii="Times New Roman" w:hAnsi="Times New Roman"/>
          <w:b/>
          <w:sz w:val="28"/>
        </w:rPr>
      </w:pPr>
      <w:r>
        <w:rPr>
          <w:rFonts w:ascii="Times New Roman" w:hAnsi="Times New Roman"/>
          <w:b/>
          <w:sz w:val="28"/>
        </w:rPr>
        <w:t>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17. Исчерпывающий перечень оснований для отказа в приеме документов, необходимых для предоставления государственной услуги (подуслуги) приведен в подразделах административного регламента, содержащих описание вариантов предоставления государственной услуги (подуслуги).</w:t>
      </w:r>
    </w:p>
    <w:p w:rsidR="003B693A" w:rsidRDefault="00B3673F">
      <w:pPr>
        <w:pStyle w:val="ConsPlusNormal"/>
        <w:widowControl/>
        <w:ind w:firstLine="709"/>
        <w:jc w:val="center"/>
        <w:outlineLvl w:val="2"/>
        <w:rPr>
          <w:rFonts w:ascii="Times New Roman" w:hAnsi="Times New Roman"/>
          <w:b/>
          <w:sz w:val="28"/>
        </w:rPr>
      </w:pPr>
      <w:r>
        <w:rPr>
          <w:rFonts w:ascii="Times New Roman" w:hAnsi="Times New Roman"/>
          <w:b/>
          <w:sz w:val="28"/>
        </w:rPr>
        <w:t>Исчерпывающий перечень оснований для приостановления</w:t>
      </w:r>
    </w:p>
    <w:p w:rsidR="003B693A" w:rsidRDefault="00B3673F">
      <w:pPr>
        <w:pStyle w:val="ConsPlusNormal"/>
        <w:widowControl/>
        <w:ind w:firstLine="709"/>
        <w:jc w:val="center"/>
        <w:rPr>
          <w:rFonts w:ascii="Times New Roman" w:hAnsi="Times New Roman"/>
          <w:b/>
          <w:sz w:val="28"/>
        </w:rPr>
      </w:pPr>
      <w:r>
        <w:rPr>
          <w:rFonts w:ascii="Times New Roman" w:hAnsi="Times New Roman"/>
          <w:b/>
          <w:sz w:val="28"/>
        </w:rPr>
        <w:t>предоставления государственной услуги (подуслуги) или отказа</w:t>
      </w:r>
    </w:p>
    <w:p w:rsidR="003B693A" w:rsidRDefault="00B3673F">
      <w:pPr>
        <w:pStyle w:val="ConsPlusNormal"/>
        <w:widowControl/>
        <w:ind w:firstLine="709"/>
        <w:jc w:val="center"/>
        <w:rPr>
          <w:rFonts w:ascii="Times New Roman" w:hAnsi="Times New Roman"/>
          <w:b/>
          <w:sz w:val="28"/>
        </w:rPr>
      </w:pPr>
      <w:r>
        <w:rPr>
          <w:rFonts w:ascii="Times New Roman" w:hAnsi="Times New Roman"/>
          <w:b/>
          <w:sz w:val="28"/>
        </w:rPr>
        <w:t>в предоставлении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18. Основания для приостановления предоставления государственной услуги (подуслуги) не предусмотрены.</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2"/>
        <w:rPr>
          <w:rFonts w:ascii="Times New Roman" w:hAnsi="Times New Roman"/>
          <w:b/>
          <w:sz w:val="28"/>
        </w:rPr>
      </w:pPr>
      <w:r>
        <w:rPr>
          <w:rFonts w:ascii="Times New Roman" w:hAnsi="Times New Roman"/>
          <w:b/>
          <w:sz w:val="28"/>
        </w:rPr>
        <w:t>Размер платы, взимаемой с заявителя при предоставлении</w:t>
      </w:r>
    </w:p>
    <w:p w:rsidR="003B693A" w:rsidRDefault="00B3673F">
      <w:pPr>
        <w:pStyle w:val="ConsPlusNormal"/>
        <w:widowControl/>
        <w:ind w:firstLine="709"/>
        <w:jc w:val="center"/>
        <w:rPr>
          <w:rFonts w:ascii="Times New Roman" w:hAnsi="Times New Roman"/>
          <w:b/>
          <w:sz w:val="28"/>
        </w:rPr>
      </w:pPr>
      <w:r>
        <w:rPr>
          <w:rFonts w:ascii="Times New Roman" w:hAnsi="Times New Roman"/>
          <w:b/>
          <w:sz w:val="28"/>
        </w:rPr>
        <w:t>государственной услуги, и способы ее взимания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19. Государственная услуга (подуслуга) предоставляется бесплатно, государственная пошлина за предоставление государственной услуги (подуслуги) не предусмотрена.</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2"/>
        <w:rPr>
          <w:rFonts w:ascii="Times New Roman" w:hAnsi="Times New Roman"/>
          <w:b/>
          <w:sz w:val="28"/>
        </w:rPr>
      </w:pPr>
      <w:r>
        <w:rPr>
          <w:rFonts w:ascii="Times New Roman" w:hAnsi="Times New Roman"/>
          <w:b/>
          <w:sz w:val="28"/>
        </w:rPr>
        <w:t>Максимальный срок ожидания в очереди при подаче заявителями</w:t>
      </w:r>
    </w:p>
    <w:p w:rsidR="003B693A" w:rsidRDefault="00B3673F">
      <w:pPr>
        <w:pStyle w:val="ConsPlusNormal"/>
        <w:widowControl/>
        <w:ind w:firstLine="709"/>
        <w:jc w:val="center"/>
        <w:rPr>
          <w:rFonts w:ascii="Times New Roman" w:hAnsi="Times New Roman"/>
          <w:b/>
          <w:sz w:val="28"/>
        </w:rPr>
      </w:pPr>
      <w:r>
        <w:rPr>
          <w:rFonts w:ascii="Times New Roman" w:hAnsi="Times New Roman"/>
          <w:b/>
          <w:sz w:val="28"/>
        </w:rPr>
        <w:t>запроса о предоставлении государственной услуги (подуслуги)</w:t>
      </w:r>
    </w:p>
    <w:p w:rsidR="003B693A" w:rsidRDefault="00B3673F">
      <w:pPr>
        <w:pStyle w:val="ConsPlusNormal"/>
        <w:widowControl/>
        <w:ind w:firstLine="709"/>
        <w:jc w:val="center"/>
        <w:rPr>
          <w:rFonts w:ascii="Times New Roman" w:hAnsi="Times New Roman"/>
          <w:b/>
          <w:sz w:val="28"/>
        </w:rPr>
      </w:pPr>
      <w:r>
        <w:rPr>
          <w:rFonts w:ascii="Times New Roman" w:hAnsi="Times New Roman"/>
          <w:b/>
          <w:sz w:val="28"/>
        </w:rPr>
        <w:t>и при получении результата предоставления государственной</w:t>
      </w:r>
    </w:p>
    <w:p w:rsidR="003B693A" w:rsidRDefault="00B3673F">
      <w:pPr>
        <w:pStyle w:val="ConsPlusNormal"/>
        <w:widowControl/>
        <w:ind w:firstLine="709"/>
        <w:jc w:val="center"/>
        <w:rPr>
          <w:rFonts w:ascii="Times New Roman" w:hAnsi="Times New Roman"/>
          <w:b/>
          <w:sz w:val="28"/>
        </w:rPr>
      </w:pPr>
      <w:r>
        <w:rPr>
          <w:rFonts w:ascii="Times New Roman" w:hAnsi="Times New Roman"/>
          <w:b/>
          <w:sz w:val="28"/>
        </w:rPr>
        <w:t>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20. Максимальный срок ожидания в очереди при подаче заявителями заявлений и документов, прилагаемых к нему, на личном приеме при получении государственной услуги (подуслуги) не должен превышать 15 минут.</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2"/>
        <w:rPr>
          <w:rFonts w:ascii="Times New Roman" w:hAnsi="Times New Roman"/>
          <w:b/>
          <w:sz w:val="28"/>
        </w:rPr>
      </w:pPr>
      <w:r>
        <w:rPr>
          <w:rFonts w:ascii="Times New Roman" w:hAnsi="Times New Roman"/>
          <w:b/>
          <w:sz w:val="28"/>
        </w:rPr>
        <w:t>Срок регистрации запроса заявителя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21. Регистрация заявления и документов, необходимых для предоставления государственной услуги (подуслуги) осуществляется в день их поступления в Управление образования, муниципальную общеобразовательную организацию.</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lastRenderedPageBreak/>
        <w:t>В случае поступления заявлений и документов, необходимых для предоставления государственной услуги (подуслуги) в форме электронного документа (пакета электронных документов) с использованием Единого портала или Краевого портала в Управление образования в нерабочее время, а также в выходные или нерабочие праздничные дни днем их поступления в Управление образования считается первый рабочий день, следующий за днем поступления заявления и документов.</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22. Днем обращения заявителя считается день приема муниципальной общеобразовательной организацией, Управление образования,</w:t>
      </w:r>
      <w:r w:rsidR="002D793F">
        <w:rPr>
          <w:rFonts w:ascii="Times New Roman" w:hAnsi="Times New Roman"/>
          <w:sz w:val="28"/>
        </w:rPr>
        <w:t xml:space="preserve"> </w:t>
      </w:r>
      <w:r>
        <w:rPr>
          <w:rFonts w:ascii="Times New Roman" w:hAnsi="Times New Roman"/>
          <w:sz w:val="28"/>
        </w:rPr>
        <w:t>заявлений и документов, необходимых для предоставления государственной услуги (подуслуги) или дата, указанная на почтовом штемпеле отделения почтовой связи по месту отправления заявлений и документов.</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23. В случае представления заявлений и документов заявителями в муниципальные общеобразовательные организации, муниципальный общеобразовательные организации, не позднее одного рабочего дня, со дня поступления регистрируют их в журнале регистрации заявлений и в течение 1 рабочего дня с даты их регистрации обеспечивают передачу заявлений и документов в Управление образования для последующего принятия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Управление образования не позднее одного рабочего дня со дня поступления заявлений и документов из муниципальных общеобразовательных организаций, регистрирует их в журнале регистрации заявлений.</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2"/>
        <w:rPr>
          <w:rFonts w:ascii="Times New Roman" w:hAnsi="Times New Roman"/>
          <w:b/>
          <w:sz w:val="28"/>
        </w:rPr>
      </w:pPr>
      <w:r>
        <w:rPr>
          <w:rFonts w:ascii="Times New Roman" w:hAnsi="Times New Roman"/>
          <w:b/>
          <w:sz w:val="28"/>
        </w:rPr>
        <w:t>Требования к помещениям, в которых предоставляется</w:t>
      </w:r>
    </w:p>
    <w:p w:rsidR="003B693A" w:rsidRDefault="00B3673F">
      <w:pPr>
        <w:pStyle w:val="ConsPlusNormal"/>
        <w:widowControl/>
        <w:ind w:firstLine="709"/>
        <w:jc w:val="center"/>
        <w:rPr>
          <w:rFonts w:ascii="Times New Roman" w:hAnsi="Times New Roman"/>
          <w:b/>
          <w:sz w:val="28"/>
        </w:rPr>
      </w:pPr>
      <w:r>
        <w:rPr>
          <w:rFonts w:ascii="Times New Roman" w:hAnsi="Times New Roman"/>
          <w:b/>
          <w:sz w:val="28"/>
        </w:rPr>
        <w:t>государственная услуга (подуслуга)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24. Требования, которым должны соответствовать помещения, в которых предоставляется государственная услуга (подуслуга), в том числе зал ожидания, места для заполнения запросов о предоставлении государственной услуги (подуслуги), информационные стенды с образцами их заполнения и перечнем документов и (или) информации, необходимых для предоставления государственной услуги (подуслуги),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 на официальных сайтах Управление образования, на Едином портале, Краевом портале.</w:t>
      </w:r>
    </w:p>
    <w:p w:rsidR="00B3673F" w:rsidRDefault="00B3673F">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2"/>
        <w:rPr>
          <w:rFonts w:ascii="Times New Roman" w:hAnsi="Times New Roman"/>
          <w:b/>
          <w:sz w:val="28"/>
        </w:rPr>
      </w:pPr>
      <w:r>
        <w:rPr>
          <w:rFonts w:ascii="Times New Roman" w:hAnsi="Times New Roman"/>
          <w:b/>
          <w:sz w:val="28"/>
        </w:rPr>
        <w:t>Показатели доступности и качества государственной</w:t>
      </w:r>
    </w:p>
    <w:p w:rsidR="003B693A" w:rsidRDefault="00B3673F">
      <w:pPr>
        <w:pStyle w:val="ConsPlusNormal"/>
        <w:widowControl/>
        <w:ind w:firstLine="709"/>
        <w:jc w:val="center"/>
        <w:rPr>
          <w:rFonts w:ascii="Times New Roman" w:hAnsi="Times New Roman"/>
          <w:b/>
          <w:sz w:val="28"/>
        </w:rPr>
      </w:pPr>
      <w:r>
        <w:rPr>
          <w:rFonts w:ascii="Times New Roman" w:hAnsi="Times New Roman"/>
          <w:b/>
          <w:sz w:val="28"/>
        </w:rPr>
        <w:t>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25. Показатели качества и доступности государственной услуги (подуслуги), в которые включены сведения, в том числе о доступности электронных форм документов, необходимых для предоставления государственной услуги, возможности подачи запроса на получение государственной услуги (подуслуги) и документов в электронной форме, своевременности предоставления государственной услуги (подуслуги) (отсутствии нарушений сроков предоставления государственной услуги), предоставлении государственной услуги (подуслуги) в соответствии с вариантом предоставления государственной услуги (подуслуги), доступности </w:t>
      </w:r>
      <w:r>
        <w:rPr>
          <w:rFonts w:ascii="Times New Roman" w:hAnsi="Times New Roman"/>
          <w:sz w:val="28"/>
        </w:rPr>
        <w:lastRenderedPageBreak/>
        <w:t>инструментов совершения в электронном виде платежей, необходимых для получения государственной услуги (подуслуги), удобстве информирования заявителя о ходе предоставления государственной услуги, а также получения результата предоставления услуги, размещены на официальных сайтах Управления образования, на Едином портале, Краевом портале.</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2"/>
        <w:rPr>
          <w:rFonts w:ascii="Times New Roman" w:hAnsi="Times New Roman"/>
          <w:b/>
          <w:sz w:val="28"/>
        </w:rPr>
      </w:pPr>
      <w:r>
        <w:rPr>
          <w:rFonts w:ascii="Times New Roman" w:hAnsi="Times New Roman"/>
          <w:b/>
          <w:sz w:val="28"/>
        </w:rPr>
        <w:t>Иные требования к предоставлению государственной услуги</w:t>
      </w:r>
    </w:p>
    <w:p w:rsidR="003B693A" w:rsidRDefault="00B3673F">
      <w:pPr>
        <w:pStyle w:val="ConsPlusNormal"/>
        <w:widowControl/>
        <w:ind w:firstLine="709"/>
        <w:jc w:val="center"/>
        <w:rPr>
          <w:rFonts w:ascii="Times New Roman" w:hAnsi="Times New Roman"/>
          <w:b/>
          <w:sz w:val="28"/>
        </w:rPr>
      </w:pPr>
      <w:r>
        <w:rPr>
          <w:rFonts w:ascii="Times New Roman" w:hAnsi="Times New Roman"/>
          <w:b/>
          <w:sz w:val="28"/>
        </w:rPr>
        <w:t>(подуслуги) и особенности предоставления государственной услуги</w:t>
      </w:r>
    </w:p>
    <w:p w:rsidR="003B693A" w:rsidRDefault="00B3673F">
      <w:pPr>
        <w:pStyle w:val="ConsPlusNormal"/>
        <w:widowControl/>
        <w:ind w:firstLine="709"/>
        <w:jc w:val="center"/>
        <w:rPr>
          <w:rFonts w:ascii="Times New Roman" w:hAnsi="Times New Roman"/>
          <w:b/>
          <w:sz w:val="28"/>
        </w:rPr>
      </w:pPr>
      <w:r>
        <w:rPr>
          <w:rFonts w:ascii="Times New Roman" w:hAnsi="Times New Roman"/>
          <w:b/>
          <w:sz w:val="28"/>
        </w:rPr>
        <w:t>(подуслуги) в электронной форме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26. Особенности предоставления государственной услуги (подуслуги) в электронной форме.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При предоставлении государственной услуги (подуслуги) посредством Единого портала, Краевого портала заявителям обеспечивается:</w:t>
      </w:r>
    </w:p>
    <w:p w:rsidR="003B693A" w:rsidRDefault="00B3673F">
      <w:pPr>
        <w:pStyle w:val="ConsPlusNormal"/>
        <w:widowControl/>
        <w:ind w:left="540" w:firstLine="169"/>
        <w:jc w:val="both"/>
        <w:rPr>
          <w:rFonts w:ascii="Times New Roman" w:hAnsi="Times New Roman"/>
          <w:sz w:val="28"/>
        </w:rPr>
      </w:pPr>
      <w:r>
        <w:rPr>
          <w:rFonts w:ascii="Times New Roman" w:hAnsi="Times New Roman"/>
          <w:sz w:val="28"/>
        </w:rPr>
        <w:t>1) формирование заявления;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 прием и регистрация Управлением образования заявления и иных документов, необходимых для предоставления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3) получение информации о порядке и сроках предоставления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4) осуществление оценки качества предоставления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5) досудебное (внесудебное) обжалование решений и действий (бездействия) Управления образования, а также его должностных лиц.</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1"/>
        <w:rPr>
          <w:rFonts w:ascii="Times New Roman" w:hAnsi="Times New Roman"/>
          <w:b/>
          <w:sz w:val="28"/>
        </w:rPr>
      </w:pPr>
      <w:r>
        <w:rPr>
          <w:rFonts w:ascii="Times New Roman" w:hAnsi="Times New Roman"/>
          <w:b/>
          <w:sz w:val="28"/>
        </w:rPr>
        <w:t>III. СОСТАВ, ПОСЛЕДОВАТЕЛЬНОСТЬ И СРОКИ</w:t>
      </w:r>
    </w:p>
    <w:p w:rsidR="003B693A" w:rsidRDefault="00B3673F">
      <w:pPr>
        <w:pStyle w:val="ConsPlusNormal"/>
        <w:widowControl/>
        <w:ind w:firstLine="709"/>
        <w:jc w:val="center"/>
        <w:rPr>
          <w:rFonts w:ascii="Times New Roman" w:hAnsi="Times New Roman"/>
          <w:b/>
          <w:sz w:val="28"/>
        </w:rPr>
      </w:pPr>
      <w:r>
        <w:rPr>
          <w:rFonts w:ascii="Times New Roman" w:hAnsi="Times New Roman"/>
          <w:b/>
          <w:sz w:val="28"/>
        </w:rPr>
        <w:t>ВЫПОЛНЕНИЯ АДМИНИСТРАТИВНЫХ ПРОЦЕДУР</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2"/>
        <w:rPr>
          <w:rFonts w:ascii="Times New Roman" w:hAnsi="Times New Roman"/>
          <w:b/>
          <w:sz w:val="28"/>
        </w:rPr>
      </w:pPr>
      <w:r>
        <w:rPr>
          <w:rFonts w:ascii="Times New Roman" w:hAnsi="Times New Roman"/>
          <w:b/>
          <w:sz w:val="28"/>
        </w:rPr>
        <w:t>Перечень вариантов предоставления государственной 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27. Административным регламентом предусмотрены следующие варианты предоставления государственной услуги (подуслуги):</w:t>
      </w:r>
    </w:p>
    <w:p w:rsidR="003B693A" w:rsidRDefault="00B3673F">
      <w:pPr>
        <w:pStyle w:val="ConsPlusNormal"/>
        <w:widowControl/>
        <w:ind w:firstLine="709"/>
        <w:jc w:val="both"/>
        <w:rPr>
          <w:rFonts w:ascii="Times New Roman" w:hAnsi="Times New Roman"/>
          <w:sz w:val="28"/>
        </w:rPr>
      </w:pPr>
      <w:hyperlink w:anchor="Par218" w:history="1">
        <w:r>
          <w:rPr>
            <w:rFonts w:ascii="Times New Roman" w:hAnsi="Times New Roman"/>
            <w:sz w:val="28"/>
          </w:rPr>
          <w:t>вариант 1</w:t>
        </w:r>
      </w:hyperlink>
      <w:r>
        <w:rPr>
          <w:rFonts w:ascii="Times New Roman" w:hAnsi="Times New Roman"/>
          <w:sz w:val="28"/>
        </w:rPr>
        <w:t>: при обращении Заявителя 1 за предоставлением Подуслуги № 1;</w:t>
      </w:r>
    </w:p>
    <w:p w:rsidR="003B693A" w:rsidRDefault="00B3673F">
      <w:pPr>
        <w:pStyle w:val="ConsPlusNormal"/>
        <w:widowControl/>
        <w:ind w:firstLine="709"/>
        <w:jc w:val="both"/>
        <w:rPr>
          <w:rFonts w:ascii="Times New Roman" w:hAnsi="Times New Roman"/>
          <w:sz w:val="28"/>
        </w:rPr>
      </w:pPr>
      <w:hyperlink w:anchor="Par353" w:history="1">
        <w:r>
          <w:rPr>
            <w:rFonts w:ascii="Times New Roman" w:hAnsi="Times New Roman"/>
            <w:sz w:val="28"/>
          </w:rPr>
          <w:t>вариант 2</w:t>
        </w:r>
      </w:hyperlink>
      <w:r>
        <w:rPr>
          <w:rFonts w:ascii="Times New Roman" w:hAnsi="Times New Roman"/>
          <w:sz w:val="28"/>
        </w:rPr>
        <w:t>: при обращении Заявителя 2 за предоставлением Подуслуги № 1;</w:t>
      </w:r>
    </w:p>
    <w:p w:rsidR="003B693A" w:rsidRDefault="00B3673F">
      <w:pPr>
        <w:pStyle w:val="ConsPlusNormal"/>
        <w:widowControl/>
        <w:ind w:firstLine="709"/>
        <w:jc w:val="both"/>
        <w:rPr>
          <w:rFonts w:ascii="Times New Roman" w:hAnsi="Times New Roman"/>
          <w:sz w:val="28"/>
        </w:rPr>
      </w:pPr>
      <w:hyperlink w:anchor="Par486" w:history="1">
        <w:r>
          <w:rPr>
            <w:rFonts w:ascii="Times New Roman" w:hAnsi="Times New Roman"/>
            <w:sz w:val="28"/>
          </w:rPr>
          <w:t>вариант 3</w:t>
        </w:r>
      </w:hyperlink>
      <w:r>
        <w:rPr>
          <w:rFonts w:ascii="Times New Roman" w:hAnsi="Times New Roman"/>
          <w:sz w:val="28"/>
        </w:rPr>
        <w:t>: при обращении Заявителя 3 за предоставлением Подуслуги № 1;</w:t>
      </w:r>
    </w:p>
    <w:p w:rsidR="003B693A" w:rsidRDefault="00B3673F">
      <w:pPr>
        <w:pStyle w:val="ConsPlusNormal"/>
        <w:widowControl/>
        <w:ind w:firstLine="709"/>
        <w:jc w:val="both"/>
        <w:rPr>
          <w:rFonts w:ascii="Times New Roman" w:hAnsi="Times New Roman"/>
          <w:sz w:val="28"/>
        </w:rPr>
      </w:pPr>
      <w:hyperlink w:anchor="Par621" w:history="1">
        <w:r>
          <w:rPr>
            <w:rFonts w:ascii="Times New Roman" w:hAnsi="Times New Roman"/>
            <w:sz w:val="28"/>
          </w:rPr>
          <w:t>вариант 4</w:t>
        </w:r>
      </w:hyperlink>
      <w:r>
        <w:rPr>
          <w:rFonts w:ascii="Times New Roman" w:hAnsi="Times New Roman"/>
          <w:sz w:val="28"/>
        </w:rPr>
        <w:t>: при обращении Заявителя 4 за предоставлением Подуслуги № 1;</w:t>
      </w:r>
    </w:p>
    <w:p w:rsidR="003B693A" w:rsidRDefault="00B3673F">
      <w:pPr>
        <w:pStyle w:val="ConsPlusNormal"/>
        <w:widowControl/>
        <w:ind w:firstLine="709"/>
        <w:jc w:val="both"/>
        <w:rPr>
          <w:rFonts w:ascii="Times New Roman" w:hAnsi="Times New Roman"/>
          <w:sz w:val="28"/>
        </w:rPr>
      </w:pPr>
      <w:hyperlink w:anchor="Par758" w:history="1">
        <w:r>
          <w:rPr>
            <w:rFonts w:ascii="Times New Roman" w:hAnsi="Times New Roman"/>
            <w:sz w:val="28"/>
          </w:rPr>
          <w:t>вариант 5</w:t>
        </w:r>
      </w:hyperlink>
      <w:r>
        <w:rPr>
          <w:rFonts w:ascii="Times New Roman" w:hAnsi="Times New Roman"/>
          <w:sz w:val="28"/>
        </w:rPr>
        <w:t>: при обращении Заявителя 5 за предоставлением Подуслуги № 1;</w:t>
      </w:r>
    </w:p>
    <w:p w:rsidR="003B693A" w:rsidRDefault="00B3673F">
      <w:pPr>
        <w:pStyle w:val="ConsPlusNormal"/>
        <w:widowControl/>
        <w:ind w:firstLine="709"/>
        <w:jc w:val="both"/>
        <w:rPr>
          <w:rFonts w:ascii="Times New Roman" w:hAnsi="Times New Roman"/>
          <w:sz w:val="28"/>
        </w:rPr>
      </w:pPr>
      <w:hyperlink w:anchor="Par893" w:history="1">
        <w:r>
          <w:rPr>
            <w:rFonts w:ascii="Times New Roman" w:hAnsi="Times New Roman"/>
            <w:sz w:val="28"/>
          </w:rPr>
          <w:t>вариант 6</w:t>
        </w:r>
      </w:hyperlink>
      <w:r>
        <w:rPr>
          <w:rFonts w:ascii="Times New Roman" w:hAnsi="Times New Roman"/>
          <w:sz w:val="28"/>
        </w:rPr>
        <w:t>: при обращении Заявителя 1 за предоставлением Подуслуги № 2;</w:t>
      </w:r>
    </w:p>
    <w:p w:rsidR="003B693A" w:rsidRDefault="00B3673F">
      <w:pPr>
        <w:pStyle w:val="ConsPlusNormal"/>
        <w:widowControl/>
        <w:ind w:firstLine="709"/>
        <w:jc w:val="both"/>
        <w:rPr>
          <w:rFonts w:ascii="Times New Roman" w:hAnsi="Times New Roman"/>
          <w:sz w:val="28"/>
        </w:rPr>
      </w:pPr>
      <w:hyperlink w:anchor="Par1031" w:history="1">
        <w:r>
          <w:rPr>
            <w:rFonts w:ascii="Times New Roman" w:hAnsi="Times New Roman"/>
            <w:sz w:val="28"/>
          </w:rPr>
          <w:t>вариант 7</w:t>
        </w:r>
      </w:hyperlink>
      <w:r>
        <w:rPr>
          <w:rFonts w:ascii="Times New Roman" w:hAnsi="Times New Roman"/>
          <w:sz w:val="28"/>
        </w:rPr>
        <w:t>: при обращении Заявителя 2 за предоставлением Подуслуги № 2;</w:t>
      </w:r>
    </w:p>
    <w:p w:rsidR="003B693A" w:rsidRDefault="00B3673F">
      <w:pPr>
        <w:pStyle w:val="ConsPlusNormal"/>
        <w:widowControl/>
        <w:ind w:firstLine="709"/>
        <w:jc w:val="both"/>
        <w:rPr>
          <w:rFonts w:ascii="Times New Roman" w:hAnsi="Times New Roman"/>
          <w:sz w:val="28"/>
        </w:rPr>
      </w:pPr>
      <w:hyperlink w:anchor="Par1164" w:history="1">
        <w:r>
          <w:rPr>
            <w:rFonts w:ascii="Times New Roman" w:hAnsi="Times New Roman"/>
            <w:sz w:val="28"/>
          </w:rPr>
          <w:t>вариант 8</w:t>
        </w:r>
      </w:hyperlink>
      <w:r>
        <w:rPr>
          <w:rFonts w:ascii="Times New Roman" w:hAnsi="Times New Roman"/>
          <w:sz w:val="28"/>
        </w:rPr>
        <w:t>: при обращении Заявителя 3 за предоставлением Подуслуги № 2;</w:t>
      </w:r>
    </w:p>
    <w:p w:rsidR="003B693A" w:rsidRDefault="00B3673F">
      <w:pPr>
        <w:pStyle w:val="ConsPlusNormal"/>
        <w:widowControl/>
        <w:ind w:firstLine="709"/>
        <w:jc w:val="both"/>
        <w:rPr>
          <w:rFonts w:ascii="Times New Roman" w:hAnsi="Times New Roman"/>
          <w:sz w:val="28"/>
        </w:rPr>
      </w:pPr>
      <w:hyperlink w:anchor="Par1299" w:history="1">
        <w:r>
          <w:rPr>
            <w:rFonts w:ascii="Times New Roman" w:hAnsi="Times New Roman"/>
            <w:sz w:val="28"/>
          </w:rPr>
          <w:t>вариант 9</w:t>
        </w:r>
      </w:hyperlink>
      <w:r>
        <w:rPr>
          <w:rFonts w:ascii="Times New Roman" w:hAnsi="Times New Roman"/>
          <w:sz w:val="28"/>
        </w:rPr>
        <w:t>: при обращении Заявителя 4 за предоставлением Подуслуги № 2;</w:t>
      </w:r>
    </w:p>
    <w:p w:rsidR="003B693A" w:rsidRDefault="00B3673F">
      <w:pPr>
        <w:pStyle w:val="ConsPlusNormal"/>
        <w:widowControl/>
        <w:ind w:firstLine="709"/>
        <w:jc w:val="both"/>
        <w:rPr>
          <w:rFonts w:ascii="Times New Roman" w:hAnsi="Times New Roman"/>
          <w:sz w:val="28"/>
        </w:rPr>
      </w:pPr>
      <w:hyperlink w:anchor="Par1433" w:history="1">
        <w:r>
          <w:rPr>
            <w:rFonts w:ascii="Times New Roman" w:hAnsi="Times New Roman"/>
            <w:sz w:val="28"/>
          </w:rPr>
          <w:t>вариант 10</w:t>
        </w:r>
      </w:hyperlink>
      <w:r>
        <w:rPr>
          <w:rFonts w:ascii="Times New Roman" w:hAnsi="Times New Roman"/>
          <w:sz w:val="28"/>
        </w:rPr>
        <w:t>: при обращении Заявителя 5 за предоставлением Подуслуги № 2;</w:t>
      </w:r>
    </w:p>
    <w:p w:rsidR="003B693A" w:rsidRDefault="00B3673F">
      <w:pPr>
        <w:pStyle w:val="ConsPlusNormal"/>
        <w:widowControl/>
        <w:ind w:firstLine="709"/>
        <w:jc w:val="both"/>
        <w:rPr>
          <w:rFonts w:ascii="Times New Roman" w:hAnsi="Times New Roman"/>
          <w:sz w:val="28"/>
        </w:rPr>
      </w:pPr>
      <w:hyperlink w:anchor="Par1569" w:history="1">
        <w:r>
          <w:rPr>
            <w:rFonts w:ascii="Times New Roman" w:hAnsi="Times New Roman"/>
            <w:sz w:val="28"/>
          </w:rPr>
          <w:t>вариант 11</w:t>
        </w:r>
      </w:hyperlink>
      <w:r>
        <w:rPr>
          <w:rFonts w:ascii="Times New Roman" w:hAnsi="Times New Roman"/>
          <w:sz w:val="28"/>
        </w:rPr>
        <w:t>: при обращении Заявителя 1 за предоставлением Подуслуги № 3;</w:t>
      </w:r>
    </w:p>
    <w:p w:rsidR="003B693A" w:rsidRDefault="00B3673F">
      <w:pPr>
        <w:pStyle w:val="ConsPlusNormal"/>
        <w:widowControl/>
        <w:ind w:firstLine="709"/>
        <w:jc w:val="both"/>
        <w:rPr>
          <w:rFonts w:ascii="Times New Roman" w:hAnsi="Times New Roman"/>
          <w:sz w:val="28"/>
        </w:rPr>
      </w:pPr>
      <w:hyperlink w:anchor="Par1704" w:history="1">
        <w:r>
          <w:rPr>
            <w:rFonts w:ascii="Times New Roman" w:hAnsi="Times New Roman"/>
            <w:sz w:val="28"/>
          </w:rPr>
          <w:t>вариант 12</w:t>
        </w:r>
      </w:hyperlink>
      <w:r>
        <w:rPr>
          <w:rFonts w:ascii="Times New Roman" w:hAnsi="Times New Roman"/>
          <w:sz w:val="28"/>
        </w:rPr>
        <w:t>: при обращении Заявителя 2 за предоставлением Подуслуги № 3;</w:t>
      </w:r>
    </w:p>
    <w:p w:rsidR="003B693A" w:rsidRDefault="00B3673F">
      <w:pPr>
        <w:pStyle w:val="ConsPlusNormal"/>
        <w:widowControl/>
        <w:ind w:firstLine="709"/>
        <w:jc w:val="both"/>
        <w:rPr>
          <w:rFonts w:ascii="Times New Roman" w:hAnsi="Times New Roman"/>
          <w:sz w:val="28"/>
        </w:rPr>
      </w:pPr>
      <w:hyperlink w:anchor="Par1837" w:history="1">
        <w:r>
          <w:rPr>
            <w:rFonts w:ascii="Times New Roman" w:hAnsi="Times New Roman"/>
            <w:sz w:val="28"/>
          </w:rPr>
          <w:t>вариант 13</w:t>
        </w:r>
      </w:hyperlink>
      <w:r>
        <w:rPr>
          <w:rFonts w:ascii="Times New Roman" w:hAnsi="Times New Roman"/>
          <w:sz w:val="28"/>
        </w:rPr>
        <w:t>: при обращении Заявителя 3 за предоставлением Подуслуги № 3;</w:t>
      </w:r>
    </w:p>
    <w:p w:rsidR="003B693A" w:rsidRDefault="00B3673F">
      <w:pPr>
        <w:pStyle w:val="ConsPlusNormal"/>
        <w:widowControl/>
        <w:ind w:firstLine="709"/>
        <w:jc w:val="both"/>
        <w:rPr>
          <w:rFonts w:ascii="Times New Roman" w:hAnsi="Times New Roman"/>
          <w:sz w:val="28"/>
        </w:rPr>
      </w:pPr>
      <w:hyperlink w:anchor="Par1968" w:history="1">
        <w:r>
          <w:rPr>
            <w:rFonts w:ascii="Times New Roman" w:hAnsi="Times New Roman"/>
            <w:sz w:val="28"/>
          </w:rPr>
          <w:t>вариант 14</w:t>
        </w:r>
      </w:hyperlink>
      <w:r>
        <w:rPr>
          <w:rFonts w:ascii="Times New Roman" w:hAnsi="Times New Roman"/>
          <w:sz w:val="28"/>
        </w:rPr>
        <w:t>: при обращении Заявителя 4 за предоставлением Подуслуги № 3;</w:t>
      </w:r>
    </w:p>
    <w:p w:rsidR="003B693A" w:rsidRDefault="00B3673F">
      <w:pPr>
        <w:pStyle w:val="ConsPlusNormal"/>
        <w:widowControl/>
        <w:ind w:firstLine="709"/>
        <w:jc w:val="both"/>
        <w:rPr>
          <w:rFonts w:ascii="Times New Roman" w:hAnsi="Times New Roman"/>
          <w:sz w:val="28"/>
        </w:rPr>
      </w:pPr>
      <w:hyperlink w:anchor="Par2100" w:history="1">
        <w:r>
          <w:rPr>
            <w:rFonts w:ascii="Times New Roman" w:hAnsi="Times New Roman"/>
            <w:sz w:val="28"/>
          </w:rPr>
          <w:t>вариант 15</w:t>
        </w:r>
      </w:hyperlink>
      <w:r>
        <w:rPr>
          <w:rFonts w:ascii="Times New Roman" w:hAnsi="Times New Roman"/>
          <w:sz w:val="28"/>
        </w:rPr>
        <w:t>: при обращении Заявителя 5 за предоставлением Подуслуги № 3;</w:t>
      </w:r>
    </w:p>
    <w:p w:rsidR="003B693A" w:rsidRDefault="00B3673F">
      <w:pPr>
        <w:pStyle w:val="ConsPlusNormal"/>
        <w:widowControl/>
        <w:ind w:firstLine="709"/>
        <w:jc w:val="both"/>
        <w:rPr>
          <w:rFonts w:ascii="Times New Roman" w:hAnsi="Times New Roman"/>
          <w:sz w:val="28"/>
        </w:rPr>
      </w:pPr>
      <w:hyperlink w:anchor="Par2233" w:history="1">
        <w:r>
          <w:rPr>
            <w:rFonts w:ascii="Times New Roman" w:hAnsi="Times New Roman"/>
            <w:sz w:val="28"/>
          </w:rPr>
          <w:t>вариант 16</w:t>
        </w:r>
      </w:hyperlink>
      <w:r>
        <w:rPr>
          <w:rFonts w:ascii="Times New Roman" w:hAnsi="Times New Roman"/>
          <w:sz w:val="28"/>
        </w:rPr>
        <w:t>: при обращении Заявителя 1 за предоставлением Подуслуги № 4;</w:t>
      </w:r>
    </w:p>
    <w:p w:rsidR="003B693A" w:rsidRDefault="00B3673F">
      <w:pPr>
        <w:pStyle w:val="ConsPlusNormal"/>
        <w:widowControl/>
        <w:ind w:firstLine="709"/>
        <w:jc w:val="both"/>
        <w:rPr>
          <w:rFonts w:ascii="Times New Roman" w:hAnsi="Times New Roman"/>
          <w:sz w:val="28"/>
        </w:rPr>
      </w:pPr>
      <w:hyperlink w:anchor="Par2321" w:history="1">
        <w:r>
          <w:rPr>
            <w:rFonts w:ascii="Times New Roman" w:hAnsi="Times New Roman"/>
            <w:sz w:val="28"/>
          </w:rPr>
          <w:t>вариант 17</w:t>
        </w:r>
      </w:hyperlink>
      <w:r>
        <w:rPr>
          <w:rFonts w:ascii="Times New Roman" w:hAnsi="Times New Roman"/>
          <w:sz w:val="28"/>
        </w:rPr>
        <w:t>: при обращении Заявителя 2 за предоставлением Подуслуги № 4;</w:t>
      </w:r>
    </w:p>
    <w:p w:rsidR="003B693A" w:rsidRDefault="00B3673F">
      <w:pPr>
        <w:pStyle w:val="ConsPlusNormal"/>
        <w:widowControl/>
        <w:ind w:firstLine="709"/>
        <w:jc w:val="both"/>
        <w:rPr>
          <w:rFonts w:ascii="Times New Roman" w:hAnsi="Times New Roman"/>
          <w:sz w:val="28"/>
        </w:rPr>
      </w:pPr>
      <w:hyperlink w:anchor="Par2405" w:history="1">
        <w:r>
          <w:rPr>
            <w:rFonts w:ascii="Times New Roman" w:hAnsi="Times New Roman"/>
            <w:sz w:val="28"/>
          </w:rPr>
          <w:t>вариант 18</w:t>
        </w:r>
      </w:hyperlink>
      <w:r>
        <w:rPr>
          <w:rFonts w:ascii="Times New Roman" w:hAnsi="Times New Roman"/>
          <w:sz w:val="28"/>
        </w:rPr>
        <w:t>: при обращении Заявителя 3 за предоставлением Подуслуги № 4;</w:t>
      </w:r>
    </w:p>
    <w:p w:rsidR="003B693A" w:rsidRDefault="00B3673F">
      <w:pPr>
        <w:pStyle w:val="ConsPlusNormal"/>
        <w:widowControl/>
        <w:ind w:firstLine="709"/>
        <w:jc w:val="both"/>
        <w:rPr>
          <w:rFonts w:ascii="Times New Roman" w:hAnsi="Times New Roman"/>
          <w:sz w:val="28"/>
        </w:rPr>
      </w:pPr>
      <w:hyperlink w:anchor="Par2491" w:history="1">
        <w:r>
          <w:rPr>
            <w:rFonts w:ascii="Times New Roman" w:hAnsi="Times New Roman"/>
            <w:sz w:val="28"/>
          </w:rPr>
          <w:t>вариант 19</w:t>
        </w:r>
      </w:hyperlink>
      <w:r>
        <w:rPr>
          <w:rFonts w:ascii="Times New Roman" w:hAnsi="Times New Roman"/>
          <w:sz w:val="28"/>
        </w:rPr>
        <w:t>: при обращении Заявителя 4 за предоставлением Подуслуги № 4;</w:t>
      </w:r>
    </w:p>
    <w:p w:rsidR="003B693A" w:rsidRDefault="00B3673F">
      <w:pPr>
        <w:pStyle w:val="ConsPlusNormal"/>
        <w:widowControl/>
        <w:ind w:firstLine="709"/>
        <w:jc w:val="both"/>
        <w:rPr>
          <w:rFonts w:ascii="Times New Roman" w:hAnsi="Times New Roman"/>
          <w:sz w:val="28"/>
        </w:rPr>
      </w:pPr>
      <w:hyperlink w:anchor="Par2579" w:history="1">
        <w:r>
          <w:rPr>
            <w:rFonts w:ascii="Times New Roman" w:hAnsi="Times New Roman"/>
            <w:sz w:val="28"/>
          </w:rPr>
          <w:t>вариант 20</w:t>
        </w:r>
      </w:hyperlink>
      <w:r>
        <w:rPr>
          <w:rFonts w:ascii="Times New Roman" w:hAnsi="Times New Roman"/>
          <w:sz w:val="28"/>
        </w:rPr>
        <w:t>: при обращении Заявителя 5 за предоставлением Подуслуги № 4.</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2"/>
        <w:rPr>
          <w:rFonts w:ascii="Times New Roman" w:hAnsi="Times New Roman"/>
          <w:b/>
          <w:sz w:val="28"/>
        </w:rPr>
      </w:pPr>
      <w:r>
        <w:rPr>
          <w:rFonts w:ascii="Times New Roman" w:hAnsi="Times New Roman"/>
          <w:b/>
          <w:sz w:val="28"/>
        </w:rPr>
        <w:t>Описание административной процедуры профилирования заявителя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28. Профилирование заявителя осуществляется путем проведения его анкетирования с целью определения варианта предоставления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Анкетирование заявителя включает в себя вопросы, позволяющие выявить перечень общих признаков, по которым объединяются категории заявителей на получение государственной услуги (подуслуги), предусмотренных </w:t>
      </w:r>
      <w:hyperlink w:anchor="Par2977" w:history="1">
        <w:r>
          <w:rPr>
            <w:rFonts w:ascii="Times New Roman" w:hAnsi="Times New Roman"/>
            <w:sz w:val="28"/>
          </w:rPr>
          <w:t>приложением № 1</w:t>
        </w:r>
      </w:hyperlink>
      <w:r>
        <w:rPr>
          <w:rFonts w:ascii="Times New Roman" w:hAnsi="Times New Roman"/>
          <w:sz w:val="28"/>
        </w:rPr>
        <w:t xml:space="preserve"> к Административному регламенту.</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29. По результатам анкетирования определяется полный перечень значений признаков заявителей, каждая комбинация которых соответствует одному варианту предоставления государственной услуги.</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2"/>
        <w:rPr>
          <w:rFonts w:ascii="Times New Roman" w:hAnsi="Times New Roman"/>
          <w:b/>
          <w:sz w:val="28"/>
        </w:rPr>
      </w:pPr>
      <w:bookmarkStart w:id="1" w:name="Par218"/>
      <w:bookmarkEnd w:id="1"/>
      <w:r>
        <w:rPr>
          <w:rFonts w:ascii="Times New Roman" w:hAnsi="Times New Roman"/>
          <w:b/>
          <w:sz w:val="28"/>
        </w:rPr>
        <w:t>Вариант 1</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both"/>
        <w:rPr>
          <w:rFonts w:ascii="Times New Roman" w:hAnsi="Times New Roman"/>
          <w:sz w:val="28"/>
        </w:rPr>
      </w:pPr>
      <w:r>
        <w:rPr>
          <w:rFonts w:ascii="Times New Roman" w:hAnsi="Times New Roman"/>
          <w:sz w:val="28"/>
        </w:rPr>
        <w:t>30. Максимальный срок предоставления Подуслуги № 1 не позднее 10 рабочих дней со дня поступления в Управление образования, в том числе из муниципальной общеобразовательной организации соответствующего заявления Заявителя 1 и прилагаемых к заявлению документов, необходимых для предоставления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31. Результатом предоставления Подуслуги № 1 является: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решение об обеспечении бесплатным горячим питанием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lastRenderedPageBreak/>
        <w:t>решение об отказе в обеспечении бесплатным горячим питанием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32. Решение об обеспечении (отказе в обеспечении) бесплатным горячим питанием оформляется распорядительным актом Управления образования.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распорядительном акте Управления образования об обеспечении (отказе в обеспечении) бесплатным горячим питанием указываются: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наименование органа, выдавшего документ;</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наименование документа;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регистрационный номер документа;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дата принятия и содержание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распорядительном акте Управления образования об отказе в обеспечении бесплатным горячим питанием обучающегося указываются основания отказа в предоставлении Подуслуги № 1:</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отсутствие права, обучающегося на обеспечение бесплатным горячим питанием обучающихся;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непредставление документов, указанных в </w:t>
      </w:r>
      <w:hyperlink w:anchor="Par234" w:history="1">
        <w:r>
          <w:rPr>
            <w:rFonts w:ascii="Times New Roman" w:hAnsi="Times New Roman"/>
            <w:sz w:val="28"/>
          </w:rPr>
          <w:t>пункте 33</w:t>
        </w:r>
      </w:hyperlink>
      <w:r>
        <w:rPr>
          <w:rFonts w:ascii="Times New Roman" w:hAnsi="Times New Roman"/>
          <w:sz w:val="28"/>
        </w:rPr>
        <w:t xml:space="preserve"> Административного регламента, за исключением документов, представляемых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нарушение требований к оформлению документов, предусмотренных </w:t>
      </w:r>
      <w:hyperlink w:anchor="Par234" w:history="1">
        <w:r>
          <w:rPr>
            <w:rFonts w:ascii="Times New Roman" w:hAnsi="Times New Roman"/>
            <w:sz w:val="28"/>
          </w:rPr>
          <w:t>пунктом 33</w:t>
        </w:r>
      </w:hyperlink>
      <w:r>
        <w:rPr>
          <w:rFonts w:ascii="Times New Roman" w:hAnsi="Times New Roman"/>
          <w:sz w:val="28"/>
        </w:rPr>
        <w:t xml:space="preserve"> Административного регламента.</w:t>
      </w:r>
    </w:p>
    <w:p w:rsidR="003B693A" w:rsidRDefault="00B3673F">
      <w:pPr>
        <w:pStyle w:val="ConsPlusNormal"/>
        <w:widowControl/>
        <w:ind w:firstLine="709"/>
        <w:jc w:val="both"/>
        <w:rPr>
          <w:rFonts w:ascii="Times New Roman" w:hAnsi="Times New Roman"/>
          <w:sz w:val="28"/>
        </w:rPr>
      </w:pPr>
      <w:bookmarkStart w:id="2" w:name="Par234"/>
      <w:bookmarkEnd w:id="2"/>
      <w:r>
        <w:rPr>
          <w:rFonts w:ascii="Times New Roman" w:hAnsi="Times New Roman"/>
          <w:sz w:val="28"/>
        </w:rPr>
        <w:t>33. Предоставление Подуслуги № 1 включает в себя следующие административные процедуры:</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а) прием запроса и документов, необходимых для предоставления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б) межведомственное информационное взаимодействие;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принятие решения о предоставлении (об отказе в предоставлении)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г) предоставление результата государственной услуги (подуслуги).</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3"/>
        <w:rPr>
          <w:rFonts w:ascii="Times New Roman" w:hAnsi="Times New Roman"/>
          <w:b/>
          <w:sz w:val="28"/>
        </w:rPr>
      </w:pPr>
      <w:r>
        <w:rPr>
          <w:rFonts w:ascii="Times New Roman" w:hAnsi="Times New Roman"/>
          <w:b/>
          <w:sz w:val="28"/>
        </w:rPr>
        <w:t>Прием запроса и документов, необходимых для предоставления</w:t>
      </w:r>
    </w:p>
    <w:p w:rsidR="003B693A" w:rsidRDefault="00B3673F">
      <w:pPr>
        <w:pStyle w:val="ConsPlusNormal"/>
        <w:widowControl/>
        <w:ind w:firstLine="709"/>
        <w:jc w:val="center"/>
        <w:rPr>
          <w:rFonts w:ascii="Times New Roman" w:hAnsi="Times New Roman"/>
          <w:b/>
          <w:sz w:val="28"/>
        </w:rPr>
      </w:pPr>
      <w:r>
        <w:rPr>
          <w:rFonts w:ascii="Times New Roman" w:hAnsi="Times New Roman"/>
          <w:b/>
          <w:sz w:val="28"/>
        </w:rPr>
        <w:t>государственной услуги</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34. Для получения государственной услуги (подуслуги) Заявитель 1 представляет заявление и документы, указанные в </w:t>
      </w:r>
      <w:hyperlink w:anchor="Par263" w:history="1">
        <w:r>
          <w:rPr>
            <w:rFonts w:ascii="Times New Roman" w:hAnsi="Times New Roman"/>
            <w:sz w:val="28"/>
          </w:rPr>
          <w:t>пункте 36</w:t>
        </w:r>
      </w:hyperlink>
      <w:r>
        <w:rPr>
          <w:rFonts w:ascii="Times New Roman" w:hAnsi="Times New Roman"/>
          <w:sz w:val="28"/>
        </w:rPr>
        <w:t xml:space="preserve"> Административного регламента, в Управление образования одним из следующих способов:</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а) в электронном виде в форме электронного документа (пакета электронных документов) посредством Единого портала или Краевого портала;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б) лично:</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через муниципальную общеобразовательную организацию;</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Управление образования;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почтовым отправлением на бумажном носителе с уведомлением о вручении и описью вложения.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представления заявления и документов, указанных в </w:t>
      </w:r>
      <w:hyperlink w:anchor="Par263" w:history="1">
        <w:r>
          <w:rPr>
            <w:rFonts w:ascii="Times New Roman" w:hAnsi="Times New Roman"/>
            <w:sz w:val="28"/>
          </w:rPr>
          <w:t>пункте 36</w:t>
        </w:r>
      </w:hyperlink>
      <w:r>
        <w:rPr>
          <w:rFonts w:ascii="Times New Roman" w:hAnsi="Times New Roman"/>
          <w:sz w:val="28"/>
        </w:rPr>
        <w:t xml:space="preserve"> Административного регламента, Заявителем 1 лично представляются копии </w:t>
      </w:r>
      <w:r>
        <w:rPr>
          <w:rFonts w:ascii="Times New Roman" w:hAnsi="Times New Roman"/>
          <w:sz w:val="28"/>
        </w:rPr>
        <w:lastRenderedPageBreak/>
        <w:t>документов, заверенные организациями, выдавшими их, или заверенные нотариально. В случае если копии документов, указанные, не заверены организациями, выдавшими их, или нотариально, предъявляются оригиналы указанных документов, которые после их отождествления с копиями документов возвращаются Заявителю 1.</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направления заявления и документов, указанных в </w:t>
      </w:r>
      <w:hyperlink w:anchor="Par263" w:history="1">
        <w:r>
          <w:rPr>
            <w:rFonts w:ascii="Times New Roman" w:hAnsi="Times New Roman"/>
            <w:sz w:val="28"/>
          </w:rPr>
          <w:t>пункте 36</w:t>
        </w:r>
      </w:hyperlink>
      <w:r>
        <w:rPr>
          <w:rFonts w:ascii="Times New Roman" w:hAnsi="Times New Roman"/>
          <w:sz w:val="28"/>
        </w:rPr>
        <w:t xml:space="preserve"> Административного регламента, почтовым отправлением с уведомлением о вручении и описью вложения направляются копии указанных документов, заверенные организациями, выдавшими их, или нотариально.</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35. Днем поступления заявления и документов, указанных в </w:t>
      </w:r>
      <w:hyperlink w:anchor="Par263" w:history="1">
        <w:r>
          <w:rPr>
            <w:rFonts w:ascii="Times New Roman" w:hAnsi="Times New Roman"/>
            <w:sz w:val="28"/>
          </w:rPr>
          <w:t>пункте 36</w:t>
        </w:r>
      </w:hyperlink>
      <w:r>
        <w:rPr>
          <w:rFonts w:ascii="Times New Roman" w:hAnsi="Times New Roman"/>
          <w:sz w:val="28"/>
        </w:rPr>
        <w:t xml:space="preserve"> Административного регламента, считается день их приема муниципальной общеобразовательной организацией, Управлением образования или дата, указанная на почтовом штемпеле отделения почтовой связи по месту отправления заявления и документов, указанных в </w:t>
      </w:r>
      <w:hyperlink w:anchor="Par263" w:history="1">
        <w:r>
          <w:rPr>
            <w:rFonts w:ascii="Times New Roman" w:hAnsi="Times New Roman"/>
            <w:sz w:val="28"/>
          </w:rPr>
          <w:t>пункте 36</w:t>
        </w:r>
      </w:hyperlink>
      <w:r>
        <w:rPr>
          <w:rFonts w:ascii="Times New Roman" w:hAnsi="Times New Roman"/>
          <w:sz w:val="28"/>
        </w:rPr>
        <w:t xml:space="preserve"> Административного регламента.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представления заявления и документов, указанных в </w:t>
      </w:r>
      <w:hyperlink w:anchor="Par263" w:history="1">
        <w:r>
          <w:rPr>
            <w:rFonts w:ascii="Times New Roman" w:hAnsi="Times New Roman"/>
            <w:sz w:val="28"/>
          </w:rPr>
          <w:t>пункте 36</w:t>
        </w:r>
      </w:hyperlink>
      <w:r>
        <w:rPr>
          <w:rFonts w:ascii="Times New Roman" w:hAnsi="Times New Roman"/>
          <w:sz w:val="28"/>
        </w:rPr>
        <w:t xml:space="preserve"> Административного регламента, Заявителем 1 в муниципальную общеобразовательную организацию, муниципальная общеобразовательная организация в день поступления заявления и документов, указанных в </w:t>
      </w:r>
      <w:hyperlink w:anchor="Par263" w:history="1">
        <w:r>
          <w:rPr>
            <w:rFonts w:ascii="Times New Roman" w:hAnsi="Times New Roman"/>
            <w:sz w:val="28"/>
          </w:rPr>
          <w:t>пункте 36</w:t>
        </w:r>
      </w:hyperlink>
      <w:r>
        <w:rPr>
          <w:rFonts w:ascii="Times New Roman" w:hAnsi="Times New Roman"/>
          <w:sz w:val="28"/>
        </w:rPr>
        <w:t xml:space="preserve"> Административного регламента, регистрируют их в журнале регистрации заявлений и в течение 1 рабочего дня с даты их регистрации обеспечивают передачу заявлений и документов в Управление образования для последующего принятия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Управление образования в день поступления заявления и документов, указанных в </w:t>
      </w:r>
      <w:hyperlink w:anchor="Par263" w:history="1">
        <w:r>
          <w:rPr>
            <w:rFonts w:ascii="Times New Roman" w:hAnsi="Times New Roman"/>
            <w:sz w:val="28"/>
          </w:rPr>
          <w:t>пункте 36</w:t>
        </w:r>
      </w:hyperlink>
      <w:r>
        <w:rPr>
          <w:rFonts w:ascii="Times New Roman" w:hAnsi="Times New Roman"/>
          <w:sz w:val="28"/>
        </w:rPr>
        <w:t xml:space="preserve"> Административного регламента, в том числе из муниципальных общеобразовательных организаций, регистрирует их в журнале регистрации заявлений.</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поступления заявлений и документов, указанных в </w:t>
      </w:r>
      <w:hyperlink w:anchor="Par263" w:history="1">
        <w:r>
          <w:rPr>
            <w:rFonts w:ascii="Times New Roman" w:hAnsi="Times New Roman"/>
            <w:sz w:val="28"/>
          </w:rPr>
          <w:t>пункте 36</w:t>
        </w:r>
      </w:hyperlink>
      <w:r>
        <w:rPr>
          <w:rFonts w:ascii="Times New Roman" w:hAnsi="Times New Roman"/>
          <w:sz w:val="28"/>
        </w:rPr>
        <w:t xml:space="preserve"> Административного регламента, необходимых для предоставления государственной услуги (подуслуги) в форме электронного документа (пакета электронных документов) с использованием Единого портала или Краевого портала в Управление образования в нерабочее время, а также в выходные или нерабочие праздничные дни днем их поступления в Управление образования считается первый рабочий день, следующий за днем поступления заявления и документов, указанных в </w:t>
      </w:r>
      <w:hyperlink w:anchor="Par263" w:history="1">
        <w:r>
          <w:rPr>
            <w:rFonts w:ascii="Times New Roman" w:hAnsi="Times New Roman"/>
            <w:sz w:val="28"/>
          </w:rPr>
          <w:t>пункте 36</w:t>
        </w:r>
      </w:hyperlink>
      <w:r>
        <w:rPr>
          <w:rFonts w:ascii="Times New Roman" w:hAnsi="Times New Roman"/>
          <w:sz w:val="28"/>
        </w:rPr>
        <w:t xml:space="preserve"> Административного регламента.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35.1. Заявление и документы, указанные в </w:t>
      </w:r>
      <w:hyperlink w:anchor="Par263" w:history="1">
        <w:r>
          <w:rPr>
            <w:rFonts w:ascii="Times New Roman" w:hAnsi="Times New Roman"/>
            <w:sz w:val="28"/>
          </w:rPr>
          <w:t>пункте 36</w:t>
        </w:r>
      </w:hyperlink>
      <w:r>
        <w:rPr>
          <w:rFonts w:ascii="Times New Roman" w:hAnsi="Times New Roman"/>
          <w:sz w:val="28"/>
        </w:rPr>
        <w:t xml:space="preserve"> Административного регламента, поданные посредством Единого портала или Краевого портала, подписываются простой электронной подписью, ключ которой получен в соответствии с </w:t>
      </w:r>
      <w:hyperlink r:id="rId12" w:history="1">
        <w:r>
          <w:rPr>
            <w:rFonts w:ascii="Times New Roman" w:hAnsi="Times New Roman"/>
            <w:sz w:val="28"/>
          </w:rPr>
          <w:t>Правилами</w:t>
        </w:r>
      </w:hyperlink>
      <w:r>
        <w:rPr>
          <w:rFonts w:ascii="Times New Roman" w:hAnsi="Times New Roman"/>
          <w:sz w:val="28"/>
        </w:rPr>
        <w:t xml:space="preserve">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 января 2013 № 33 «Об использовании простой электронной подписи при оказании государственных и муниципальных услуг»,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w:t>
      </w:r>
      <w:r>
        <w:rPr>
          <w:rFonts w:ascii="Times New Roman" w:hAnsi="Times New Roman"/>
          <w:sz w:val="28"/>
        </w:rPr>
        <w:lastRenderedPageBreak/>
        <w:t xml:space="preserve">в электронной форме, в установленном Правительством Российской Федерации порядке, или усиленной квалифицированной электронной подписью в соответствии с </w:t>
      </w:r>
      <w:hyperlink r:id="rId13" w:history="1">
        <w:r>
          <w:rPr>
            <w:rFonts w:ascii="Times New Roman" w:hAnsi="Times New Roman"/>
            <w:sz w:val="28"/>
          </w:rPr>
          <w:t>Постановлением</w:t>
        </w:r>
      </w:hyperlink>
      <w:r>
        <w:rPr>
          <w:rFonts w:ascii="Times New Roman" w:hAnsi="Times New Roman"/>
          <w:sz w:val="28"/>
        </w:rPr>
        <w:t xml:space="preserve"> Правительства Российской Федерации от 25.08.2012 № 852 «Об утверждении Правил использования усиленной квалифицированной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При подаче заявления и документов, указанных в </w:t>
      </w:r>
      <w:hyperlink w:anchor="Par263" w:history="1">
        <w:r>
          <w:rPr>
            <w:rFonts w:ascii="Times New Roman" w:hAnsi="Times New Roman"/>
            <w:sz w:val="28"/>
          </w:rPr>
          <w:t>пункте 36</w:t>
        </w:r>
      </w:hyperlink>
      <w:r>
        <w:rPr>
          <w:rFonts w:ascii="Times New Roman" w:hAnsi="Times New Roman"/>
          <w:sz w:val="28"/>
        </w:rPr>
        <w:t xml:space="preserve"> Административного регламента, посредством Единого портала и Краевого портала обеспечивается автоматическое его заполнение сведениями, содержащимися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При поступлении заявления и документов, указанных в </w:t>
      </w:r>
      <w:hyperlink w:anchor="Par263" w:history="1">
        <w:r>
          <w:rPr>
            <w:rFonts w:ascii="Times New Roman" w:hAnsi="Times New Roman"/>
            <w:sz w:val="28"/>
          </w:rPr>
          <w:t>пункте 36</w:t>
        </w:r>
      </w:hyperlink>
      <w:r>
        <w:rPr>
          <w:rFonts w:ascii="Times New Roman" w:hAnsi="Times New Roman"/>
          <w:sz w:val="28"/>
        </w:rPr>
        <w:t xml:space="preserve"> Административного регламента, подписанных простой электронной или усиленной неквалифицированной электронной подписью, усиленной квалифицированной электронной подписью, организация в срок не позднее 3 дней со дня регистрации заявления и документов, указанных в </w:t>
      </w:r>
      <w:hyperlink w:anchor="Par263" w:history="1">
        <w:r>
          <w:rPr>
            <w:rFonts w:ascii="Times New Roman" w:hAnsi="Times New Roman"/>
            <w:sz w:val="28"/>
          </w:rPr>
          <w:t>пункте 36</w:t>
        </w:r>
      </w:hyperlink>
      <w:r>
        <w:rPr>
          <w:rFonts w:ascii="Times New Roman" w:hAnsi="Times New Roman"/>
          <w:sz w:val="28"/>
        </w:rPr>
        <w:t xml:space="preserve"> Административного регламента, проводит процедуру проверки подлинности простой электронной подписи или действительности усиленной неквалифицированной электронной подписи, усиленной квалифицированной электронной подписи, с использованием которой подписаны указанные документы, предусматривающую проверку соблюдения условий, указанных в </w:t>
      </w:r>
      <w:hyperlink r:id="rId14" w:history="1">
        <w:r>
          <w:rPr>
            <w:rFonts w:ascii="Times New Roman" w:hAnsi="Times New Roman"/>
            <w:sz w:val="28"/>
          </w:rPr>
          <w:t>статье 5</w:t>
        </w:r>
      </w:hyperlink>
      <w:r>
        <w:rPr>
          <w:rFonts w:ascii="Times New Roman" w:hAnsi="Times New Roman"/>
          <w:sz w:val="28"/>
        </w:rPr>
        <w:t xml:space="preserve">, </w:t>
      </w:r>
      <w:hyperlink r:id="rId15" w:history="1">
        <w:r>
          <w:rPr>
            <w:rFonts w:ascii="Times New Roman" w:hAnsi="Times New Roman"/>
            <w:sz w:val="28"/>
          </w:rPr>
          <w:t>9</w:t>
        </w:r>
      </w:hyperlink>
      <w:r>
        <w:rPr>
          <w:rFonts w:ascii="Times New Roman" w:hAnsi="Times New Roman"/>
          <w:sz w:val="28"/>
        </w:rPr>
        <w:t xml:space="preserve">, </w:t>
      </w:r>
      <w:hyperlink r:id="rId16" w:history="1">
        <w:r>
          <w:rPr>
            <w:rFonts w:ascii="Times New Roman" w:hAnsi="Times New Roman"/>
            <w:sz w:val="28"/>
          </w:rPr>
          <w:t>11</w:t>
        </w:r>
      </w:hyperlink>
      <w:r>
        <w:rPr>
          <w:rFonts w:ascii="Times New Roman" w:hAnsi="Times New Roman"/>
          <w:sz w:val="28"/>
        </w:rPr>
        <w:t xml:space="preserve"> Федерального закона от 06.04.2011 № 63-ФЗ «Об электронной подписи» (далее - Федеральный закон «Об электронной подписи»).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неквалифицированной электронной подписи, усиленной квалифицированной электронной подписи, Управление образования в течение 3 дней со дня завершения проведения такой проверки принимает решение об отказе в приеме к рассмотрению заявления и документов, указанных в </w:t>
      </w:r>
      <w:hyperlink w:anchor="Par263" w:history="1">
        <w:r>
          <w:rPr>
            <w:rFonts w:ascii="Times New Roman" w:hAnsi="Times New Roman"/>
            <w:sz w:val="28"/>
          </w:rPr>
          <w:t>пункте 36</w:t>
        </w:r>
      </w:hyperlink>
      <w:r>
        <w:rPr>
          <w:rFonts w:ascii="Times New Roman" w:hAnsi="Times New Roman"/>
          <w:sz w:val="28"/>
        </w:rPr>
        <w:t xml:space="preserve"> Административного регламента, и направляет Заявителю 1 уведомление об этом в электронной форме с указанием пунктов </w:t>
      </w:r>
      <w:hyperlink r:id="rId17" w:history="1">
        <w:r>
          <w:rPr>
            <w:rFonts w:ascii="Times New Roman" w:hAnsi="Times New Roman"/>
            <w:sz w:val="28"/>
          </w:rPr>
          <w:t>статьи 5</w:t>
        </w:r>
      </w:hyperlink>
      <w:r>
        <w:rPr>
          <w:rFonts w:ascii="Times New Roman" w:hAnsi="Times New Roman"/>
          <w:sz w:val="28"/>
        </w:rPr>
        <w:t xml:space="preserve">, </w:t>
      </w:r>
      <w:hyperlink r:id="rId18" w:history="1">
        <w:r>
          <w:rPr>
            <w:rFonts w:ascii="Times New Roman" w:hAnsi="Times New Roman"/>
            <w:sz w:val="28"/>
          </w:rPr>
          <w:t>9</w:t>
        </w:r>
      </w:hyperlink>
      <w:r>
        <w:rPr>
          <w:rFonts w:ascii="Times New Roman" w:hAnsi="Times New Roman"/>
          <w:sz w:val="28"/>
        </w:rPr>
        <w:t xml:space="preserve"> или </w:t>
      </w:r>
      <w:hyperlink r:id="rId19" w:history="1">
        <w:r>
          <w:rPr>
            <w:rFonts w:ascii="Times New Roman" w:hAnsi="Times New Roman"/>
            <w:sz w:val="28"/>
          </w:rPr>
          <w:t>статьи 11</w:t>
        </w:r>
      </w:hyperlink>
      <w:r>
        <w:rPr>
          <w:rFonts w:ascii="Times New Roman" w:hAnsi="Times New Roman"/>
          <w:sz w:val="28"/>
        </w:rPr>
        <w:t xml:space="preserve"> Федерального закона «Об электронной подписи», которые послужили основанием для принятия указанного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Уведомление подписывается усиленной квалифицированной электронной подписью руководителя (иного уполномоченного им представителя) Управление образования и направляется в личный кабинет Заявителя 1 на Едином портале или Краевом портале (в зависимости от способа, указанного в заявлении).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После получения уведомления Заявитель 1 вправе повторно направить заявление и документы, указанные в </w:t>
      </w:r>
      <w:hyperlink w:anchor="Par263" w:history="1">
        <w:r>
          <w:rPr>
            <w:rFonts w:ascii="Times New Roman" w:hAnsi="Times New Roman"/>
            <w:sz w:val="28"/>
          </w:rPr>
          <w:t>пункте 36</w:t>
        </w:r>
      </w:hyperlink>
      <w:r>
        <w:rPr>
          <w:rFonts w:ascii="Times New Roman" w:hAnsi="Times New Roman"/>
          <w:sz w:val="28"/>
        </w:rPr>
        <w:t xml:space="preserve"> Административного </w:t>
      </w:r>
      <w:r>
        <w:rPr>
          <w:rFonts w:ascii="Times New Roman" w:hAnsi="Times New Roman"/>
          <w:sz w:val="28"/>
        </w:rPr>
        <w:lastRenderedPageBreak/>
        <w:t>регламента, устранив нарушения, которые послужили основанием для отказа в приеме к рассмотрению первичного заявления.</w:t>
      </w:r>
    </w:p>
    <w:p w:rsidR="003B693A" w:rsidRDefault="00B3673F">
      <w:pPr>
        <w:pStyle w:val="ConsPlusNormal"/>
        <w:widowControl/>
        <w:ind w:firstLine="709"/>
        <w:jc w:val="both"/>
        <w:rPr>
          <w:rFonts w:ascii="Times New Roman" w:hAnsi="Times New Roman"/>
          <w:sz w:val="28"/>
        </w:rPr>
      </w:pPr>
      <w:bookmarkStart w:id="3" w:name="Par263"/>
      <w:bookmarkEnd w:id="3"/>
      <w:r>
        <w:rPr>
          <w:rFonts w:ascii="Times New Roman" w:hAnsi="Times New Roman"/>
          <w:sz w:val="28"/>
        </w:rPr>
        <w:t>36. Перечень документов, необходимых для предоставления Подуслуги № 1:</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1) </w:t>
      </w:r>
      <w:hyperlink w:anchor="Par2770" w:history="1">
        <w:r>
          <w:rPr>
            <w:rFonts w:ascii="Times New Roman" w:hAnsi="Times New Roman"/>
            <w:sz w:val="28"/>
          </w:rPr>
          <w:t>заявление</w:t>
        </w:r>
      </w:hyperlink>
      <w:r>
        <w:rPr>
          <w:rFonts w:ascii="Times New Roman" w:hAnsi="Times New Roman"/>
          <w:sz w:val="28"/>
        </w:rPr>
        <w:t xml:space="preserve"> о предоставлении Подуслуги № 1 с указанием способа направления уведомления о принятом решении, а также содержащем сведения о составе семьи по форме согласно приложению к Административному регламенту;</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 копия паспорта гражданина Российской Федерации или иного документа, удостоверяющего личность Заявителя 1;</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3) копия документа, подтверждающего приобретение обучающимся полной дееспособности до достижения им совершеннолетия:</w:t>
      </w:r>
    </w:p>
    <w:p w:rsidR="003B693A" w:rsidRDefault="00B3673F">
      <w:pPr>
        <w:pStyle w:val="ConsPlusNormal"/>
        <w:widowControl/>
        <w:ind w:firstLine="709"/>
        <w:jc w:val="both"/>
        <w:rPr>
          <w:rFonts w:ascii="Times New Roman" w:hAnsi="Times New Roman"/>
          <w:sz w:val="28"/>
        </w:rPr>
      </w:pPr>
      <w:bookmarkStart w:id="4" w:name="Par267"/>
      <w:bookmarkEnd w:id="4"/>
      <w:r>
        <w:rPr>
          <w:rFonts w:ascii="Times New Roman" w:hAnsi="Times New Roman"/>
          <w:sz w:val="28"/>
        </w:rPr>
        <w:t>а) копия свидетельства о заключении брака (копия свидетельства о заключении брака, выданного компетентным органом иностранного государства, представляется вместе с его нотариально удостоверенным переводом на русский язык; копия свидетельства о заключении брака, выданного органами записи актов гражданского состояния или консульскими учреждениями Российской Федерации,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5" w:name="Par268"/>
      <w:bookmarkEnd w:id="5"/>
      <w:r>
        <w:rPr>
          <w:rFonts w:ascii="Times New Roman" w:hAnsi="Times New Roman"/>
          <w:sz w:val="28"/>
        </w:rPr>
        <w:t>б) копия решения органа опеки и попечительства об объявлении несовершеннолетнего члена семьи обучающегося полностью дееспособным (эмансипированным)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6" w:name="Par269"/>
      <w:bookmarkEnd w:id="6"/>
      <w:r>
        <w:rPr>
          <w:rFonts w:ascii="Times New Roman" w:hAnsi="Times New Roman"/>
          <w:sz w:val="28"/>
        </w:rPr>
        <w:t>в) копия вступившего в законную силу решения суда об объявлении несовершеннолетнего члена семьи обучающегося полностью дееспособным (эмансипированным);</w:t>
      </w:r>
    </w:p>
    <w:p w:rsidR="003B693A" w:rsidRDefault="00B3673F">
      <w:pPr>
        <w:pStyle w:val="ConsPlusNormal"/>
        <w:widowControl/>
        <w:ind w:firstLine="709"/>
        <w:jc w:val="both"/>
        <w:rPr>
          <w:rFonts w:ascii="Times New Roman" w:hAnsi="Times New Roman"/>
          <w:sz w:val="28"/>
        </w:rPr>
      </w:pPr>
      <w:bookmarkStart w:id="7" w:name="Par270"/>
      <w:bookmarkEnd w:id="7"/>
      <w:r>
        <w:rPr>
          <w:rFonts w:ascii="Times New Roman" w:hAnsi="Times New Roman"/>
          <w:sz w:val="28"/>
        </w:rPr>
        <w:t>4) копия страхового свидетельства обязательного пенсионного страхования или иного документа, подтверждающего регистрацию обучающегося в системе индивидуального (персонифицированного) учета и содержащего сведения о страховом номере индивидуального лицевого счета, при его наличии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8" w:name="Par271"/>
      <w:bookmarkEnd w:id="8"/>
      <w:r>
        <w:rPr>
          <w:rFonts w:ascii="Times New Roman" w:hAnsi="Times New Roman"/>
          <w:sz w:val="28"/>
        </w:rPr>
        <w:t>5) справка, подтверждающая обучение обучающегося, выданная муниципальной общеобразовательной или частной общеобразовательной организацией, в которой обучается обучающийся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9" w:name="Par272"/>
      <w:bookmarkEnd w:id="9"/>
      <w:r>
        <w:rPr>
          <w:rFonts w:ascii="Times New Roman" w:hAnsi="Times New Roman"/>
          <w:sz w:val="28"/>
        </w:rPr>
        <w:t>6) справка об организации подвоза обучающегося, выданная муниципальной общеобразовательной организацией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10" w:name="Par273"/>
      <w:bookmarkEnd w:id="10"/>
      <w:r>
        <w:rPr>
          <w:rFonts w:ascii="Times New Roman" w:hAnsi="Times New Roman"/>
          <w:sz w:val="28"/>
        </w:rPr>
        <w:t xml:space="preserve">7) документы, подтверждающие доходы членов семьи обучающегося, полученные за три последних календарных месяца, предшествующих месяцу подачи заявления (исходя из состава семьи обучающегося на дату подачи заявления), согласно </w:t>
      </w:r>
      <w:hyperlink r:id="rId20" w:history="1">
        <w:r>
          <w:rPr>
            <w:rFonts w:ascii="Times New Roman" w:hAnsi="Times New Roman"/>
            <w:sz w:val="28"/>
          </w:rPr>
          <w:t>Постановлению</w:t>
        </w:r>
      </w:hyperlink>
      <w:r>
        <w:rPr>
          <w:rFonts w:ascii="Times New Roman" w:hAnsi="Times New Roman"/>
          <w:sz w:val="28"/>
        </w:rPr>
        <w:t xml:space="preserve"> Правительства Красноярского края от 14.09.2021 № 628-п:</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а) справка о полученных обучающимся (членами его семьи) доходах и удержанных суммах налога на доходы физических лиц, выданная налоговым агентом в соответствии с </w:t>
      </w:r>
      <w:hyperlink r:id="rId21" w:history="1">
        <w:r>
          <w:rPr>
            <w:rFonts w:ascii="Times New Roman" w:hAnsi="Times New Roman"/>
            <w:sz w:val="28"/>
          </w:rPr>
          <w:t>пунктом 3 статьи 230</w:t>
        </w:r>
      </w:hyperlink>
      <w:r>
        <w:rPr>
          <w:rFonts w:ascii="Times New Roman" w:hAnsi="Times New Roman"/>
          <w:sz w:val="28"/>
        </w:rPr>
        <w:t xml:space="preserve"> Налогового кодекса Российской Федерации;</w:t>
      </w:r>
    </w:p>
    <w:p w:rsidR="003B693A" w:rsidRDefault="00B3673F">
      <w:pPr>
        <w:pStyle w:val="ConsPlusNormal"/>
        <w:widowControl/>
        <w:ind w:firstLine="709"/>
        <w:jc w:val="both"/>
        <w:rPr>
          <w:rFonts w:ascii="Times New Roman" w:hAnsi="Times New Roman"/>
          <w:sz w:val="28"/>
        </w:rPr>
      </w:pPr>
      <w:bookmarkStart w:id="11" w:name="Par275"/>
      <w:bookmarkEnd w:id="11"/>
      <w:r>
        <w:rPr>
          <w:rFonts w:ascii="Times New Roman" w:hAnsi="Times New Roman"/>
          <w:sz w:val="28"/>
        </w:rPr>
        <w:lastRenderedPageBreak/>
        <w:t>б) справка о выплате пенсий, ежемесячных выплат (кроме ежемесячных компенсационных выплат неработающим трудоспособным лицам, осуществляющим уход за инвалидом I группы (за исключением инвалидов с детства I группы), а также за престарелым, нуждающимся по заключению лечебного учреждения в постоянном постороннем уходе, либо достигшим возраста 80 лет), дополнительного ежемесячного материального обеспечения пенсионеров, выданная территориальным органом Фонда пенсионного и социального страхования Российской Федерации, осуществляющим пенсионное обеспечение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справка о выплате материальной поддержки нуждающимся обучающимся профессиональных образовательных организаций и образовательных организаций высшего образования, финансовое обеспечение реализации образовательных программ в пределах контрольных цифр приема на обучение по профессиям, специальностям и направлениям подготовки в которых осуществляется за счет средств бюджетных ассигнований федерального бюджета;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г) справка о государственные академические стипендии студентам, государственные социальные стипендии студентам, государственные стипендии аспирантам, ординаторам, ассистентам-стажерам, обучающимся по очной форме обучения за счет бюджетных ассигнований федерального бюджета, бюджетов субъектов Российской Федерации или местных бюджетов, стипендии Президента Российской Федерации или стипендии Правительства Российской Федерации, именные стипендии, учрежденные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стипендии обучающимся, назначаемые юридическими лицами или физическими лицами, в том числе направившими их на обучение, стипендии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выданная организациями, осуществляющими выплату стипендии;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д) справка о выплате материальной поддержки нуждающимся обучающимся профессиональных образовательных организаций и образовательных организаций высшего образования, финансовое обеспечение реализации образовательных программ в пределах контрольных цифр приема на обучение по профессиям, специальностям и направлениям подготовки в которых осуществляется за счет средств бюджетных ассигнований федерального бюджета, выданная организациями, осуществляющими выплату материальной поддержки;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е) справка о ежемесячных компенсационных выплатах студентам профессиональных образовательных организаций, образовательных организаций высшего образования, аспирантам, обучающимся по очной форме обучения по программам подготовки научно-педагогических кадров в аспирантуре, в образовательных организациях высшего образования и научных организациях, находящимся в академических отпусках по медицинским показаниям (в случае сохранения права на получение </w:t>
      </w:r>
      <w:r>
        <w:rPr>
          <w:rFonts w:ascii="Times New Roman" w:hAnsi="Times New Roman"/>
          <w:sz w:val="28"/>
        </w:rPr>
        <w:lastRenderedPageBreak/>
        <w:t>компенсационных выплат до окончания установленных периодов выплаты), выданная организациями, осуществляющими ежемесячные компенсационные выплаты;</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ж) справка о выплате пособия по безработице безработным гражданам, материальная помощь в связи с истечением установленного периода выплаты пособия по безработице, материальная поддержка безработным гражданам и несовершеннолетним гражданам в возрасте от 14 до 18 лет в период участия в оплачиваемых общественных работах, временного трудоустройства, выданная государственной службой занятости населения;</w:t>
      </w:r>
    </w:p>
    <w:p w:rsidR="003B693A" w:rsidRDefault="00B3673F">
      <w:pPr>
        <w:pStyle w:val="ConsPlusNormal"/>
        <w:widowControl/>
        <w:ind w:firstLine="709"/>
        <w:jc w:val="both"/>
        <w:rPr>
          <w:rFonts w:ascii="Times New Roman" w:hAnsi="Times New Roman"/>
          <w:sz w:val="28"/>
        </w:rPr>
      </w:pPr>
      <w:bookmarkStart w:id="12" w:name="Par281"/>
      <w:bookmarkEnd w:id="12"/>
      <w:r>
        <w:rPr>
          <w:rFonts w:ascii="Times New Roman" w:hAnsi="Times New Roman"/>
          <w:sz w:val="28"/>
        </w:rPr>
        <w:t>з) справка о выплате пособия по временной нетрудоспособности, в том числе назначаемое в связи со страховым случаем и выплачиваемое за счет средств на обязательное социальное страхование от несчастных случаев на производстве и профессиональных заболеваний, выданная территориальным органом Фонда социального страхования Российской Федерации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13" w:name="Par282"/>
      <w:bookmarkEnd w:id="13"/>
      <w:r>
        <w:rPr>
          <w:rFonts w:ascii="Times New Roman" w:hAnsi="Times New Roman"/>
          <w:sz w:val="28"/>
        </w:rPr>
        <w:t>и) справка о выплате пособия по беременности и родам, а также ежемесячного пособия в связи с рождением и воспитанием ребенка;</w:t>
      </w:r>
    </w:p>
    <w:p w:rsidR="003B693A" w:rsidRDefault="00B3673F">
      <w:pPr>
        <w:pStyle w:val="ConsPlusNormal"/>
        <w:widowControl/>
        <w:ind w:firstLine="709"/>
        <w:jc w:val="both"/>
        <w:rPr>
          <w:rFonts w:ascii="Times New Roman" w:hAnsi="Times New Roman"/>
          <w:sz w:val="28"/>
        </w:rPr>
      </w:pPr>
      <w:bookmarkStart w:id="14" w:name="Par283"/>
      <w:bookmarkEnd w:id="14"/>
      <w:r>
        <w:rPr>
          <w:rFonts w:ascii="Times New Roman" w:hAnsi="Times New Roman"/>
          <w:sz w:val="28"/>
        </w:rPr>
        <w:t>к) справка о выплате единовременного пособия при рождении ребенка, выданная Фондом пенсионного и социального страхования Российской Федерации и его территориальными органами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л) справка о выплате ежемесячной выплаты в связи с рождением (усыновлением) первого ребенка, ежемесячная выплата в связи с рождением (усыновлением) второго ребенка (в случае сохранения права на получение ежемесячной выплаты до окончания установленных периодов выплаты), ежемесячная денежная выплата на ребенка в возрасте от 3 до 7 лет включительно;</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м) справка о выплате ежемесячного пособия по уходу за ребенком (для лиц, не подлежащих обязательному социальному страхованию на случай временной нетрудоспособности и в связи с материнством - в случае сохранения права на получение ежемесячного пособия до окончания установленных периодов выплаты);</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н) справка о выплате единовременного пособия при передаче ребенка на воспитание в семью, выданная Фондом пенсионного и социального страхования Российской Федерации и его территориальными органами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15" w:name="Par287"/>
      <w:bookmarkEnd w:id="15"/>
      <w:r>
        <w:rPr>
          <w:rFonts w:ascii="Times New Roman" w:hAnsi="Times New Roman"/>
          <w:sz w:val="28"/>
        </w:rPr>
        <w:t xml:space="preserve">о) справка о выплате ежемесячного пособия супругам военнослужащих - граждан, проходящих военную службу по контракту, в период их проживания с супругами в местностях, где они не могут трудиться по специальности в связи с отсутствием возможности трудоустройства и были признаны в установленном порядке безработными, а также в период, когда супруги военнослужащих - граждан вынуждены не работать по состоянию здоровья детей, связанному с условиями проживания по месту военной службы супругов, если по заключению медицинской организации их дети до достижения возраста 18 лет нуждаются в постороннем уходе, выплачиваемого, если в указанные периоды они утратили право на пособие по </w:t>
      </w:r>
      <w:r>
        <w:rPr>
          <w:rFonts w:ascii="Times New Roman" w:hAnsi="Times New Roman"/>
          <w:sz w:val="28"/>
        </w:rPr>
        <w:lastRenderedPageBreak/>
        <w:t>безработице, выданная организациями, осуществляющими выплаты ежемесячного пособия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п) справка о выплате ежемесячной компенсационной выплаты неработающим женам лиц рядового и начальствующего состава органов внутренних дел Российской Федерации, Государственной противопожарной службы в отдаленных гарнизонах и местностях, где отсутствует возможность их трудоустройства (в случае сохранения права на получение компенсационных выплат до окончания установленных периодов выплаты), выданная организацией, осуществляющей указанную выплату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16" w:name="Par289"/>
      <w:bookmarkEnd w:id="16"/>
      <w:r>
        <w:rPr>
          <w:rFonts w:ascii="Times New Roman" w:hAnsi="Times New Roman"/>
          <w:sz w:val="28"/>
        </w:rPr>
        <w:t>р) справка о выплате единовременного пособия беременной жене военнослужащего, проходящего военную службу по призыву, ежемесячного пособия на ребенка военнослужащего, проходящего военную службу по призыву, выданная Фондом пенсионного и социального страхования Российской Федерации и его территориальными органами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17" w:name="Par290"/>
      <w:bookmarkEnd w:id="17"/>
      <w:r>
        <w:rPr>
          <w:rFonts w:ascii="Times New Roman" w:hAnsi="Times New Roman"/>
          <w:sz w:val="28"/>
        </w:rPr>
        <w:t>с) справка о выплате ежемесячного пособия детям военнослужащих, лиц, проходящих службу в войсках национальной гвардии Российской Федерации и имеющих специальное звание полиции, и сотрудников некоторых федеральных органов исполнительной власти и федеральных государственных органов, погибших (умерших, объявленных умершими, признанных безвестно отсутствующими) при исполнении обязанностей военной службы (служебных обязанностей), и детям лиц, умерших вследствие военной травмы после увольнения с военной службы (службы в войсках, органах и учреждениях), выданная организациями, осуществляющими выплаты ежемесячного пособия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18" w:name="Par291"/>
      <w:bookmarkEnd w:id="18"/>
      <w:r>
        <w:rPr>
          <w:rFonts w:ascii="Times New Roman" w:hAnsi="Times New Roman"/>
          <w:sz w:val="28"/>
        </w:rPr>
        <w:t>т) справка о выплате денежного довольствия военнослужащих, сотрудников органов внутренних дел Российской Федерации, учреждений и органов уголовно-исполнительной системы, органов принудительного исполнения Российской Федерации, таможенных органов Российской Федерации и других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а также дополнительных выплатах, носящих постоянный характер, и продовольственного обеспечения, выданная организациями, осуществляющими указанные выплаты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19" w:name="Par292"/>
      <w:bookmarkEnd w:id="19"/>
      <w:r>
        <w:rPr>
          <w:rFonts w:ascii="Times New Roman" w:hAnsi="Times New Roman"/>
          <w:sz w:val="28"/>
        </w:rPr>
        <w:t>у) справка о выплате денежной компенсации вместо предметов вещевого имущества личного пользования, положенных по нормам снабжения вещевым имуществом военнослужащих в мирное время, выданная организациями, осуществляющими указанные выплаты (представляется по собственной инициативе), выплачиваемая:</w:t>
      </w:r>
    </w:p>
    <w:p w:rsidR="003B693A" w:rsidRDefault="00B3673F">
      <w:pPr>
        <w:pStyle w:val="ConsPlusNormal"/>
        <w:widowControl/>
        <w:ind w:firstLine="709"/>
        <w:jc w:val="both"/>
        <w:rPr>
          <w:rFonts w:ascii="Times New Roman" w:hAnsi="Times New Roman"/>
          <w:sz w:val="28"/>
        </w:rPr>
      </w:pPr>
      <w:bookmarkStart w:id="20" w:name="Par293"/>
      <w:bookmarkEnd w:id="20"/>
      <w:r>
        <w:rPr>
          <w:rFonts w:ascii="Times New Roman" w:hAnsi="Times New Roman"/>
          <w:sz w:val="28"/>
        </w:rPr>
        <w:t xml:space="preserve">военнослужащим, проходящим военную службу по контракту в органе внешней разведки Министерства обороны Российской Федерации, органах федеральной службы безопасности, органах государственной охраны, Главном управлении специальных программ Президента Российской Федерации, Службе внешней разведки Российской Федерации, а также </w:t>
      </w:r>
      <w:r>
        <w:rPr>
          <w:rFonts w:ascii="Times New Roman" w:hAnsi="Times New Roman"/>
          <w:sz w:val="28"/>
        </w:rPr>
        <w:lastRenderedPageBreak/>
        <w:t>подразделениях специального назначения войск национальной гвардии Российской Федерации, участвующих в обеспечении безопасности должностных лиц и отдельных граждан Российской Федерации в соответствии с законодательством Российской Федерации;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военнослужащим, проходящим военную службу по контракту, выполняющим задачи военного и военно-технического сотрудничества с иностранными государствами и убывающим в служебную командировку на срок не менее 1 года;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военнослужащим, проходящим военную службу по контракту, направленным не на воинские должности без приостановления ими военной службы в организации, осуществляющие деятельность в интересах обороны страны и безопасности государства;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военнослужащим, проходящим военную службу по контракту, за исключением военнослужащих федеральных органов исполнительной власти, указанных в </w:t>
      </w:r>
      <w:hyperlink w:anchor="Par293" w:history="1">
        <w:r>
          <w:rPr>
            <w:rFonts w:ascii="Times New Roman" w:hAnsi="Times New Roman"/>
            <w:sz w:val="28"/>
          </w:rPr>
          <w:t>абзаце втором</w:t>
        </w:r>
      </w:hyperlink>
      <w:r>
        <w:rPr>
          <w:rFonts w:ascii="Times New Roman" w:hAnsi="Times New Roman"/>
          <w:sz w:val="28"/>
        </w:rPr>
        <w:t xml:space="preserve"> настоящего подпункта, увольняемым с военной службы по основаниям, предусмотренным </w:t>
      </w:r>
      <w:hyperlink r:id="rId22" w:history="1">
        <w:r>
          <w:rPr>
            <w:rFonts w:ascii="Times New Roman" w:hAnsi="Times New Roman"/>
            <w:sz w:val="28"/>
          </w:rPr>
          <w:t>подпунктами "а"</w:t>
        </w:r>
      </w:hyperlink>
      <w:r>
        <w:rPr>
          <w:rFonts w:ascii="Times New Roman" w:hAnsi="Times New Roman"/>
          <w:sz w:val="28"/>
        </w:rPr>
        <w:t xml:space="preserve"> - </w:t>
      </w:r>
      <w:hyperlink r:id="rId23" w:history="1">
        <w:r>
          <w:rPr>
            <w:rFonts w:ascii="Times New Roman" w:hAnsi="Times New Roman"/>
            <w:sz w:val="28"/>
          </w:rPr>
          <w:t>"г"</w:t>
        </w:r>
      </w:hyperlink>
      <w:r>
        <w:rPr>
          <w:rFonts w:ascii="Times New Roman" w:hAnsi="Times New Roman"/>
          <w:sz w:val="28"/>
        </w:rPr>
        <w:t xml:space="preserve"> и </w:t>
      </w:r>
      <w:hyperlink r:id="rId24" w:history="1">
        <w:r>
          <w:rPr>
            <w:rFonts w:ascii="Times New Roman" w:hAnsi="Times New Roman"/>
            <w:sz w:val="28"/>
          </w:rPr>
          <w:t>"к" пункта 1</w:t>
        </w:r>
      </w:hyperlink>
      <w:r>
        <w:rPr>
          <w:rFonts w:ascii="Times New Roman" w:hAnsi="Times New Roman"/>
          <w:sz w:val="28"/>
        </w:rPr>
        <w:t xml:space="preserve">, </w:t>
      </w:r>
      <w:hyperlink r:id="rId25" w:history="1">
        <w:r>
          <w:rPr>
            <w:rFonts w:ascii="Times New Roman" w:hAnsi="Times New Roman"/>
            <w:sz w:val="28"/>
          </w:rPr>
          <w:t>подпунктами "а"</w:t>
        </w:r>
      </w:hyperlink>
      <w:r>
        <w:rPr>
          <w:rFonts w:ascii="Times New Roman" w:hAnsi="Times New Roman"/>
          <w:sz w:val="28"/>
        </w:rPr>
        <w:t xml:space="preserve">, </w:t>
      </w:r>
      <w:hyperlink r:id="rId26" w:history="1">
        <w:r>
          <w:rPr>
            <w:rFonts w:ascii="Times New Roman" w:hAnsi="Times New Roman"/>
            <w:sz w:val="28"/>
          </w:rPr>
          <w:t>"б"</w:t>
        </w:r>
      </w:hyperlink>
      <w:r>
        <w:rPr>
          <w:rFonts w:ascii="Times New Roman" w:hAnsi="Times New Roman"/>
          <w:sz w:val="28"/>
        </w:rPr>
        <w:t xml:space="preserve"> и </w:t>
      </w:r>
      <w:hyperlink r:id="rId27" w:history="1">
        <w:r>
          <w:rPr>
            <w:rFonts w:ascii="Times New Roman" w:hAnsi="Times New Roman"/>
            <w:sz w:val="28"/>
          </w:rPr>
          <w:t>"ж" пункта 2</w:t>
        </w:r>
      </w:hyperlink>
      <w:r>
        <w:rPr>
          <w:rFonts w:ascii="Times New Roman" w:hAnsi="Times New Roman"/>
          <w:sz w:val="28"/>
        </w:rPr>
        <w:t xml:space="preserve">, </w:t>
      </w:r>
      <w:hyperlink r:id="rId28" w:history="1">
        <w:r>
          <w:rPr>
            <w:rFonts w:ascii="Times New Roman" w:hAnsi="Times New Roman"/>
            <w:sz w:val="28"/>
          </w:rPr>
          <w:t>пунктами 3</w:t>
        </w:r>
      </w:hyperlink>
      <w:r>
        <w:rPr>
          <w:rFonts w:ascii="Times New Roman" w:hAnsi="Times New Roman"/>
          <w:sz w:val="28"/>
        </w:rPr>
        <w:t xml:space="preserve"> и </w:t>
      </w:r>
      <w:hyperlink r:id="rId29" w:history="1">
        <w:r>
          <w:rPr>
            <w:rFonts w:ascii="Times New Roman" w:hAnsi="Times New Roman"/>
            <w:sz w:val="28"/>
          </w:rPr>
          <w:t>6 статьи 51</w:t>
        </w:r>
      </w:hyperlink>
      <w:r>
        <w:rPr>
          <w:rFonts w:ascii="Times New Roman" w:hAnsi="Times New Roman"/>
          <w:sz w:val="28"/>
        </w:rPr>
        <w:t xml:space="preserve"> Федерального закона от 28.03.1998 № 53-ФЗ «О воинской обязанности и военной службе», и имеющим общую продолжительность военной службы 20 лет и более, - за неполученное вещевое имущество личного пользования, право на получение которого возникло в течение последних 12 месяцев на момент исключения из списков личного состава воинской части;</w:t>
      </w:r>
    </w:p>
    <w:p w:rsidR="003B693A" w:rsidRDefault="00B3673F">
      <w:pPr>
        <w:pStyle w:val="ConsPlusNormal"/>
        <w:widowControl/>
        <w:ind w:firstLine="709"/>
        <w:jc w:val="both"/>
        <w:rPr>
          <w:rFonts w:ascii="Times New Roman" w:hAnsi="Times New Roman"/>
          <w:sz w:val="28"/>
        </w:rPr>
      </w:pPr>
      <w:bookmarkStart w:id="21" w:name="Par297"/>
      <w:bookmarkEnd w:id="21"/>
      <w:r>
        <w:rPr>
          <w:rFonts w:ascii="Times New Roman" w:hAnsi="Times New Roman"/>
          <w:sz w:val="28"/>
        </w:rPr>
        <w:t>ф) справка о выплате единовременного пособия при увольнении с военной службы, службы в органах внутренних дел Российской Федерации, учреждениях и органах уголовно-исполнительной системы, органах принудительного исполнения Российской Федерации, таможенных органах Российской Федерации, других органах,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выданная организациями, осуществляющими выплаты единовременного пособия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22" w:name="Par298"/>
      <w:bookmarkEnd w:id="22"/>
      <w:r>
        <w:rPr>
          <w:rFonts w:ascii="Times New Roman" w:hAnsi="Times New Roman"/>
          <w:sz w:val="28"/>
        </w:rPr>
        <w:t>х) справка о выплате ежемесячных страховых выплат застрахованному лицу, выплачиваемые в возмещение вреда, причиненного жизни и здоровью при исполнении трудовых и служебных обязанностей, за исключением дополнительных расходов на медицинскую, социальную и профессиональную реабилитацию в соответствии с назначением учреждения медико-социальной экспертизы, либо лицам, имеющим право на получение таких выплат в случае смерти застрахованного лица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ц) справка о выплате надбавок и доплат (кроме носящих единовременный характер) ко всем видам выплат, указанных в </w:t>
      </w:r>
      <w:hyperlink w:anchor="Par275" w:history="1">
        <w:r>
          <w:rPr>
            <w:rFonts w:ascii="Times New Roman" w:hAnsi="Times New Roman"/>
            <w:sz w:val="28"/>
          </w:rPr>
          <w:t>подпунктах "б"</w:t>
        </w:r>
      </w:hyperlink>
      <w:r>
        <w:rPr>
          <w:rFonts w:ascii="Times New Roman" w:hAnsi="Times New Roman"/>
          <w:sz w:val="28"/>
        </w:rPr>
        <w:t xml:space="preserve"> - </w:t>
      </w:r>
      <w:hyperlink w:anchor="Par290" w:history="1">
        <w:r>
          <w:rPr>
            <w:rFonts w:ascii="Times New Roman" w:hAnsi="Times New Roman"/>
            <w:sz w:val="28"/>
          </w:rPr>
          <w:t>"с"</w:t>
        </w:r>
      </w:hyperlink>
      <w:r>
        <w:rPr>
          <w:rFonts w:ascii="Times New Roman" w:hAnsi="Times New Roman"/>
          <w:sz w:val="28"/>
        </w:rPr>
        <w:t xml:space="preserve">, </w:t>
      </w:r>
      <w:hyperlink w:anchor="Par298" w:history="1">
        <w:r>
          <w:rPr>
            <w:rFonts w:ascii="Times New Roman" w:hAnsi="Times New Roman"/>
            <w:sz w:val="28"/>
          </w:rPr>
          <w:t>"х"</w:t>
        </w:r>
      </w:hyperlink>
      <w:r>
        <w:rPr>
          <w:rFonts w:ascii="Times New Roman" w:hAnsi="Times New Roman"/>
          <w:sz w:val="28"/>
        </w:rPr>
        <w:t xml:space="preserve"> настоящего пункта, установленным органами власти Красноярского края, органами местного самоуправления, предприятиями, учреждениями и другими организациями, выданная организациями, осуществляющими указанные выплаты (представляется по собственной инициативе в случае, если выплата надбавок и доплат осуществляется органами власти Красноярского края, органами местного самоуправления);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lastRenderedPageBreak/>
        <w:t>ч) налоговая декларация по налогу на доходы физических лиц (форма 3-НДФЛ), выданная территориальным налоговым органом, подтверждающая доходы членов семьи, являющихся индивидуальными предпринимателями, зарегистрированными в установленном порядке и осуществляющими предпринимательскую деятельность без образования юридического лица, главами крестьянского (фермерского) хозяйства, нотариусами, занимающимися частной практикой, адвокатами, учредившими адвокатские кабинеты, и другими лицами, занимающимися в установленном действующим законодательством порядке частной практикой (документ, указанный в данном подпункте, применяется для общей системы налогообложения индивидуальных предпринимателей);</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ш) налоговая </w:t>
      </w:r>
      <w:hyperlink r:id="rId30" w:history="1">
        <w:r>
          <w:rPr>
            <w:rFonts w:ascii="Times New Roman" w:hAnsi="Times New Roman"/>
            <w:sz w:val="28"/>
          </w:rPr>
          <w:t>декларация</w:t>
        </w:r>
      </w:hyperlink>
      <w:r>
        <w:rPr>
          <w:rFonts w:ascii="Times New Roman" w:hAnsi="Times New Roman"/>
          <w:sz w:val="28"/>
        </w:rPr>
        <w:t xml:space="preserve"> по налогу, уплачиваемому в связи с применением упрощенной системы налогообложения, по форме, утвержденной Приказом Федеральной налоговой службы от 25.12.2020 № ЕД-7-3/958@ "Об утверждении формы, порядка заполнения и формата представления налоговой декларации по налогу, уплачиваемому в связи с применением упрощенной системы налогообложения, в электронной форме и о признании утратившим силу Приказа ФНС России от 26.02.2016 № ММВ-7-3/99@";</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щ) </w:t>
      </w:r>
      <w:hyperlink r:id="rId31" w:history="1">
        <w:r>
          <w:rPr>
            <w:rFonts w:ascii="Times New Roman" w:hAnsi="Times New Roman"/>
            <w:sz w:val="28"/>
          </w:rPr>
          <w:t>книга</w:t>
        </w:r>
      </w:hyperlink>
      <w:r>
        <w:rPr>
          <w:rFonts w:ascii="Times New Roman" w:hAnsi="Times New Roman"/>
          <w:sz w:val="28"/>
        </w:rPr>
        <w:t xml:space="preserve"> учета доходов и расходов индивидуальных предпринимателей, применяющих систему налогообложения для сельскохозяйственных товаропроизводителей (единый сельскохозяйственный налог), по форме, утвержденной Приказом ФНС России от 07.11.2023 № ЕА-7-3/816@ "Об утверждении форм Книги учета доходов и расходов индивидуальных предпринимателей, применяющих систему налогообложения для сельскохозяйственных товаропроизводителей (единый сельскохозяйственный налог), Книги учета доходов и расходов организаций и индивидуальных предпринимателей, применяющих упрощенную систему налогообложения, Книги учета доходов индивидуальных предпринимателей, применяющих патентную систему налогообложения, а также порядков их заполнения";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э) </w:t>
      </w:r>
      <w:hyperlink r:id="rId32" w:history="1">
        <w:r>
          <w:rPr>
            <w:rFonts w:ascii="Times New Roman" w:hAnsi="Times New Roman"/>
            <w:sz w:val="28"/>
          </w:rPr>
          <w:t>книга</w:t>
        </w:r>
      </w:hyperlink>
      <w:r>
        <w:rPr>
          <w:rFonts w:ascii="Times New Roman" w:hAnsi="Times New Roman"/>
          <w:sz w:val="28"/>
        </w:rPr>
        <w:t xml:space="preserve"> учета доходов индивидуальных предпринимателей, применяющих патентную систему налогообложения, по форме, утвержденной ФНС России от 07.11.2023 № ЕА-7-3/816@ "Об утверждении форм Книги учета доходов и расходов индивидуальных предпринимателей, применяющих систему налогообложения для сельскохозяйственных товаропроизводителей (единый сельскохозяйственный налог), Книги учета доходов и расходов организаций и индивидуальных предпринимателей, применяющих упрощенную систему налогообложения, Книги учета доходов индивидуальных предпринимателей, применяющих патентную систему налогообложения, а также порядков их заполнения";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8) для предоставления питания обучающемуся из семьи, в которой имеются дети в возрасте до 18 лет, приобретшие полную дееспособность в соответствии с законодательством Российской Федерации, дети, в отношении которых родители лишены родительских прав (ограничены в родительских правах), дети, находящиеся на полном государственном обеспечении, и (или) в которой родитель (законный представитель) обучающегося, его супруг (супруга) проходят военную службу по призыву или обучаются в военных </w:t>
      </w:r>
      <w:r>
        <w:rPr>
          <w:rFonts w:ascii="Times New Roman" w:hAnsi="Times New Roman"/>
          <w:sz w:val="28"/>
        </w:rPr>
        <w:lastRenderedPageBreak/>
        <w:t>профессиональных организациях и военных образовательных организациях высшего образования до заключения контракта о прохождении военной службы, и (или) в которой родитель (законный представитель) обучающегося, его супруг (супруга), несовершеннолетние дети отбывают наказание в виде лишения свободы (в отношении которых избрана мера пресечения в виде заключения под стражу, или в отношении которых назначены принудительные меры медицинского характера (за исключением принудительного наблюдения и лечения у врача-психиатра в амбулаторных условиях), и (или) обучающемуся, родитель которого лишен родительских прав (ограничен в родительских правах) в отношении обучающегося, и (или) обучающемуся, родитель которого не состоит в браке со вторым родителем обучающегося, не проживает в семье обучающегося и предоставляет алименты на несовершеннолетних детей второго родителя обучающегося, предоставляются следующие документы соответственно:</w:t>
      </w:r>
    </w:p>
    <w:p w:rsidR="003B693A" w:rsidRDefault="00B3673F">
      <w:pPr>
        <w:pStyle w:val="ConsPlusNormal"/>
        <w:widowControl/>
        <w:ind w:firstLine="709"/>
        <w:jc w:val="both"/>
        <w:rPr>
          <w:rFonts w:ascii="Times New Roman" w:hAnsi="Times New Roman"/>
          <w:sz w:val="28"/>
        </w:rPr>
      </w:pPr>
      <w:bookmarkStart w:id="23" w:name="Par305"/>
      <w:bookmarkEnd w:id="23"/>
      <w:r>
        <w:rPr>
          <w:rFonts w:ascii="Times New Roman" w:hAnsi="Times New Roman"/>
          <w:sz w:val="28"/>
        </w:rPr>
        <w:t>а) копия документа, подтверждающего приобретение несовершеннолетним членом семьи обучающегося полной дееспособности до достижения им совершеннолетия: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копия свидетельства о заключении брака (копия свидетельства о заключении брака, выданного компетентным органом иностранного государства, представляется вместе с его нотариально удостоверенным переводом на русский язык; копия свидетельства о заключении брака, выданного органами записи актов гражданского состояния или консульскими учреждениями Российской Федерации,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копия решения органа опеки и попечительства об объявлении несовершеннолетнего члена семьи обучающегося полностью дееспособным (эмансипированным)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копия вступившего в законную силу решения суда об объявлении несовершеннолетнего члена семьи обучающегося полностью дееспособным (эмансипированным);</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б) копия вступившего в законную силу решения суда о лишении родителя обучающегося родительских прав (об ограничении в родительских правах) в отношении несовершеннолетних членов семьи обучающегося и (или) в отношении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документ, подтверждающий, что несовершеннолетние члены семьи обучающегося находятся на полном государственном обеспечении: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копия решения органа опеки и попечительства о передаче несовершеннолетнего члена семьи, обучающегося под опеку или попечительство, в приемную семью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справка организации, в которой несовершеннолетний член семьи обучающегося находится на полном государственном обеспечении;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г) справка о прохождении родителем (законным представителем) обучающегося, его супругом (супругой) военной службы по призыву;</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д) справка об обучении родителя (законного представителя) обучающегося, его супруга (супруги) в военной профессиональной организации или военной образовательной организации высшего образования </w:t>
      </w:r>
      <w:r>
        <w:rPr>
          <w:rFonts w:ascii="Times New Roman" w:hAnsi="Times New Roman"/>
          <w:sz w:val="28"/>
        </w:rPr>
        <w:lastRenderedPageBreak/>
        <w:t>до заключения контракта о прохождении военной службы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е) справка об отбывании родителем (законным представителем) обучающегося, его супругом (супругой), несовершеннолетними детьми наказания в виде лишения свободы (об избрании в отношении них меры пресечения в виде заключения под стражу или о назначении им принудительных мер медицинского характера (за исключением принудительного наблюдения и лечения у врача-психиатра в амбулаторных условиях);</w:t>
      </w:r>
    </w:p>
    <w:p w:rsidR="003B693A" w:rsidRDefault="00B3673F">
      <w:pPr>
        <w:pStyle w:val="ConsPlusNormal"/>
        <w:widowControl/>
        <w:ind w:firstLine="709"/>
        <w:jc w:val="both"/>
        <w:rPr>
          <w:rFonts w:ascii="Times New Roman" w:hAnsi="Times New Roman"/>
          <w:sz w:val="28"/>
        </w:rPr>
      </w:pPr>
      <w:bookmarkStart w:id="24" w:name="Par316"/>
      <w:bookmarkEnd w:id="24"/>
      <w:r>
        <w:rPr>
          <w:rFonts w:ascii="Times New Roman" w:hAnsi="Times New Roman"/>
          <w:sz w:val="28"/>
        </w:rPr>
        <w:t>ж) копия свидетельства о расторжении брака между родителями обучающегося и (или) копия вступившего в законную силу решения суда или нотариально удостоверенного соглашения об уплате алиментов на обучающегося и (или) несовершеннолетних детей родителя обучающегося вторым родителем обучающегося, не состоящим в браке с родителем обучающегося, не проживающим в семье обучающегося (копия свидетельства о расторжении брака между родителями обучающегося, выданного компетентным органом иностранного государства, представляется вместе с его нотариально удостоверенным переводом на русский язык; копия свидетельства о расторжении брака между родителями обучающегося, выданного органами записи актов гражданского состояния или консульскими учреждениями Российской Федерации,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25" w:name="Par317"/>
      <w:bookmarkEnd w:id="25"/>
      <w:r>
        <w:rPr>
          <w:rFonts w:ascii="Times New Roman" w:hAnsi="Times New Roman"/>
          <w:sz w:val="28"/>
        </w:rPr>
        <w:t>9) копия справки о рождении обучающегося, выданной органом записи актов гражданского состояния, подтверждающей, что сведения об одном из родителей обучающегося внесены в запись акта о рождении на основании заявления другого родителя обучающегося, или копию свидетельства о смерти одного из родителей обучающегося, или копию вступившего в законную силу решения суда о признании одного из родителей обучающегося безвестно отсутствующим или об объявлении умершим (представляется для подтверждения правового статуса обучающегося, воспитывающегося одиноким родителем, за исключением случая, когда в свидетельстве о рождении обучающегося не имеется информации об одном из родителей (проставлен прочерк); копия свидетельства о смерти одного из родителей обучающегося, выданного компетентным органом иностранного государства, представляется вместе с его нотариально удостоверенным переводом на русский язык; копия свидетельства о смерти одного из родителей обучающегося, выданного органами записи актов гражданского состояния или консульскими учреждениями Российской Федерации, и копия справки о рождении обучающегося, выданной органом записи актов гражданского состояния, подтверждающей, что сведения об одном из родителей обучающегося внесены в запись акта о рождении на основании заявления другого родителя обучающегося, представляются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37. Документы, указанные в </w:t>
      </w:r>
      <w:hyperlink w:anchor="Par273" w:history="1">
        <w:r>
          <w:rPr>
            <w:rFonts w:ascii="Times New Roman" w:hAnsi="Times New Roman"/>
            <w:sz w:val="28"/>
          </w:rPr>
          <w:t>подпункте 7 пункта 36</w:t>
        </w:r>
      </w:hyperlink>
      <w:r>
        <w:rPr>
          <w:rFonts w:ascii="Times New Roman" w:hAnsi="Times New Roman"/>
          <w:sz w:val="28"/>
        </w:rPr>
        <w:t xml:space="preserve"> Административного регламента, представляются Заявителем 1 при наличии соответствующего дохода у него и (или) членов его семьи.</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3"/>
        <w:rPr>
          <w:rFonts w:ascii="Times New Roman" w:hAnsi="Times New Roman"/>
          <w:b/>
          <w:sz w:val="28"/>
        </w:rPr>
      </w:pPr>
      <w:r>
        <w:rPr>
          <w:rFonts w:ascii="Times New Roman" w:hAnsi="Times New Roman"/>
          <w:b/>
          <w:sz w:val="28"/>
        </w:rPr>
        <w:lastRenderedPageBreak/>
        <w:t>Межведомственное информационное взаимодействие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38. В случае если Заявителем 1 не представлены по собственной инициативе документ, указанный в </w:t>
      </w:r>
      <w:hyperlink w:anchor="Par267" w:history="1">
        <w:r>
          <w:rPr>
            <w:rFonts w:ascii="Times New Roman" w:hAnsi="Times New Roman"/>
            <w:sz w:val="28"/>
          </w:rPr>
          <w:t>подпункте "а" подпункта 3</w:t>
        </w:r>
      </w:hyperlink>
      <w:r>
        <w:rPr>
          <w:rFonts w:ascii="Times New Roman" w:hAnsi="Times New Roman"/>
          <w:sz w:val="28"/>
        </w:rPr>
        <w:t xml:space="preserve">, </w:t>
      </w:r>
      <w:hyperlink w:anchor="Par305" w:history="1">
        <w:r>
          <w:rPr>
            <w:rFonts w:ascii="Times New Roman" w:hAnsi="Times New Roman"/>
            <w:sz w:val="28"/>
          </w:rPr>
          <w:t>подпунктах "а"</w:t>
        </w:r>
      </w:hyperlink>
      <w:r>
        <w:rPr>
          <w:rFonts w:ascii="Times New Roman" w:hAnsi="Times New Roman"/>
          <w:sz w:val="28"/>
        </w:rPr>
        <w:t xml:space="preserve">, </w:t>
      </w:r>
      <w:hyperlink w:anchor="Par316" w:history="1">
        <w:r>
          <w:rPr>
            <w:rFonts w:ascii="Times New Roman" w:hAnsi="Times New Roman"/>
            <w:sz w:val="28"/>
          </w:rPr>
          <w:t>"ж" подпункта 8</w:t>
        </w:r>
      </w:hyperlink>
      <w:r>
        <w:rPr>
          <w:rFonts w:ascii="Times New Roman" w:hAnsi="Times New Roman"/>
          <w:sz w:val="28"/>
        </w:rPr>
        <w:t xml:space="preserve">, </w:t>
      </w:r>
      <w:hyperlink w:anchor="Par317" w:history="1">
        <w:r>
          <w:rPr>
            <w:rFonts w:ascii="Times New Roman" w:hAnsi="Times New Roman"/>
            <w:sz w:val="28"/>
          </w:rPr>
          <w:t>подпункте 9 пункта 36</w:t>
        </w:r>
      </w:hyperlink>
      <w:r>
        <w:rPr>
          <w:rFonts w:ascii="Times New Roman" w:hAnsi="Times New Roman"/>
          <w:sz w:val="28"/>
        </w:rPr>
        <w:t xml:space="preserve"> Административного регламента, Управление образования в течение одного рабочего дня со дня регистрации заявления запрашивает сведения, содержащиеся в Едином государственном реестре записей актов гражданского состояния, в порядке межведомственного информационного взаимодействия в соответствии с Федеральным </w:t>
      </w:r>
      <w:hyperlink r:id="rId33" w:history="1">
        <w:r>
          <w:rPr>
            <w:rFonts w:ascii="Times New Roman" w:hAnsi="Times New Roman"/>
            <w:sz w:val="28"/>
          </w:rPr>
          <w:t>законом</w:t>
        </w:r>
      </w:hyperlink>
      <w:r>
        <w:rPr>
          <w:rFonts w:ascii="Times New Roman" w:hAnsi="Times New Roman"/>
          <w:sz w:val="28"/>
        </w:rPr>
        <w:t xml:space="preserve">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документы, указанные в </w:t>
      </w:r>
      <w:hyperlink w:anchor="Par268" w:history="1">
        <w:r>
          <w:rPr>
            <w:rFonts w:ascii="Times New Roman" w:hAnsi="Times New Roman"/>
            <w:sz w:val="28"/>
          </w:rPr>
          <w:t>подпункте "б" подпункта 3</w:t>
        </w:r>
      </w:hyperlink>
      <w:r>
        <w:rPr>
          <w:rFonts w:ascii="Times New Roman" w:hAnsi="Times New Roman"/>
          <w:sz w:val="28"/>
        </w:rPr>
        <w:t xml:space="preserve">, </w:t>
      </w:r>
      <w:hyperlink w:anchor="Par267" w:history="1">
        <w:r>
          <w:rPr>
            <w:rFonts w:ascii="Times New Roman" w:hAnsi="Times New Roman"/>
            <w:sz w:val="28"/>
          </w:rPr>
          <w:t>абзаце втором подпункта "а"</w:t>
        </w:r>
      </w:hyperlink>
      <w:r>
        <w:rPr>
          <w:rFonts w:ascii="Times New Roman" w:hAnsi="Times New Roman"/>
          <w:sz w:val="28"/>
        </w:rPr>
        <w:t xml:space="preserve">, </w:t>
      </w:r>
      <w:hyperlink w:anchor="Par269" w:history="1">
        <w:r>
          <w:rPr>
            <w:rFonts w:ascii="Times New Roman" w:hAnsi="Times New Roman"/>
            <w:sz w:val="28"/>
          </w:rPr>
          <w:t>абзаце первом подпункта "в" пункта 36</w:t>
        </w:r>
      </w:hyperlink>
      <w:r>
        <w:rPr>
          <w:rFonts w:ascii="Times New Roman" w:hAnsi="Times New Roman"/>
          <w:sz w:val="28"/>
        </w:rPr>
        <w:t xml:space="preserve"> Административного регламента, не были представлены Заявителем 1 по собственной инициативе и не находятся в распоряжении Управление образования, они запрашиваются Управление образования в территориальном органе опеки и попечительства в течение одного рабочего дня со дня регистрации заявления посредством межведомственного информационного взаимодействия в соответствии с Федеральным </w:t>
      </w:r>
      <w:hyperlink r:id="rId34" w:history="1">
        <w:r>
          <w:rPr>
            <w:rFonts w:ascii="Times New Roman" w:hAnsi="Times New Roman"/>
            <w:sz w:val="28"/>
          </w:rPr>
          <w:t>законом</w:t>
        </w:r>
      </w:hyperlink>
      <w:r>
        <w:rPr>
          <w:rFonts w:ascii="Times New Roman" w:hAnsi="Times New Roman"/>
          <w:sz w:val="28"/>
        </w:rPr>
        <w:t xml:space="preserve">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документы, указанные в </w:t>
      </w:r>
      <w:hyperlink w:anchor="Par268" w:history="1">
        <w:r>
          <w:rPr>
            <w:rFonts w:ascii="Times New Roman" w:hAnsi="Times New Roman"/>
            <w:sz w:val="28"/>
          </w:rPr>
          <w:t>подпункте "б" подпункта 3</w:t>
        </w:r>
      </w:hyperlink>
      <w:r>
        <w:rPr>
          <w:rFonts w:ascii="Times New Roman" w:hAnsi="Times New Roman"/>
          <w:sz w:val="28"/>
        </w:rPr>
        <w:t xml:space="preserve">, </w:t>
      </w:r>
      <w:hyperlink w:anchor="Par281" w:history="1">
        <w:r>
          <w:rPr>
            <w:rFonts w:ascii="Times New Roman" w:hAnsi="Times New Roman"/>
            <w:sz w:val="28"/>
          </w:rPr>
          <w:t>подпунктах "з"</w:t>
        </w:r>
      </w:hyperlink>
      <w:r>
        <w:rPr>
          <w:rFonts w:ascii="Times New Roman" w:hAnsi="Times New Roman"/>
          <w:sz w:val="28"/>
        </w:rPr>
        <w:t xml:space="preserve">, </w:t>
      </w:r>
      <w:hyperlink w:anchor="Par283" w:history="1">
        <w:r>
          <w:rPr>
            <w:rFonts w:ascii="Times New Roman" w:hAnsi="Times New Roman"/>
            <w:sz w:val="28"/>
          </w:rPr>
          <w:t>"к"</w:t>
        </w:r>
      </w:hyperlink>
      <w:r>
        <w:rPr>
          <w:rFonts w:ascii="Times New Roman" w:hAnsi="Times New Roman"/>
          <w:sz w:val="28"/>
        </w:rPr>
        <w:t xml:space="preserve">, </w:t>
      </w:r>
      <w:hyperlink w:anchor="Par282" w:history="1">
        <w:r>
          <w:rPr>
            <w:rFonts w:ascii="Times New Roman" w:hAnsi="Times New Roman"/>
            <w:sz w:val="28"/>
          </w:rPr>
          <w:t>"и"</w:t>
        </w:r>
      </w:hyperlink>
      <w:r>
        <w:rPr>
          <w:rFonts w:ascii="Times New Roman" w:hAnsi="Times New Roman"/>
          <w:sz w:val="28"/>
        </w:rPr>
        <w:t xml:space="preserve">, </w:t>
      </w:r>
      <w:hyperlink w:anchor="Par289" w:history="1">
        <w:r>
          <w:rPr>
            <w:rFonts w:ascii="Times New Roman" w:hAnsi="Times New Roman"/>
            <w:sz w:val="28"/>
          </w:rPr>
          <w:t>"р" подпункта 7 пункта 36</w:t>
        </w:r>
      </w:hyperlink>
      <w:r>
        <w:rPr>
          <w:rFonts w:ascii="Times New Roman" w:hAnsi="Times New Roman"/>
          <w:sz w:val="28"/>
        </w:rPr>
        <w:t xml:space="preserve"> Административного регламента, не были представлены Заявителем 1 по собственной инициативе и не находятся в распоряжении Управление образования, они запрашиваются Управление образования в территориальном органе Фонда пенсионного и социального страхования Российской Федерации в течение одного рабочего дня со дня регистрации заявления посредством межведомственного информационного взаимодействия в соответствии с Федеральным </w:t>
      </w:r>
      <w:hyperlink r:id="rId35" w:history="1">
        <w:r>
          <w:rPr>
            <w:rFonts w:ascii="Times New Roman" w:hAnsi="Times New Roman"/>
            <w:sz w:val="28"/>
          </w:rPr>
          <w:t>законом</w:t>
        </w:r>
      </w:hyperlink>
      <w:r>
        <w:rPr>
          <w:rFonts w:ascii="Times New Roman" w:hAnsi="Times New Roman"/>
          <w:sz w:val="28"/>
        </w:rPr>
        <w:t xml:space="preserve">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 указанный в </w:t>
      </w:r>
      <w:hyperlink w:anchor="Par270" w:history="1">
        <w:r>
          <w:rPr>
            <w:rFonts w:ascii="Times New Roman" w:hAnsi="Times New Roman"/>
            <w:sz w:val="28"/>
          </w:rPr>
          <w:t>подпункте 4 пункта 36</w:t>
        </w:r>
      </w:hyperlink>
      <w:r>
        <w:rPr>
          <w:rFonts w:ascii="Times New Roman" w:hAnsi="Times New Roman"/>
          <w:sz w:val="28"/>
        </w:rPr>
        <w:t xml:space="preserve"> Административного регламента, не был представлен Заявителем 1, не находится в распоряжении Управление образования и из заявления следует, что в отношении Заявителя 1 открыт индивидуальный лицевой счет, Управление образования направляют межведомственный запрос о представлении указанного документа (его копии или содержащейся в нем информации) в течение одного рабочего дня со дня регистрации документов в соответствии с Федеральным </w:t>
      </w:r>
      <w:hyperlink r:id="rId36" w:history="1">
        <w:r>
          <w:rPr>
            <w:rFonts w:ascii="Times New Roman" w:hAnsi="Times New Roman"/>
            <w:sz w:val="28"/>
          </w:rPr>
          <w:t>законом</w:t>
        </w:r>
      </w:hyperlink>
      <w:r>
        <w:rPr>
          <w:rFonts w:ascii="Times New Roman" w:hAnsi="Times New Roman"/>
          <w:sz w:val="28"/>
        </w:rPr>
        <w:t xml:space="preserve">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 указанный в </w:t>
      </w:r>
      <w:hyperlink w:anchor="Par270" w:history="1">
        <w:r>
          <w:rPr>
            <w:rFonts w:ascii="Times New Roman" w:hAnsi="Times New Roman"/>
            <w:sz w:val="28"/>
          </w:rPr>
          <w:t>подпункте 4 пункта 36</w:t>
        </w:r>
      </w:hyperlink>
      <w:r>
        <w:rPr>
          <w:rFonts w:ascii="Times New Roman" w:hAnsi="Times New Roman"/>
          <w:sz w:val="28"/>
        </w:rPr>
        <w:t xml:space="preserve"> Административного регламента, не был представлен заявителем или уполномоченным представителем Заявителем 1 по собственной инициативе, не находится в распоряжении Управление образования и из заявления следует, что в отношении Заявителя 1 не открыт индивидуальный лицевой счет, органы местного самоуправления в соответствии с </w:t>
      </w:r>
      <w:hyperlink r:id="rId37" w:history="1">
        <w:r>
          <w:rPr>
            <w:rFonts w:ascii="Times New Roman" w:hAnsi="Times New Roman"/>
            <w:sz w:val="28"/>
          </w:rPr>
          <w:t>пунктом 1 статьи 12.1</w:t>
        </w:r>
      </w:hyperlink>
      <w:r>
        <w:rPr>
          <w:rFonts w:ascii="Times New Roman" w:hAnsi="Times New Roman"/>
          <w:sz w:val="28"/>
        </w:rPr>
        <w:t xml:space="preserve"> Федерального закона от 01.04.1996 № 27-ФЗ "Об индивидуальном (персонифицированном) учете в системе обязательного пенсионного страхования" (далее - Федеральный закон № 27-ФЗ) представляют в территориальный орган Фонда пенсионного и социального страхования Российской Федерации сведения, указанные в </w:t>
      </w:r>
      <w:hyperlink r:id="rId38" w:history="1">
        <w:r>
          <w:rPr>
            <w:rFonts w:ascii="Times New Roman" w:hAnsi="Times New Roman"/>
            <w:sz w:val="28"/>
          </w:rPr>
          <w:t>подпунктах 2</w:t>
        </w:r>
      </w:hyperlink>
      <w:r>
        <w:rPr>
          <w:rFonts w:ascii="Times New Roman" w:hAnsi="Times New Roman"/>
          <w:sz w:val="28"/>
        </w:rPr>
        <w:t xml:space="preserve"> - </w:t>
      </w:r>
      <w:hyperlink r:id="rId39" w:history="1">
        <w:r>
          <w:rPr>
            <w:rFonts w:ascii="Times New Roman" w:hAnsi="Times New Roman"/>
            <w:sz w:val="28"/>
          </w:rPr>
          <w:t>8 пункта 2 статьи 6</w:t>
        </w:r>
      </w:hyperlink>
      <w:r>
        <w:rPr>
          <w:rFonts w:ascii="Times New Roman" w:hAnsi="Times New Roman"/>
          <w:sz w:val="28"/>
        </w:rPr>
        <w:t xml:space="preserve"> Федерального закона № 27-ФЗ, для открытия Заявителю 1 индивидуального лицевого счета.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lastRenderedPageBreak/>
        <w:t xml:space="preserve">В случае если документы, указанные в </w:t>
      </w:r>
      <w:hyperlink w:anchor="Par271" w:history="1">
        <w:r>
          <w:rPr>
            <w:rFonts w:ascii="Times New Roman" w:hAnsi="Times New Roman"/>
            <w:sz w:val="28"/>
          </w:rPr>
          <w:t>подпунктах 5</w:t>
        </w:r>
      </w:hyperlink>
      <w:r>
        <w:rPr>
          <w:rFonts w:ascii="Times New Roman" w:hAnsi="Times New Roman"/>
          <w:sz w:val="28"/>
        </w:rPr>
        <w:t xml:space="preserve">, </w:t>
      </w:r>
      <w:hyperlink w:anchor="Par272" w:history="1">
        <w:r>
          <w:rPr>
            <w:rFonts w:ascii="Times New Roman" w:hAnsi="Times New Roman"/>
            <w:sz w:val="28"/>
          </w:rPr>
          <w:t>6 пункта 36</w:t>
        </w:r>
      </w:hyperlink>
      <w:r>
        <w:rPr>
          <w:rFonts w:ascii="Times New Roman" w:hAnsi="Times New Roman"/>
          <w:sz w:val="28"/>
        </w:rPr>
        <w:t xml:space="preserve"> Административного регламента, не представлены по собственной инициативе, Управление образования в течение 1 рабочего дня со дня регистрации заявления запрашивает сведения в муниципальной общеобразовательной или частной общеобразовательной организации, указанной в заявлении, посредством межведомственного информационного взаимодействия в соответствии с Федеральным </w:t>
      </w:r>
      <w:hyperlink r:id="rId40" w:history="1">
        <w:r>
          <w:rPr>
            <w:rFonts w:ascii="Times New Roman" w:hAnsi="Times New Roman"/>
            <w:sz w:val="28"/>
          </w:rPr>
          <w:t>законом</w:t>
        </w:r>
      </w:hyperlink>
      <w:r>
        <w:rPr>
          <w:rFonts w:ascii="Times New Roman" w:hAnsi="Times New Roman"/>
          <w:sz w:val="28"/>
        </w:rPr>
        <w:t xml:space="preserve">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документы, указанные в </w:t>
      </w:r>
      <w:hyperlink w:anchor="Par287" w:history="1">
        <w:r>
          <w:rPr>
            <w:rFonts w:ascii="Times New Roman" w:hAnsi="Times New Roman"/>
            <w:sz w:val="28"/>
          </w:rPr>
          <w:t>подпунктах "о"</w:t>
        </w:r>
      </w:hyperlink>
      <w:r>
        <w:rPr>
          <w:rFonts w:ascii="Times New Roman" w:hAnsi="Times New Roman"/>
          <w:sz w:val="28"/>
        </w:rPr>
        <w:t xml:space="preserve">, </w:t>
      </w:r>
      <w:hyperlink w:anchor="Par291" w:history="1">
        <w:r>
          <w:rPr>
            <w:rFonts w:ascii="Times New Roman" w:hAnsi="Times New Roman"/>
            <w:sz w:val="28"/>
          </w:rPr>
          <w:t>"т"</w:t>
        </w:r>
      </w:hyperlink>
      <w:r>
        <w:rPr>
          <w:rFonts w:ascii="Times New Roman" w:hAnsi="Times New Roman"/>
          <w:sz w:val="28"/>
        </w:rPr>
        <w:t xml:space="preserve">, </w:t>
      </w:r>
      <w:hyperlink w:anchor="Par292" w:history="1">
        <w:r>
          <w:rPr>
            <w:rFonts w:ascii="Times New Roman" w:hAnsi="Times New Roman"/>
            <w:sz w:val="28"/>
          </w:rPr>
          <w:t>"у"</w:t>
        </w:r>
      </w:hyperlink>
      <w:r>
        <w:rPr>
          <w:rFonts w:ascii="Times New Roman" w:hAnsi="Times New Roman"/>
          <w:sz w:val="28"/>
        </w:rPr>
        <w:t xml:space="preserve">, </w:t>
      </w:r>
      <w:hyperlink w:anchor="Par297" w:history="1">
        <w:r>
          <w:rPr>
            <w:rFonts w:ascii="Times New Roman" w:hAnsi="Times New Roman"/>
            <w:sz w:val="28"/>
          </w:rPr>
          <w:t>"ф" подпункта 7 пункта 36</w:t>
        </w:r>
      </w:hyperlink>
      <w:r>
        <w:rPr>
          <w:rFonts w:ascii="Times New Roman" w:hAnsi="Times New Roman"/>
          <w:sz w:val="28"/>
        </w:rPr>
        <w:t xml:space="preserve"> Административного регламента, не были представлены по собственной инициативе Заявителем 1, не находятся в распоряжении Управление образования, они запрашиваются Управление образования в организациях, осуществляющих указанные выплаты, в течение одного рабочего дня со дня регистрации заявления посредством межведомственного информационного взаимодействия в соответствии с Федеральным </w:t>
      </w:r>
      <w:hyperlink r:id="rId41" w:history="1">
        <w:r>
          <w:rPr>
            <w:rFonts w:ascii="Times New Roman" w:hAnsi="Times New Roman"/>
            <w:sz w:val="28"/>
          </w:rPr>
          <w:t>законом</w:t>
        </w:r>
      </w:hyperlink>
      <w:r>
        <w:rPr>
          <w:rFonts w:ascii="Times New Roman" w:hAnsi="Times New Roman"/>
          <w:sz w:val="28"/>
        </w:rPr>
        <w:t xml:space="preserve">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39. В случае если документы, указанные в </w:t>
      </w:r>
      <w:hyperlink w:anchor="Par263" w:history="1">
        <w:r>
          <w:rPr>
            <w:rFonts w:ascii="Times New Roman" w:hAnsi="Times New Roman"/>
            <w:sz w:val="28"/>
          </w:rPr>
          <w:t>пункте 36</w:t>
        </w:r>
      </w:hyperlink>
      <w:r>
        <w:rPr>
          <w:rFonts w:ascii="Times New Roman" w:hAnsi="Times New Roman"/>
          <w:sz w:val="28"/>
        </w:rPr>
        <w:t xml:space="preserve"> Административного регламента, находятся в распоряжении органов государственной власти, государственных органов, Управление образования либо подведомственных органам государственной власти, государственным органам или органам местного самоуправления организаций, участвующих в предоставлении государственных и муниципальных услуг, и не были представлены заявителем по собственной инициативе, Управление образования в течение одного рабочего дня со дня регистрации заявления запрашивают посредством межведомственных запросов документы (сведения, содержащиеся в документах) в соответствующих органах и организациях, за исключением случаев, когда такие документы включены в перечень документов, определенный </w:t>
      </w:r>
      <w:hyperlink r:id="rId42" w:history="1">
        <w:r>
          <w:rPr>
            <w:rFonts w:ascii="Times New Roman" w:hAnsi="Times New Roman"/>
            <w:sz w:val="28"/>
          </w:rPr>
          <w:t>частью 6 статьи 7</w:t>
        </w:r>
      </w:hyperlink>
      <w:r>
        <w:rPr>
          <w:rFonts w:ascii="Times New Roman" w:hAnsi="Times New Roman"/>
          <w:sz w:val="28"/>
        </w:rPr>
        <w:t xml:space="preserve"> Федерального закона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Формирование указанных межведомственных запросов и получение документов и сведений, необходимых для предоставления Подуслуги № 1 в электронном виде с использованием единой системы межведомственного электронного взаимодействия, обеспечиваются в автоматизированном порядке.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Срок предоставления органами и (или) организациями документов и сведений (если они имеются в их распоряжении), необходимых для предоставления Подуслуги № 1, в рамках ответа на межведомственные электронные запросы, указанные в настоящем пункте, с использованием единой системы межведомственного электронного взаимодействия не должен превышать 48 часов с момента направления соответствующих запросов уполномоченным органом, без использования единой системы межведомственного электронного взаимодействия не должен превышать 5 рабочих дней со дня получения такого межведомственного запроса.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Документы, полученные в порядке межведомственного информационного взаимодействия, приобщаются к заявлению.</w:t>
      </w:r>
    </w:p>
    <w:p w:rsidR="003B693A" w:rsidRDefault="003B693A">
      <w:pPr>
        <w:pStyle w:val="ConsPlusNormal"/>
        <w:widowControl/>
        <w:ind w:firstLine="709"/>
        <w:jc w:val="both"/>
        <w:rPr>
          <w:rFonts w:ascii="Times New Roman" w:hAnsi="Times New Roman"/>
          <w:sz w:val="28"/>
        </w:rPr>
      </w:pPr>
    </w:p>
    <w:p w:rsidR="005142C0" w:rsidRDefault="005142C0">
      <w:pPr>
        <w:pStyle w:val="ConsPlusNormal"/>
        <w:widowControl/>
        <w:ind w:firstLine="709"/>
        <w:jc w:val="both"/>
        <w:rPr>
          <w:rFonts w:ascii="Times New Roman" w:hAnsi="Times New Roman"/>
          <w:sz w:val="28"/>
        </w:rPr>
      </w:pPr>
    </w:p>
    <w:p w:rsidR="005142C0" w:rsidRDefault="005142C0">
      <w:pPr>
        <w:pStyle w:val="ConsPlusNormal"/>
        <w:widowControl/>
        <w:ind w:firstLine="709"/>
        <w:jc w:val="both"/>
        <w:rPr>
          <w:rFonts w:ascii="Times New Roman" w:hAnsi="Times New Roman"/>
          <w:sz w:val="28"/>
        </w:rPr>
      </w:pPr>
    </w:p>
    <w:p w:rsidR="005142C0" w:rsidRDefault="005142C0">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3"/>
        <w:rPr>
          <w:rFonts w:ascii="Times New Roman" w:hAnsi="Times New Roman"/>
          <w:b/>
          <w:sz w:val="28"/>
        </w:rPr>
      </w:pPr>
      <w:r>
        <w:rPr>
          <w:rFonts w:ascii="Times New Roman" w:hAnsi="Times New Roman"/>
          <w:b/>
          <w:sz w:val="28"/>
        </w:rPr>
        <w:lastRenderedPageBreak/>
        <w:t>Принятие решения о предоставлении (об отказе</w:t>
      </w:r>
    </w:p>
    <w:p w:rsidR="003B693A" w:rsidRDefault="00B3673F">
      <w:pPr>
        <w:pStyle w:val="ConsPlusNormal"/>
        <w:widowControl/>
        <w:ind w:firstLine="709"/>
        <w:jc w:val="center"/>
        <w:rPr>
          <w:rFonts w:ascii="Times New Roman" w:hAnsi="Times New Roman"/>
          <w:b/>
          <w:sz w:val="28"/>
        </w:rPr>
      </w:pPr>
      <w:r>
        <w:rPr>
          <w:rFonts w:ascii="Times New Roman" w:hAnsi="Times New Roman"/>
          <w:b/>
          <w:sz w:val="28"/>
        </w:rPr>
        <w:t>в предоставлении)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40. Управление образования не позднее 2-го рабочего дня со дня получения всех необходимых для принятия решения об обеспечении (отказе в обеспечении) бесплатным горячим питанием документов, принимает решение: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об обеспечении бесплатным горячим питанием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об отказе в обеспечении бесплатным горячим питанием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41. Основаниями для отказа в предоставлении государственной услуги (подуслуги) Заявителю 1 являются: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отсутствие права на обеспечение бесплатным горячим питанием обучающихся в муниципальных общеобразовательных организациях, в частных общеобразовательных организациях;</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представление неполного пакета документов, предусмотренных </w:t>
      </w:r>
      <w:hyperlink w:anchor="Par263" w:history="1">
        <w:r>
          <w:rPr>
            <w:rFonts w:ascii="Times New Roman" w:hAnsi="Times New Roman"/>
            <w:sz w:val="28"/>
          </w:rPr>
          <w:t>пунктом 36</w:t>
        </w:r>
      </w:hyperlink>
      <w:r>
        <w:rPr>
          <w:rFonts w:ascii="Times New Roman" w:hAnsi="Times New Roman"/>
          <w:sz w:val="28"/>
        </w:rPr>
        <w:t xml:space="preserve"> Административного регламента, за исключением документов, представляемых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нарушение требований к оформлению документов, предусмотренных </w:t>
      </w:r>
      <w:hyperlink w:anchor="Par263" w:history="1">
        <w:r>
          <w:rPr>
            <w:rFonts w:ascii="Times New Roman" w:hAnsi="Times New Roman"/>
            <w:sz w:val="28"/>
          </w:rPr>
          <w:t>пунктом 36</w:t>
        </w:r>
      </w:hyperlink>
      <w:r>
        <w:rPr>
          <w:rFonts w:ascii="Times New Roman" w:hAnsi="Times New Roman"/>
          <w:sz w:val="28"/>
        </w:rPr>
        <w:t xml:space="preserve"> Административного регламента.</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3"/>
        <w:rPr>
          <w:rFonts w:ascii="Times New Roman" w:hAnsi="Times New Roman"/>
          <w:b/>
          <w:sz w:val="28"/>
        </w:rPr>
      </w:pPr>
      <w:r>
        <w:rPr>
          <w:rFonts w:ascii="Times New Roman" w:hAnsi="Times New Roman"/>
          <w:b/>
          <w:sz w:val="28"/>
        </w:rPr>
        <w:t>Предоставление результата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42. Принятие решения об обеспечении или об отказе в обеспечении бесплатным горячим питанием обучающегося осуществляется с использованием Единой цифровой платформы (при наличии технической возможности).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представления и документов, указанных в </w:t>
      </w:r>
      <w:hyperlink w:anchor="Par263" w:history="1">
        <w:r>
          <w:rPr>
            <w:rFonts w:ascii="Times New Roman" w:hAnsi="Times New Roman"/>
            <w:sz w:val="28"/>
          </w:rPr>
          <w:t>пункте 36</w:t>
        </w:r>
      </w:hyperlink>
      <w:r>
        <w:rPr>
          <w:rFonts w:ascii="Times New Roman" w:hAnsi="Times New Roman"/>
          <w:sz w:val="28"/>
        </w:rPr>
        <w:t xml:space="preserve"> Административного регламента, с использованием Единого портала или Краевого портала решение об обеспечении или об отказе в обеспечении бесплатным горячим питанием обучающегося формируются и подписываются в электронном виде усиленной квалифицированной электронной подписью руководителя (иного уполномоченного им лица) Управление образования в Единой цифровой платформе (при наличии технической возможности).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случае если Управление образования принятие решения об обеспечении или об отказе в обеспечении бесплатным горячим питанием осуществляется без использования Единой цифровой платформы, Управление образования обеспечивает передачу таких решений на Единую цифровую платформу в течение 3 рабочих дней со дня принятия указанного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43. Управление образования уведомляет Заявителя 1 о принятом решении об обеспечении обучающегося бесплатным горячим питанием либо об отказе в обеспечении обучающегося бесплатным горячим питанием способом, указанным в заявлении, течение 3 рабочих дней со дня принятия соответствующего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уведомлении о принятом решении об отказе в предоставлении государственной услуги (подуслуги) указываются основания, в соответствии с которыми было принято такое решение, и порядок его обжалования.</w:t>
      </w:r>
    </w:p>
    <w:p w:rsidR="003B693A" w:rsidRDefault="003B693A">
      <w:pPr>
        <w:pStyle w:val="ConsPlusNormal"/>
        <w:widowControl/>
        <w:ind w:firstLine="709"/>
        <w:jc w:val="both"/>
        <w:rPr>
          <w:rFonts w:ascii="Times New Roman" w:hAnsi="Times New Roman"/>
          <w:sz w:val="28"/>
        </w:rPr>
      </w:pPr>
    </w:p>
    <w:p w:rsidR="005142C0" w:rsidRDefault="005142C0">
      <w:pPr>
        <w:pStyle w:val="ConsPlusNormal"/>
        <w:widowControl/>
        <w:ind w:firstLine="709"/>
        <w:jc w:val="both"/>
        <w:rPr>
          <w:rFonts w:ascii="Times New Roman" w:hAnsi="Times New Roman"/>
          <w:sz w:val="28"/>
        </w:rPr>
      </w:pPr>
    </w:p>
    <w:p w:rsidR="005142C0" w:rsidRDefault="005142C0">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2"/>
        <w:rPr>
          <w:rFonts w:ascii="Times New Roman" w:hAnsi="Times New Roman"/>
          <w:b/>
          <w:sz w:val="28"/>
        </w:rPr>
      </w:pPr>
      <w:bookmarkStart w:id="26" w:name="Par353"/>
      <w:bookmarkEnd w:id="26"/>
      <w:r>
        <w:rPr>
          <w:rFonts w:ascii="Times New Roman" w:hAnsi="Times New Roman"/>
          <w:b/>
          <w:sz w:val="28"/>
        </w:rPr>
        <w:lastRenderedPageBreak/>
        <w:t>Вариант 2</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both"/>
        <w:rPr>
          <w:rFonts w:ascii="Times New Roman" w:hAnsi="Times New Roman"/>
          <w:sz w:val="28"/>
        </w:rPr>
      </w:pPr>
      <w:r>
        <w:rPr>
          <w:rFonts w:ascii="Times New Roman" w:hAnsi="Times New Roman"/>
          <w:sz w:val="28"/>
        </w:rPr>
        <w:t>44. Максимальный срок предоставления Подуслуги № 1 не позднее 10 рабочих дней со дня поступления в Управление образования, в том числе из муниципальной общеобразовательной организации соответствующего заявления Заявителя 2 и прилагаемых к заявлению документов, необходимых для предоставления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45. Результатом предоставления Подуслуги № 1 является: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решение об обеспечении бесплатным горячим питанием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решение об отказе в обеспечении бесплатным горячим питанием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46. Решение об обеспечении (отказе в обеспечении) бесплатным горячим питанием оформляется распорядительным актом Управления образования.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распорядительном акте Управления образования об обеспечении (отказе в обеспечении) бесплатным горячим питанием указываются: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наименование органа, выдавшего документ;</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наименование документа;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регистрационный номер документа;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дата принятия и содержание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распорядительном акте Управления образования об отказе в обеспечении бесплатным горячим питанием обучающегося указываются основания отказа в предоставлении Подуслуги № 1:</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отсутствие права, обучающегося на обеспечение бесплатным горячим питанием обучающихся;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непредставление документов, указанных в </w:t>
      </w:r>
      <w:hyperlink w:anchor="Par398" w:history="1">
        <w:r>
          <w:rPr>
            <w:rFonts w:ascii="Times New Roman" w:hAnsi="Times New Roman"/>
            <w:sz w:val="28"/>
          </w:rPr>
          <w:t>пункте 50</w:t>
        </w:r>
      </w:hyperlink>
      <w:r>
        <w:rPr>
          <w:rFonts w:ascii="Times New Roman" w:hAnsi="Times New Roman"/>
          <w:sz w:val="28"/>
        </w:rPr>
        <w:t xml:space="preserve"> Административного регламента, за исключением документов, представляемых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нарушение требований к оформлению документов, предусмотренных 50 Административного регламента.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47. Предоставление Подуслуги № 1 включает в себя следующие административные процедуры:</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а) прием запроса и документов, необходимых для предоставления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б) межведомственное информационное взаимодействие;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принятие решения о предоставлении (об отказе в предоставлении)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г) предоставление результата государственной услуги (подуслуги).</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3"/>
        <w:rPr>
          <w:rFonts w:ascii="Times New Roman" w:hAnsi="Times New Roman"/>
          <w:b/>
          <w:sz w:val="28"/>
        </w:rPr>
      </w:pPr>
      <w:r>
        <w:rPr>
          <w:rFonts w:ascii="Times New Roman" w:hAnsi="Times New Roman"/>
          <w:b/>
          <w:sz w:val="28"/>
        </w:rPr>
        <w:t>Прием запроса и документов, необходимых для предоставления</w:t>
      </w:r>
    </w:p>
    <w:p w:rsidR="003B693A" w:rsidRDefault="00B3673F">
      <w:pPr>
        <w:pStyle w:val="ConsPlusNormal"/>
        <w:widowControl/>
        <w:ind w:firstLine="709"/>
        <w:jc w:val="center"/>
        <w:rPr>
          <w:rFonts w:ascii="Times New Roman" w:hAnsi="Times New Roman"/>
          <w:b/>
          <w:sz w:val="28"/>
        </w:rPr>
      </w:pPr>
      <w:r>
        <w:rPr>
          <w:rFonts w:ascii="Times New Roman" w:hAnsi="Times New Roman"/>
          <w:b/>
          <w:sz w:val="28"/>
        </w:rPr>
        <w:t>государственной 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48. Для получения государственной услуги Заявитель 2 предоставляет заявление и документы, указанные в </w:t>
      </w:r>
      <w:hyperlink w:anchor="Par398" w:history="1">
        <w:r>
          <w:rPr>
            <w:rFonts w:ascii="Times New Roman" w:hAnsi="Times New Roman"/>
            <w:sz w:val="28"/>
          </w:rPr>
          <w:t>пункте 50</w:t>
        </w:r>
      </w:hyperlink>
      <w:r>
        <w:rPr>
          <w:rFonts w:ascii="Times New Roman" w:hAnsi="Times New Roman"/>
          <w:sz w:val="28"/>
        </w:rPr>
        <w:t xml:space="preserve"> Административного регламента, в Управление образования одним из следующих способов:</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а) в электронном виде в форме электронного документа (пакета электронных документов) посредством Единого портала или посредством Краевого портала;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lastRenderedPageBreak/>
        <w:t>б) лично:</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через муниципальную общеобразовательную организацию;</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Управление образования;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почтовым отправлением на бумажном носителе с уведомлением о вручении и описью вложения.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представления заявления и документов, указанных в </w:t>
      </w:r>
      <w:hyperlink w:anchor="Par398" w:history="1">
        <w:r>
          <w:rPr>
            <w:rFonts w:ascii="Times New Roman" w:hAnsi="Times New Roman"/>
            <w:sz w:val="28"/>
          </w:rPr>
          <w:t>пункте 50</w:t>
        </w:r>
      </w:hyperlink>
      <w:r>
        <w:rPr>
          <w:rFonts w:ascii="Times New Roman" w:hAnsi="Times New Roman"/>
          <w:sz w:val="28"/>
        </w:rPr>
        <w:t xml:space="preserve"> Административного регламента, Заявителем 2 лично представляются копии документов, заверенные организациями, выдавшими их, или заверенные нотариально. В случае если копии документов, указанные, не заверены организациями, выдавшими их, или нотариально, предъявляются оригиналы указанных документов, которые после их отождествления с копиями документов возвращаются Заявителю 2.</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направления заявления и документов, указанных в </w:t>
      </w:r>
      <w:hyperlink w:anchor="Par398" w:history="1">
        <w:r>
          <w:rPr>
            <w:rFonts w:ascii="Times New Roman" w:hAnsi="Times New Roman"/>
            <w:sz w:val="28"/>
          </w:rPr>
          <w:t>пункте 50</w:t>
        </w:r>
      </w:hyperlink>
      <w:r>
        <w:rPr>
          <w:rFonts w:ascii="Times New Roman" w:hAnsi="Times New Roman"/>
          <w:sz w:val="28"/>
        </w:rPr>
        <w:t xml:space="preserve"> Административного регламента, почтовым отправлением с уведомлением о вручении и описью вложения направляются копии указанных документов, заверенные организациями, выдавшими их, или нотариально.</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49. Днем поступления заявления и документов, указанных в </w:t>
      </w:r>
      <w:hyperlink w:anchor="Par398" w:history="1">
        <w:r>
          <w:rPr>
            <w:rFonts w:ascii="Times New Roman" w:hAnsi="Times New Roman"/>
            <w:sz w:val="28"/>
          </w:rPr>
          <w:t>пункте 50</w:t>
        </w:r>
      </w:hyperlink>
      <w:r>
        <w:rPr>
          <w:rFonts w:ascii="Times New Roman" w:hAnsi="Times New Roman"/>
          <w:sz w:val="28"/>
        </w:rPr>
        <w:t xml:space="preserve"> Административного регламента, считается день их приема муниципальной общеобразовательной организацией или дата, указанная на почтовом штемпеле отделения почтовой связи по месту отправления заявления и документов, указанных в </w:t>
      </w:r>
      <w:hyperlink w:anchor="Par398" w:history="1">
        <w:r>
          <w:rPr>
            <w:rFonts w:ascii="Times New Roman" w:hAnsi="Times New Roman"/>
            <w:sz w:val="28"/>
          </w:rPr>
          <w:t>пункте 50</w:t>
        </w:r>
      </w:hyperlink>
      <w:r>
        <w:rPr>
          <w:rFonts w:ascii="Times New Roman" w:hAnsi="Times New Roman"/>
          <w:sz w:val="28"/>
        </w:rPr>
        <w:t xml:space="preserve"> Административного регламента.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представления заявления и документов, указанных в </w:t>
      </w:r>
      <w:hyperlink w:anchor="Par398" w:history="1">
        <w:r>
          <w:rPr>
            <w:rFonts w:ascii="Times New Roman" w:hAnsi="Times New Roman"/>
            <w:sz w:val="28"/>
          </w:rPr>
          <w:t>пункте 50</w:t>
        </w:r>
      </w:hyperlink>
      <w:r>
        <w:rPr>
          <w:rFonts w:ascii="Times New Roman" w:hAnsi="Times New Roman"/>
          <w:sz w:val="28"/>
        </w:rPr>
        <w:t xml:space="preserve"> Административного регламента, Заявителем 2 в муниципальную общеобразовательную организацию, муниципальная общеобразовательная организация в день поступления заявления и документов, указанных в </w:t>
      </w:r>
      <w:hyperlink w:anchor="Par398" w:history="1">
        <w:r>
          <w:rPr>
            <w:rFonts w:ascii="Times New Roman" w:hAnsi="Times New Roman"/>
            <w:sz w:val="28"/>
          </w:rPr>
          <w:t>пункте 50</w:t>
        </w:r>
      </w:hyperlink>
      <w:r>
        <w:rPr>
          <w:rFonts w:ascii="Times New Roman" w:hAnsi="Times New Roman"/>
          <w:sz w:val="28"/>
        </w:rPr>
        <w:t xml:space="preserve"> Административного регламента, регистрируют их в журнале регистрации заявлений и в течение 1 рабочего дня с даты их регистрации обеспечивают передачу заявлений и документов в Управление образования для последующего принятия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Управление образования в день поступления заявления и документов, указанных в </w:t>
      </w:r>
      <w:hyperlink w:anchor="Par398" w:history="1">
        <w:r>
          <w:rPr>
            <w:rFonts w:ascii="Times New Roman" w:hAnsi="Times New Roman"/>
            <w:sz w:val="28"/>
          </w:rPr>
          <w:t>пункте 50</w:t>
        </w:r>
      </w:hyperlink>
      <w:r>
        <w:rPr>
          <w:rFonts w:ascii="Times New Roman" w:hAnsi="Times New Roman"/>
          <w:sz w:val="28"/>
        </w:rPr>
        <w:t xml:space="preserve"> Административного регламента, в том числе из муниципальных общеобразовательных организаций, регистрирует их в журнале регистрации заявлений.</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поступления заявления и документов, указанных в </w:t>
      </w:r>
      <w:hyperlink w:anchor="Par398" w:history="1">
        <w:r>
          <w:rPr>
            <w:rFonts w:ascii="Times New Roman" w:hAnsi="Times New Roman"/>
            <w:sz w:val="28"/>
          </w:rPr>
          <w:t>пункте 50</w:t>
        </w:r>
      </w:hyperlink>
      <w:r>
        <w:rPr>
          <w:rFonts w:ascii="Times New Roman" w:hAnsi="Times New Roman"/>
          <w:sz w:val="28"/>
        </w:rPr>
        <w:t xml:space="preserve"> Административного регламента, необходимых для предоставления государственной услуги (подуслуги) в форме электронного документа (пакета электронных документов) с использованием Единого портала или Краевого портала в Управление образования в нерабочее время, а также в выходные или нерабочие праздничные дни днем их поступления в Управление образования считается первый рабочий день, следующий за днем поступления заявления и документов, указанных в </w:t>
      </w:r>
      <w:hyperlink w:anchor="Par398" w:history="1">
        <w:r>
          <w:rPr>
            <w:rFonts w:ascii="Times New Roman" w:hAnsi="Times New Roman"/>
            <w:sz w:val="28"/>
          </w:rPr>
          <w:t>пункте 50</w:t>
        </w:r>
      </w:hyperlink>
      <w:r>
        <w:rPr>
          <w:rFonts w:ascii="Times New Roman" w:hAnsi="Times New Roman"/>
          <w:sz w:val="28"/>
        </w:rPr>
        <w:t xml:space="preserve"> Административного регламента.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49.1. Заявление и документы, указанные в </w:t>
      </w:r>
      <w:hyperlink w:anchor="Par398" w:history="1">
        <w:r>
          <w:rPr>
            <w:rFonts w:ascii="Times New Roman" w:hAnsi="Times New Roman"/>
            <w:sz w:val="28"/>
          </w:rPr>
          <w:t>пункте 50</w:t>
        </w:r>
      </w:hyperlink>
      <w:r>
        <w:rPr>
          <w:rFonts w:ascii="Times New Roman" w:hAnsi="Times New Roman"/>
          <w:sz w:val="28"/>
        </w:rPr>
        <w:t xml:space="preserve"> Административного регламента, поданные посредством Единого портала или Краевого портала, подписываются простой электронной подписью, ключ которой получен в соответствии с </w:t>
      </w:r>
      <w:hyperlink r:id="rId43" w:history="1">
        <w:r>
          <w:rPr>
            <w:rFonts w:ascii="Times New Roman" w:hAnsi="Times New Roman"/>
            <w:sz w:val="28"/>
          </w:rPr>
          <w:t>Правилами</w:t>
        </w:r>
      </w:hyperlink>
      <w:r>
        <w:rPr>
          <w:rFonts w:ascii="Times New Roman" w:hAnsi="Times New Roman"/>
          <w:sz w:val="28"/>
        </w:rPr>
        <w:t xml:space="preserve">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 </w:t>
      </w:r>
      <w:r>
        <w:rPr>
          <w:rFonts w:ascii="Times New Roman" w:hAnsi="Times New Roman"/>
          <w:sz w:val="28"/>
        </w:rPr>
        <w:lastRenderedPageBreak/>
        <w:t xml:space="preserve">января 2013 № 33 "Об использовании простой электронной подписи при оказании государственных и муниципальных услуг",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или усиленной квалифицированной электронной подписью в соответствии с </w:t>
      </w:r>
      <w:hyperlink r:id="rId44" w:history="1">
        <w:r>
          <w:rPr>
            <w:rFonts w:ascii="Times New Roman" w:hAnsi="Times New Roman"/>
            <w:sz w:val="28"/>
          </w:rPr>
          <w:t>Постановлением</w:t>
        </w:r>
      </w:hyperlink>
      <w:r>
        <w:rPr>
          <w:rFonts w:ascii="Times New Roman" w:hAnsi="Times New Roman"/>
          <w:sz w:val="28"/>
        </w:rPr>
        <w:t xml:space="preserve"> Правительства Российской Федерации от 25.08.2012 № 852 "Об утверждении Правил использования усиленной квалифицированной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При подаче заявления и документов, указанных в </w:t>
      </w:r>
      <w:hyperlink w:anchor="Par398" w:history="1">
        <w:r>
          <w:rPr>
            <w:rFonts w:ascii="Times New Roman" w:hAnsi="Times New Roman"/>
            <w:sz w:val="28"/>
          </w:rPr>
          <w:t>пункте 50</w:t>
        </w:r>
      </w:hyperlink>
      <w:r>
        <w:rPr>
          <w:rFonts w:ascii="Times New Roman" w:hAnsi="Times New Roman"/>
          <w:sz w:val="28"/>
        </w:rPr>
        <w:t xml:space="preserve"> Административного регламента, посредством Единого портала и Краевого портала обеспечивается автоматическое его заполнение сведениями, содержащимися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При поступлении заявления и документов, указанных в </w:t>
      </w:r>
      <w:hyperlink w:anchor="Par398" w:history="1">
        <w:r>
          <w:rPr>
            <w:rFonts w:ascii="Times New Roman" w:hAnsi="Times New Roman"/>
            <w:sz w:val="28"/>
          </w:rPr>
          <w:t>пункте 50</w:t>
        </w:r>
      </w:hyperlink>
      <w:r>
        <w:rPr>
          <w:rFonts w:ascii="Times New Roman" w:hAnsi="Times New Roman"/>
          <w:sz w:val="28"/>
        </w:rPr>
        <w:t xml:space="preserve"> Административного регламента, подписанных простой электронной или усиленной неквалифицированной электронной подписью, усиленной квалифицированной электронной подписью, Управление образования в срок не позднее 3 дней со дня регистрации заявления и документов, указанных в </w:t>
      </w:r>
      <w:hyperlink w:anchor="Par398" w:history="1">
        <w:r>
          <w:rPr>
            <w:rFonts w:ascii="Times New Roman" w:hAnsi="Times New Roman"/>
            <w:sz w:val="28"/>
          </w:rPr>
          <w:t>пункте 52</w:t>
        </w:r>
      </w:hyperlink>
      <w:r>
        <w:rPr>
          <w:rFonts w:ascii="Times New Roman" w:hAnsi="Times New Roman"/>
          <w:sz w:val="28"/>
        </w:rPr>
        <w:t xml:space="preserve"> Административного регламента, проводит процедуру проверки подлинности простой электронной подписи или действительности усиленной неквалифицированной электронной подписи, усиленной квалифицированной электронной подписи, с использованием которой подписаны указанные документы, предусматривающую проверку соблюдения условий, указанных в </w:t>
      </w:r>
      <w:hyperlink r:id="rId45" w:history="1">
        <w:r>
          <w:rPr>
            <w:rFonts w:ascii="Times New Roman" w:hAnsi="Times New Roman"/>
            <w:sz w:val="28"/>
          </w:rPr>
          <w:t>статье 5</w:t>
        </w:r>
      </w:hyperlink>
      <w:r>
        <w:rPr>
          <w:rFonts w:ascii="Times New Roman" w:hAnsi="Times New Roman"/>
          <w:sz w:val="28"/>
        </w:rPr>
        <w:t xml:space="preserve">, </w:t>
      </w:r>
      <w:hyperlink r:id="rId46" w:history="1">
        <w:r>
          <w:rPr>
            <w:rFonts w:ascii="Times New Roman" w:hAnsi="Times New Roman"/>
            <w:sz w:val="28"/>
          </w:rPr>
          <w:t>9</w:t>
        </w:r>
      </w:hyperlink>
      <w:r>
        <w:rPr>
          <w:rFonts w:ascii="Times New Roman" w:hAnsi="Times New Roman"/>
          <w:sz w:val="28"/>
        </w:rPr>
        <w:t xml:space="preserve">, </w:t>
      </w:r>
      <w:hyperlink r:id="rId47" w:history="1">
        <w:r>
          <w:rPr>
            <w:rFonts w:ascii="Times New Roman" w:hAnsi="Times New Roman"/>
            <w:sz w:val="28"/>
          </w:rPr>
          <w:t>11</w:t>
        </w:r>
      </w:hyperlink>
      <w:r>
        <w:rPr>
          <w:rFonts w:ascii="Times New Roman" w:hAnsi="Times New Roman"/>
          <w:sz w:val="28"/>
        </w:rPr>
        <w:t xml:space="preserve"> Федерального закона от 06.04.2011 № 63-ФЗ "Об электронной подписи" (далее - Федеральный закон "Об электронной подписи").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неквалифицированной электронной подписи, усиленной квалифицированной электронной подписи, Управление образования в течение 3 дней со дня завершения проведения такой проверки принимает решение об отказе в приеме к рассмотрению заявления и документов, указанных в </w:t>
      </w:r>
      <w:hyperlink w:anchor="Par398" w:history="1">
        <w:r>
          <w:rPr>
            <w:rFonts w:ascii="Times New Roman" w:hAnsi="Times New Roman"/>
            <w:sz w:val="28"/>
          </w:rPr>
          <w:t>пункте 50</w:t>
        </w:r>
      </w:hyperlink>
      <w:r>
        <w:rPr>
          <w:rFonts w:ascii="Times New Roman" w:hAnsi="Times New Roman"/>
          <w:sz w:val="28"/>
        </w:rPr>
        <w:t xml:space="preserve"> Административного регламента, и направляет Заявителю 2 уведомление об этом в электронной форме с указанием пунктов </w:t>
      </w:r>
      <w:hyperlink r:id="rId48" w:history="1">
        <w:r>
          <w:rPr>
            <w:rFonts w:ascii="Times New Roman" w:hAnsi="Times New Roman"/>
            <w:sz w:val="28"/>
          </w:rPr>
          <w:t>статьи 5</w:t>
        </w:r>
      </w:hyperlink>
      <w:r>
        <w:rPr>
          <w:rFonts w:ascii="Times New Roman" w:hAnsi="Times New Roman"/>
          <w:sz w:val="28"/>
        </w:rPr>
        <w:t xml:space="preserve">, </w:t>
      </w:r>
      <w:hyperlink r:id="rId49" w:history="1">
        <w:r>
          <w:rPr>
            <w:rFonts w:ascii="Times New Roman" w:hAnsi="Times New Roman"/>
            <w:sz w:val="28"/>
          </w:rPr>
          <w:t>9</w:t>
        </w:r>
      </w:hyperlink>
      <w:r>
        <w:rPr>
          <w:rFonts w:ascii="Times New Roman" w:hAnsi="Times New Roman"/>
          <w:sz w:val="28"/>
        </w:rPr>
        <w:t xml:space="preserve"> или </w:t>
      </w:r>
      <w:hyperlink r:id="rId50" w:history="1">
        <w:r>
          <w:rPr>
            <w:rFonts w:ascii="Times New Roman" w:hAnsi="Times New Roman"/>
            <w:sz w:val="28"/>
          </w:rPr>
          <w:t>статьи 11</w:t>
        </w:r>
      </w:hyperlink>
      <w:r>
        <w:rPr>
          <w:rFonts w:ascii="Times New Roman" w:hAnsi="Times New Roman"/>
          <w:sz w:val="28"/>
        </w:rPr>
        <w:t xml:space="preserve"> Федерального закона "Об электронной подписи", которые послужили основанием для принятия указанного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Уведомление подписывается усиленной квалифицированной электронной подписью руководителя (иного уполномоченного им </w:t>
      </w:r>
      <w:r>
        <w:rPr>
          <w:rFonts w:ascii="Times New Roman" w:hAnsi="Times New Roman"/>
          <w:sz w:val="28"/>
        </w:rPr>
        <w:lastRenderedPageBreak/>
        <w:t>представителя) Управление образования и направляется в личный кабинет Заявителя 2 на Едином портале или Краевом портале (в зависимости от способа, указанного в заявлении).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После получения уведомления Заявитель 2 вправе повторно направить заявление и документы, указанные в </w:t>
      </w:r>
      <w:hyperlink w:anchor="Par398" w:history="1">
        <w:r>
          <w:rPr>
            <w:rFonts w:ascii="Times New Roman" w:hAnsi="Times New Roman"/>
            <w:sz w:val="28"/>
          </w:rPr>
          <w:t>пункте 50</w:t>
        </w:r>
      </w:hyperlink>
      <w:r>
        <w:rPr>
          <w:rFonts w:ascii="Times New Roman" w:hAnsi="Times New Roman"/>
          <w:sz w:val="28"/>
        </w:rPr>
        <w:t xml:space="preserve"> Административного регламента, устранив нарушения, которые послужили основанием для отказа в приеме к рассмотрению первичного заявления.</w:t>
      </w:r>
    </w:p>
    <w:p w:rsidR="003B693A" w:rsidRDefault="00B3673F">
      <w:pPr>
        <w:pStyle w:val="ConsPlusNormal"/>
        <w:widowControl/>
        <w:ind w:firstLine="709"/>
        <w:jc w:val="both"/>
        <w:rPr>
          <w:rFonts w:ascii="Times New Roman" w:hAnsi="Times New Roman"/>
          <w:sz w:val="28"/>
        </w:rPr>
      </w:pPr>
      <w:bookmarkStart w:id="27" w:name="Par398"/>
      <w:bookmarkEnd w:id="27"/>
      <w:r>
        <w:rPr>
          <w:rFonts w:ascii="Times New Roman" w:hAnsi="Times New Roman"/>
          <w:sz w:val="28"/>
        </w:rPr>
        <w:t>50. Перечень документов, необходимых для предоставления Подуслуги № 1:</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1) </w:t>
      </w:r>
      <w:hyperlink w:anchor="Par2770" w:history="1">
        <w:r>
          <w:rPr>
            <w:rFonts w:ascii="Times New Roman" w:hAnsi="Times New Roman"/>
            <w:sz w:val="28"/>
          </w:rPr>
          <w:t>заявление</w:t>
        </w:r>
      </w:hyperlink>
      <w:r>
        <w:rPr>
          <w:rFonts w:ascii="Times New Roman" w:hAnsi="Times New Roman"/>
          <w:sz w:val="28"/>
        </w:rPr>
        <w:t xml:space="preserve"> о предоставлении Подуслуги № 1 с указанием способа направления уведомления о принятом решении, а также содержащем сведения о составе семьи по форме согласно приложению к Административному регламенту;</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 копия паспорта гражданина Российской Федерации или иного документа, удостоверяющего личность Заявителя 2;</w:t>
      </w:r>
    </w:p>
    <w:p w:rsidR="003B693A" w:rsidRDefault="00B3673F">
      <w:pPr>
        <w:pStyle w:val="ConsPlusNormal"/>
        <w:widowControl/>
        <w:ind w:firstLine="709"/>
        <w:jc w:val="both"/>
        <w:rPr>
          <w:rFonts w:ascii="Times New Roman" w:hAnsi="Times New Roman"/>
          <w:sz w:val="28"/>
        </w:rPr>
      </w:pPr>
      <w:bookmarkStart w:id="28" w:name="Par401"/>
      <w:bookmarkEnd w:id="28"/>
      <w:r>
        <w:rPr>
          <w:rFonts w:ascii="Times New Roman" w:hAnsi="Times New Roman"/>
          <w:sz w:val="28"/>
        </w:rPr>
        <w:t>3) копия страхового свидетельства обязательного пенсионного страхования или иного документа, подтверждающего регистрацию обучающегося в системе индивидуального (персонифицированного) учета и содержащего сведения о страховом номере индивидуального лицевого счета, при его наличии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29" w:name="Par402"/>
      <w:bookmarkEnd w:id="29"/>
      <w:r>
        <w:rPr>
          <w:rFonts w:ascii="Times New Roman" w:hAnsi="Times New Roman"/>
          <w:sz w:val="28"/>
        </w:rPr>
        <w:t>4) справка, подтверждающая обучение обучающегося, выданная муниципальной общеобразовательной или частной общеобразовательной организацией, в которой обучается обучающийся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30" w:name="Par403"/>
      <w:bookmarkEnd w:id="30"/>
      <w:r>
        <w:rPr>
          <w:rFonts w:ascii="Times New Roman" w:hAnsi="Times New Roman"/>
          <w:sz w:val="28"/>
        </w:rPr>
        <w:t>5) справка об организации подвоза обучающегося, выданная муниципальной общеобразовательной организацией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31" w:name="Par404"/>
      <w:bookmarkEnd w:id="31"/>
      <w:r>
        <w:rPr>
          <w:rFonts w:ascii="Times New Roman" w:hAnsi="Times New Roman"/>
          <w:sz w:val="28"/>
        </w:rPr>
        <w:t xml:space="preserve">6) документы, подтверждающие доходы членов семьи обучающегося, полученные за три последних календарных месяца, предшествующих месяцу подачи заявления (исходя из состава семьи обучающегося на дату подачи заявления), согласно </w:t>
      </w:r>
      <w:hyperlink r:id="rId51" w:history="1">
        <w:r>
          <w:rPr>
            <w:rFonts w:ascii="Times New Roman" w:hAnsi="Times New Roman"/>
            <w:sz w:val="28"/>
          </w:rPr>
          <w:t>Постановлению</w:t>
        </w:r>
      </w:hyperlink>
      <w:r>
        <w:rPr>
          <w:rFonts w:ascii="Times New Roman" w:hAnsi="Times New Roman"/>
          <w:sz w:val="28"/>
        </w:rPr>
        <w:t xml:space="preserve"> Правительства Красноярского края от 14.09.2021 № 628-п:</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а) справка о полученных обучающимся (членами его семьи) доходах и удержанных суммах налога на доходы физических лиц, выданная налоговым агентом в соответствии с </w:t>
      </w:r>
      <w:hyperlink r:id="rId52" w:history="1">
        <w:r>
          <w:rPr>
            <w:rFonts w:ascii="Times New Roman" w:hAnsi="Times New Roman"/>
            <w:sz w:val="28"/>
          </w:rPr>
          <w:t>пунктом 3 статьи 230</w:t>
        </w:r>
      </w:hyperlink>
      <w:r>
        <w:rPr>
          <w:rFonts w:ascii="Times New Roman" w:hAnsi="Times New Roman"/>
          <w:sz w:val="28"/>
        </w:rPr>
        <w:t xml:space="preserve"> Налогового кодекса Российской Федерации;</w:t>
      </w:r>
    </w:p>
    <w:p w:rsidR="003B693A" w:rsidRDefault="00B3673F">
      <w:pPr>
        <w:pStyle w:val="ConsPlusNormal"/>
        <w:widowControl/>
        <w:ind w:firstLine="709"/>
        <w:jc w:val="both"/>
        <w:rPr>
          <w:rFonts w:ascii="Times New Roman" w:hAnsi="Times New Roman"/>
          <w:sz w:val="28"/>
        </w:rPr>
      </w:pPr>
      <w:bookmarkStart w:id="32" w:name="Par406"/>
      <w:bookmarkEnd w:id="32"/>
      <w:r>
        <w:rPr>
          <w:rFonts w:ascii="Times New Roman" w:hAnsi="Times New Roman"/>
          <w:sz w:val="28"/>
        </w:rPr>
        <w:t>б) справка о выплате пенсий, ежемесячных выплат (кроме ежемесячных компенсационных выплат неработающим трудоспособным лицам, осуществляющим уход за инвалидом I группы (за исключением инвалидов с детства I группы), а также за престарелым, нуждающимся по заключению лечебного учреждения в постоянном постороннем уходе, либо достигшим возраста 80 лет), дополнительного ежемесячного материального обеспечения пенсионеров, выданная территориальным органом Фонда пенсионного и социального страхования Российской Федерации, осуществляющим пенсионное обеспечение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справка о выплате материальной поддержки нуждающимся обучающимся профессиональных образовательных организаций и </w:t>
      </w:r>
      <w:r>
        <w:rPr>
          <w:rFonts w:ascii="Times New Roman" w:hAnsi="Times New Roman"/>
          <w:sz w:val="28"/>
        </w:rPr>
        <w:lastRenderedPageBreak/>
        <w:t>образовательных организаций высшего образования, финансовое обеспечение реализации образовательных программ в пределах контрольных цифр приема на обучение по профессиям, специальностям и направлениям подготовки в которых осуществляется за счет средств бюджетных ассигнований федерального бюджета;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г) справка о государственные академические стипендии студентам, государственные социальные стипендии студентам, государственные стипендии аспирантам, ординаторам, ассистентам-стажерам, обучающимся по очной форме обучения за счет бюджетных ассигнований федерального бюджета, бюджетов субъектов Российской Федерации или местных бюджетов, стипендии Президента Российской Федерации или стипендии Правительства Российской Федерации, именные стипендии, учрежденные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стипендии обучающимся, назначаемые юридическими лицами или физическими лицами, в том числе направившими их на обучение, стипендии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выданная организациями, осуществляющими выплату стипендии;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д) справка о выплате материальной поддержки нуждающимся обучающимся профессиональных образовательных организаций и образовательных организаций высшего образования, финансовое обеспечение реализации образовательных программ в пределах контрольных цифр приема на обучение по профессиям, специальностям и направлениям подготовки в которых осуществляется за счет средств бюджетных ассигнований федерального бюджета, выданная организациями, осуществляющими выплату материальной поддержки;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е) справка о ежемесячных компенсационных выплатах студентам профессиональных образовательных организаций, образовательных организаций высшего образования, аспирантам, обучающимся по очной форме обучения по программам подготовки научно-педагогических кадров в аспирантуре, в образовательных организациях высшего образования и научных организациях, находящимся в академических отпусках по медицинским показаниям (в случае сохранения права на получение компенсационных выплат до окончания установленных периодов выплаты), выданная организациями, осуществляющими ежемесячные компенсационные выплаты;</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ж) справка о выплате пособия по безработице безработным гражданам, материальная помощь в связи с истечением установленного периода выплаты пособия по безработице, материальная поддержка безработным гражданам и несовершеннолетним гражданам в возрасте от 14 до 18 лет в период участия в оплачиваемых общественных работах, временного трудоустройства, выданная государственной службой занятости населения;</w:t>
      </w:r>
    </w:p>
    <w:p w:rsidR="003B693A" w:rsidRDefault="00B3673F">
      <w:pPr>
        <w:pStyle w:val="ConsPlusNormal"/>
        <w:widowControl/>
        <w:ind w:firstLine="709"/>
        <w:jc w:val="both"/>
        <w:rPr>
          <w:rFonts w:ascii="Times New Roman" w:hAnsi="Times New Roman"/>
          <w:sz w:val="28"/>
        </w:rPr>
      </w:pPr>
      <w:bookmarkStart w:id="33" w:name="Par412"/>
      <w:bookmarkEnd w:id="33"/>
      <w:r>
        <w:rPr>
          <w:rFonts w:ascii="Times New Roman" w:hAnsi="Times New Roman"/>
          <w:sz w:val="28"/>
        </w:rPr>
        <w:t xml:space="preserve">з) справка о выплате пособия по временной нетрудоспособности, в том числе назначаемое в связи со страховым случаем и выплачиваемое за счет </w:t>
      </w:r>
      <w:r>
        <w:rPr>
          <w:rFonts w:ascii="Times New Roman" w:hAnsi="Times New Roman"/>
          <w:sz w:val="28"/>
        </w:rPr>
        <w:lastRenderedPageBreak/>
        <w:t>средств на обязательное социальное страхование от несчастных случаев на производстве и профессиональных заболеваний, выданная территориальным органом Фонда социального страхования Российской Федерации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и) справка о выплате пособия по беременности и родам, а также ежемесячного пособия в связи с рождением и воспитанием ребенка;</w:t>
      </w:r>
    </w:p>
    <w:p w:rsidR="003B693A" w:rsidRDefault="00B3673F">
      <w:pPr>
        <w:pStyle w:val="ConsPlusNormal"/>
        <w:widowControl/>
        <w:ind w:firstLine="709"/>
        <w:jc w:val="both"/>
        <w:rPr>
          <w:rFonts w:ascii="Times New Roman" w:hAnsi="Times New Roman"/>
          <w:sz w:val="28"/>
        </w:rPr>
      </w:pPr>
      <w:bookmarkStart w:id="34" w:name="Par414"/>
      <w:bookmarkEnd w:id="34"/>
      <w:r>
        <w:rPr>
          <w:rFonts w:ascii="Times New Roman" w:hAnsi="Times New Roman"/>
          <w:sz w:val="28"/>
        </w:rPr>
        <w:t>к) справка о выплате единовременного пособия при рождении ребенка, выданная Фондом пенсионного и социального страхования Российской Федерации и его территориальными органами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л) справка о выплате ежемесячной выплаты в связи с рождением (усыновлением) первого ребенка, ежемесячная выплата в связи с рождением (усыновлением) второго ребенка (в случае сохранения права на получение ежемесячной выплаты до окончания установленных периодов выплаты), ежемесячная денежная выплата на ребенка в возрасте от 3 до 7 лет включительно;</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м) справка о выплате ежемесячного пособия по уходу за ребенком (для лиц, не подлежащих обязательному социальному страхованию на случай временной нетрудоспособности и в связи с материнством - в случае сохранения права на получение ежемесячного пособия до окончания установленных периодов выплаты);</w:t>
      </w:r>
    </w:p>
    <w:p w:rsidR="003B693A" w:rsidRDefault="00B3673F">
      <w:pPr>
        <w:pStyle w:val="ConsPlusNormal"/>
        <w:widowControl/>
        <w:ind w:firstLine="709"/>
        <w:jc w:val="both"/>
        <w:rPr>
          <w:rFonts w:ascii="Times New Roman" w:hAnsi="Times New Roman"/>
          <w:sz w:val="28"/>
        </w:rPr>
      </w:pPr>
      <w:bookmarkStart w:id="35" w:name="Par417"/>
      <w:bookmarkEnd w:id="35"/>
      <w:r>
        <w:rPr>
          <w:rFonts w:ascii="Times New Roman" w:hAnsi="Times New Roman"/>
          <w:sz w:val="28"/>
        </w:rPr>
        <w:t>н) справка о выплате единовременного пособия при передаче ребенка на воспитание в семью, выданная Фондом пенсионного и социального страхования Российской Федерации и его территориальными органами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36" w:name="Par418"/>
      <w:bookmarkEnd w:id="36"/>
      <w:r>
        <w:rPr>
          <w:rFonts w:ascii="Times New Roman" w:hAnsi="Times New Roman"/>
          <w:sz w:val="28"/>
        </w:rPr>
        <w:t>о) справка о выплате ежемесячного пособия супругам военнослужащих - граждан, проходящих военную службу по контракту, в период их проживания с супругами в местностях, где они не могут трудиться по специальности в связи с отсутствием возможности трудоустройства и были признаны в установленном порядке безработными, а также в период, когда супруги военнослужащих - граждан вынуждены не работать по состоянию здоровья детей, связанному с условиями проживания по месту военной службы супругов, если по заключению медицинской организации их дети до достижения возраста 18 лет нуждаются в постороннем уходе, выплачиваемого, если в указанные периоды они утратили право на пособие по безработице, выданная организациями, осуществляющими выплаты ежемесячного пособия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п) справка о выплате ежемесячной компенсационной выплаты неработающим женам лиц рядового и начальствующего состава органов внутренних дел Российской Федерации, Государственной противопожарной службы в отдаленных гарнизонах и местностях, где отсутствует возможность их трудоустройства (в случае сохранения права на получение компенсационных выплат до окончания установленных периодов выплаты), выданная организацией, осуществляющей указанную выплату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37" w:name="Par420"/>
      <w:bookmarkEnd w:id="37"/>
      <w:r>
        <w:rPr>
          <w:rFonts w:ascii="Times New Roman" w:hAnsi="Times New Roman"/>
          <w:sz w:val="28"/>
        </w:rPr>
        <w:t xml:space="preserve">р) справка о выплате единовременного пособия беременной жене военнослужащего, проходящего военную службу по призыву, ежемесячного </w:t>
      </w:r>
      <w:r>
        <w:rPr>
          <w:rFonts w:ascii="Times New Roman" w:hAnsi="Times New Roman"/>
          <w:sz w:val="28"/>
        </w:rPr>
        <w:lastRenderedPageBreak/>
        <w:t>пособия на ребенка военнослужащего, проходящего военную службу по призыву, выданная Фондом пенсионного и социального страхования Российской Федерации и его территориальными органами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38" w:name="Par421"/>
      <w:bookmarkEnd w:id="38"/>
      <w:r>
        <w:rPr>
          <w:rFonts w:ascii="Times New Roman" w:hAnsi="Times New Roman"/>
          <w:sz w:val="28"/>
        </w:rPr>
        <w:t>с) справка о выплате ежемесячного пособия детям военнослужащих, лиц, проходящих службу в войсках национальной гвардии Российской Федерации и имеющих специальное звание полиции, и сотрудников некоторых федеральных органов исполнительной власти и федеральных государственных органов, погибших (умерших, объявленных умершими, признанных безвестно отсутствующими) при исполнении обязанностей военной службы (служебных обязанностей), и детям лиц, умерших вследствие военной травмы после увольнения с военной службы (службы в войсках, органах и учреждениях), выданная организациями, осуществляющими выплаты ежемесячного пособия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39" w:name="Par422"/>
      <w:bookmarkEnd w:id="39"/>
      <w:r>
        <w:rPr>
          <w:rFonts w:ascii="Times New Roman" w:hAnsi="Times New Roman"/>
          <w:sz w:val="28"/>
        </w:rPr>
        <w:t>т) справка о выплате денежного довольствия военнослужащих, сотрудников органов внутренних дел Российской Федерации, учреждений и органов уголовно-исполнительной системы, органов принудительного исполнения Российской Федерации, таможенных органов Российской Федерации и других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а также дополнительных выплатах, носящих постоянный характер, и продовольственного обеспечения, выданная организациями, осуществляющими указанные выплаты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40" w:name="Par423"/>
      <w:bookmarkEnd w:id="40"/>
      <w:r>
        <w:rPr>
          <w:rFonts w:ascii="Times New Roman" w:hAnsi="Times New Roman"/>
          <w:sz w:val="28"/>
        </w:rPr>
        <w:t>у) справка о выплате денежной компенсации вместо предметов вещевого имущества личного пользования, положенных по нормам снабжения вещевым имуществом военнослужащих в мирное время, выданная организациями, осуществляющими указанные выплаты (представляется по собственной инициативе), выплачиваемая:</w:t>
      </w:r>
    </w:p>
    <w:p w:rsidR="003B693A" w:rsidRDefault="00B3673F">
      <w:pPr>
        <w:pStyle w:val="ConsPlusNormal"/>
        <w:widowControl/>
        <w:ind w:firstLine="709"/>
        <w:jc w:val="both"/>
        <w:rPr>
          <w:rFonts w:ascii="Times New Roman" w:hAnsi="Times New Roman"/>
          <w:sz w:val="28"/>
        </w:rPr>
      </w:pPr>
      <w:bookmarkStart w:id="41" w:name="Par424"/>
      <w:bookmarkEnd w:id="41"/>
      <w:r>
        <w:rPr>
          <w:rFonts w:ascii="Times New Roman" w:hAnsi="Times New Roman"/>
          <w:sz w:val="28"/>
        </w:rPr>
        <w:t>военнослужащим, проходящим военную службу по контракту в органе внешней разведки Министерства обороны Российской Федерации, органах федеральной службы безопасности, органах государственной охраны, Главном управлении специальных программ Президента Российской Федерации, Службе внешней разведки Российской Федерации, а также подразделениях специального назначения войск национальной гвардии Российской Федерации, участвующих в обеспечении безопасности должностных лиц и отдельных граждан Российской Федерации в соответствии с законодательством Российской Федерации;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военнослужащим, проходящим военную службу по контракту, выполняющим задачи военного и военно-технического сотрудничества с иностранными государствами и убывающим в служебную командировку на срок не менее 1 года;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военнослужащим, проходящим военную службу по контракту, направленным не на воинские должности без приостановления ими военной службы в организации, осуществляющие деятельность в интересах обороны страны и безопасности государства;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lastRenderedPageBreak/>
        <w:t xml:space="preserve">военнослужащим, проходящим военную службу по контракту, за исключением военнослужащих федеральных органов исполнительной власти, указанных в </w:t>
      </w:r>
      <w:hyperlink w:anchor="Par424" w:history="1">
        <w:r>
          <w:rPr>
            <w:rFonts w:ascii="Times New Roman" w:hAnsi="Times New Roman"/>
            <w:sz w:val="28"/>
          </w:rPr>
          <w:t>абзаце втором</w:t>
        </w:r>
      </w:hyperlink>
      <w:r>
        <w:rPr>
          <w:rFonts w:ascii="Times New Roman" w:hAnsi="Times New Roman"/>
          <w:sz w:val="28"/>
        </w:rPr>
        <w:t xml:space="preserve"> настоящего подпункта, увольняемым с военной службы по основаниям, предусмотренным </w:t>
      </w:r>
      <w:hyperlink r:id="rId53" w:history="1">
        <w:r>
          <w:rPr>
            <w:rFonts w:ascii="Times New Roman" w:hAnsi="Times New Roman"/>
            <w:sz w:val="28"/>
          </w:rPr>
          <w:t>подпунктами "а"</w:t>
        </w:r>
      </w:hyperlink>
      <w:r>
        <w:rPr>
          <w:rFonts w:ascii="Times New Roman" w:hAnsi="Times New Roman"/>
          <w:sz w:val="28"/>
        </w:rPr>
        <w:t xml:space="preserve"> - </w:t>
      </w:r>
      <w:hyperlink r:id="rId54" w:history="1">
        <w:r>
          <w:rPr>
            <w:rFonts w:ascii="Times New Roman" w:hAnsi="Times New Roman"/>
            <w:sz w:val="28"/>
          </w:rPr>
          <w:t>"г"</w:t>
        </w:r>
      </w:hyperlink>
      <w:r>
        <w:rPr>
          <w:rFonts w:ascii="Times New Roman" w:hAnsi="Times New Roman"/>
          <w:sz w:val="28"/>
        </w:rPr>
        <w:t xml:space="preserve"> и </w:t>
      </w:r>
      <w:hyperlink r:id="rId55" w:history="1">
        <w:r>
          <w:rPr>
            <w:rFonts w:ascii="Times New Roman" w:hAnsi="Times New Roman"/>
            <w:sz w:val="28"/>
          </w:rPr>
          <w:t>"к" пункта 1</w:t>
        </w:r>
      </w:hyperlink>
      <w:r>
        <w:rPr>
          <w:rFonts w:ascii="Times New Roman" w:hAnsi="Times New Roman"/>
          <w:sz w:val="28"/>
        </w:rPr>
        <w:t xml:space="preserve">, </w:t>
      </w:r>
      <w:hyperlink r:id="rId56" w:history="1">
        <w:r>
          <w:rPr>
            <w:rFonts w:ascii="Times New Roman" w:hAnsi="Times New Roman"/>
            <w:sz w:val="28"/>
          </w:rPr>
          <w:t>подпунктами "а"</w:t>
        </w:r>
      </w:hyperlink>
      <w:r>
        <w:rPr>
          <w:rFonts w:ascii="Times New Roman" w:hAnsi="Times New Roman"/>
          <w:sz w:val="28"/>
        </w:rPr>
        <w:t xml:space="preserve">, </w:t>
      </w:r>
      <w:hyperlink r:id="rId57" w:history="1">
        <w:r>
          <w:rPr>
            <w:rFonts w:ascii="Times New Roman" w:hAnsi="Times New Roman"/>
            <w:sz w:val="28"/>
          </w:rPr>
          <w:t>"б"</w:t>
        </w:r>
      </w:hyperlink>
      <w:r>
        <w:rPr>
          <w:rFonts w:ascii="Times New Roman" w:hAnsi="Times New Roman"/>
          <w:sz w:val="28"/>
        </w:rPr>
        <w:t xml:space="preserve"> и </w:t>
      </w:r>
      <w:hyperlink r:id="rId58" w:history="1">
        <w:r>
          <w:rPr>
            <w:rFonts w:ascii="Times New Roman" w:hAnsi="Times New Roman"/>
            <w:sz w:val="28"/>
          </w:rPr>
          <w:t>"ж" пункта 2</w:t>
        </w:r>
      </w:hyperlink>
      <w:r>
        <w:rPr>
          <w:rFonts w:ascii="Times New Roman" w:hAnsi="Times New Roman"/>
          <w:sz w:val="28"/>
        </w:rPr>
        <w:t xml:space="preserve">, </w:t>
      </w:r>
      <w:hyperlink r:id="rId59" w:history="1">
        <w:r>
          <w:rPr>
            <w:rFonts w:ascii="Times New Roman" w:hAnsi="Times New Roman"/>
            <w:sz w:val="28"/>
          </w:rPr>
          <w:t>пунктами 3</w:t>
        </w:r>
      </w:hyperlink>
      <w:r>
        <w:rPr>
          <w:rFonts w:ascii="Times New Roman" w:hAnsi="Times New Roman"/>
          <w:sz w:val="28"/>
        </w:rPr>
        <w:t xml:space="preserve"> и </w:t>
      </w:r>
      <w:hyperlink r:id="rId60" w:history="1">
        <w:r>
          <w:rPr>
            <w:rFonts w:ascii="Times New Roman" w:hAnsi="Times New Roman"/>
            <w:sz w:val="28"/>
          </w:rPr>
          <w:t>6 статьи 51</w:t>
        </w:r>
      </w:hyperlink>
      <w:r>
        <w:rPr>
          <w:rFonts w:ascii="Times New Roman" w:hAnsi="Times New Roman"/>
          <w:sz w:val="28"/>
        </w:rPr>
        <w:t xml:space="preserve"> Федерального закона от 28.03.1998 № 53-ФЗ "О воинской обязанности и военной службе", и имеющим общую продолжительность военной службы 20 лет и более, - за неполученное вещевое имущество личного пользования, право на получение которого возникло в течение последних 12 месяцев на момент исключения из списков личного состава воинской части;</w:t>
      </w:r>
    </w:p>
    <w:p w:rsidR="003B693A" w:rsidRDefault="00B3673F">
      <w:pPr>
        <w:pStyle w:val="ConsPlusNormal"/>
        <w:widowControl/>
        <w:ind w:firstLine="709"/>
        <w:jc w:val="both"/>
        <w:rPr>
          <w:rFonts w:ascii="Times New Roman" w:hAnsi="Times New Roman"/>
          <w:sz w:val="28"/>
        </w:rPr>
      </w:pPr>
      <w:bookmarkStart w:id="42" w:name="Par428"/>
      <w:bookmarkEnd w:id="42"/>
      <w:r>
        <w:rPr>
          <w:rFonts w:ascii="Times New Roman" w:hAnsi="Times New Roman"/>
          <w:sz w:val="28"/>
        </w:rPr>
        <w:t>ф) справка о выплате единовременного пособия при увольнении с военной службы, службы в органах внутренних дел Российской Федерации, учреждениях и органах уголовно-исполнительной системы, органах принудительного исполнения Российской Федерации, таможенных органах Российской Федерации, других органах,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выданная организациями, осуществляющими выплаты единовременного пособия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43" w:name="Par429"/>
      <w:bookmarkEnd w:id="43"/>
      <w:r>
        <w:rPr>
          <w:rFonts w:ascii="Times New Roman" w:hAnsi="Times New Roman"/>
          <w:sz w:val="28"/>
        </w:rPr>
        <w:t>х) справка о выплате ежемесячных страховых выплат застрахованному лицу, выплачиваемые в возмещение вреда, причиненного жизни и здоровью при исполнении трудовых и служебных обязанностей, за исключением дополнительных расходов на медицинскую, социальную и профессиональную реабилитацию в соответствии с назначением учреждения медико-социальной экспертизы, либо лицам, имеющим право на получение таких выплат в случае смерти застрахованного лица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ц) справка о выплате надбавок и доплат (кроме носящих единовременный характер) ко всем видам выплат, указанных в </w:t>
      </w:r>
      <w:hyperlink w:anchor="Par406" w:history="1">
        <w:r>
          <w:rPr>
            <w:rFonts w:ascii="Times New Roman" w:hAnsi="Times New Roman"/>
            <w:sz w:val="28"/>
          </w:rPr>
          <w:t>подпунктах "б"</w:t>
        </w:r>
      </w:hyperlink>
      <w:r>
        <w:rPr>
          <w:rFonts w:ascii="Times New Roman" w:hAnsi="Times New Roman"/>
          <w:sz w:val="28"/>
        </w:rPr>
        <w:t xml:space="preserve"> - </w:t>
      </w:r>
      <w:hyperlink w:anchor="Par421" w:history="1">
        <w:r>
          <w:rPr>
            <w:rFonts w:ascii="Times New Roman" w:hAnsi="Times New Roman"/>
            <w:sz w:val="28"/>
          </w:rPr>
          <w:t>"с"</w:t>
        </w:r>
      </w:hyperlink>
      <w:r>
        <w:rPr>
          <w:rFonts w:ascii="Times New Roman" w:hAnsi="Times New Roman"/>
          <w:sz w:val="28"/>
        </w:rPr>
        <w:t xml:space="preserve">, </w:t>
      </w:r>
      <w:hyperlink w:anchor="Par429" w:history="1">
        <w:r>
          <w:rPr>
            <w:rFonts w:ascii="Times New Roman" w:hAnsi="Times New Roman"/>
            <w:sz w:val="28"/>
          </w:rPr>
          <w:t>"х"</w:t>
        </w:r>
      </w:hyperlink>
      <w:r>
        <w:rPr>
          <w:rFonts w:ascii="Times New Roman" w:hAnsi="Times New Roman"/>
          <w:sz w:val="28"/>
        </w:rPr>
        <w:t xml:space="preserve"> настоящего пункта, установленным органами власти Красноярского края, органами местного самоуправления, предприятиями, учреждениями и другими организациями, выданная организациями, осуществляющими указанные выплаты (представляется по собственной инициативе в случае, если выплата надбавок и доплат осуществляется органами власти Красноярского края, органами местного самоуправления);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ч) налоговая декларация по налогу на доходы физических лиц (форма 3-НДФЛ), выданная территориальным налоговым органом, подтверждающая доходы членов семьи, являющихся индивидуальными предпринимателями, зарегистрированными в установленном порядке и осуществляющими предпринимательскую деятельность без образования юридического лица, главами крестьянского (фермерского) хозяйства, нотариусами, занимающимися частной практикой, адвокатами, учредившими адвокатские кабинеты, и другими лицами, занимающимися в установленном действующим законодательством порядке частной практикой (документ, указанный в данном подпункте, применяется для общей системы налогообложения индивидуальных предпринимателей);</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ш) налоговая </w:t>
      </w:r>
      <w:hyperlink r:id="rId61" w:history="1">
        <w:r>
          <w:rPr>
            <w:rFonts w:ascii="Times New Roman" w:hAnsi="Times New Roman"/>
            <w:sz w:val="28"/>
          </w:rPr>
          <w:t>декларация</w:t>
        </w:r>
      </w:hyperlink>
      <w:r>
        <w:rPr>
          <w:rFonts w:ascii="Times New Roman" w:hAnsi="Times New Roman"/>
          <w:sz w:val="28"/>
        </w:rPr>
        <w:t xml:space="preserve"> по налогу, уплачиваемому в связи с применением упрощенной системы налогообложения, по форме, </w:t>
      </w:r>
      <w:r>
        <w:rPr>
          <w:rFonts w:ascii="Times New Roman" w:hAnsi="Times New Roman"/>
          <w:sz w:val="28"/>
        </w:rPr>
        <w:lastRenderedPageBreak/>
        <w:t>утвержденной Приказом Федеральной налоговой службы от 25.12.2020 № ЕД-7-3/958@ "Об утверждении формы, порядка заполнения и формата представления налоговой декларации по налогу, уплачиваемому в связи с применением упрощенной системы налогообложения, в электронной форме и о признании утратившим силу Приказа ФНС России от 26.02.2016 № ММВ-7-3/99@";</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щ) </w:t>
      </w:r>
      <w:hyperlink r:id="rId62" w:history="1">
        <w:r>
          <w:rPr>
            <w:rFonts w:ascii="Times New Roman" w:hAnsi="Times New Roman"/>
            <w:sz w:val="28"/>
          </w:rPr>
          <w:t>книга</w:t>
        </w:r>
      </w:hyperlink>
      <w:r>
        <w:rPr>
          <w:rFonts w:ascii="Times New Roman" w:hAnsi="Times New Roman"/>
          <w:sz w:val="28"/>
        </w:rPr>
        <w:t xml:space="preserve"> учета доходов и расходов индивидуальных предпринимателей, применяющих систему налогообложения для сельскохозяйственных товаропроизводителей (единый сельскохозяйственный налог), по форме, утвержденной Приказом ФНС России от 07.11.2023 № ЕА-7-3/816@ "Об утверждении форм Книги учета доходов и расходов индивидуальных предпринимателей, применяющих систему налогообложения для сельскохозяйственных товаропроизводителей (единый сельскохозяйственный налог), Книги учета доходов и расходов организаций и индивидуальных предпринимателей, применяющих упрощенную систему налогообложения, Книги учета доходов индивидуальных предпринимателей, применяющих патентную систему налогообложения, а также порядков их заполнения";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э) </w:t>
      </w:r>
      <w:hyperlink r:id="rId63" w:history="1">
        <w:r>
          <w:rPr>
            <w:rFonts w:ascii="Times New Roman" w:hAnsi="Times New Roman"/>
            <w:sz w:val="28"/>
          </w:rPr>
          <w:t>книга</w:t>
        </w:r>
      </w:hyperlink>
      <w:r>
        <w:rPr>
          <w:rFonts w:ascii="Times New Roman" w:hAnsi="Times New Roman"/>
          <w:sz w:val="28"/>
        </w:rPr>
        <w:t xml:space="preserve"> учета доходов индивидуальных предпринимателей, применяющих патентную систему налогообложения, по форме, утвержденной ФНС России от 07.11.2023 № ЕА-7-3/816@ "Об утверждении форм Книги учета доходов и расходов индивидуальных предпринимателей, применяющих систему налогообложения для сельскохозяйственных товаропроизводителей (единый сельскохозяйственный налог), Книги учета доходов и расходов организаций и индивидуальных предпринимателей, применяющих упрощенную систему налогообложения, Книги учета доходов индивидуальных предпринимателей, применяющих патентную систему налогообложения, а также порядков их заполнения";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7) для предоставления питания обучающемуся из семьи, в которой имеются дети в возрасте до 18 лет, приобретшие полную дееспособность в соответствии с законодательством Российской Федерации, дети, в отношении которых родители лишены родительских прав (ограничены в родительских правах), дети, находящиеся на полном государственном обеспечении, и (или) в которой родитель (законный представитель) обучающегося, его супруг (супруга) проходят военную службу по призыву или обучаются в военных профессиональных организациях и военных образовательных организациях высшего образования до заключения контракта о прохождении военной службы, и (или) в которой родитель (законный представитель) обучающегося, его супруг (супруга), несовершеннолетние дети отбывают наказание в виде лишения свободы (в отношении которых избрана мера пресечения в виде заключения под стражу, или в отношении которых назначены принудительные меры медицинского характера (за исключением принудительного наблюдения и лечения у врача-психиатра в амбулаторных условиях), и (или) обучающемуся, родитель которого лишен родительских прав (ограничен в родительских правах) в отношении обучающегося, и (или) обучающемуся, родитель которого не состоит в браке со вторым родителем обучающегося, не проживает в семье обучающегося и предоставляет </w:t>
      </w:r>
      <w:r>
        <w:rPr>
          <w:rFonts w:ascii="Times New Roman" w:hAnsi="Times New Roman"/>
          <w:sz w:val="28"/>
        </w:rPr>
        <w:lastRenderedPageBreak/>
        <w:t>алименты на несовершеннолетних детей второго родителя обучающегося, предоставляются следующие документы соответственно:</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а) копия документа, подтверждающего приобретение несовершеннолетним членом семьи обучающегося полной дееспособности до достижения им совершеннолетия:</w:t>
      </w:r>
    </w:p>
    <w:p w:rsidR="003B693A" w:rsidRDefault="00B3673F">
      <w:pPr>
        <w:pStyle w:val="ConsPlusNormal"/>
        <w:widowControl/>
        <w:ind w:firstLine="709"/>
        <w:jc w:val="both"/>
        <w:rPr>
          <w:rFonts w:ascii="Times New Roman" w:hAnsi="Times New Roman"/>
          <w:sz w:val="28"/>
        </w:rPr>
      </w:pPr>
      <w:bookmarkStart w:id="44" w:name="Par437"/>
      <w:bookmarkEnd w:id="44"/>
      <w:r>
        <w:rPr>
          <w:rFonts w:ascii="Times New Roman" w:hAnsi="Times New Roman"/>
          <w:sz w:val="28"/>
        </w:rPr>
        <w:t>копия свидетельства о заключении брака (копия свидетельства о заключении брака, выданного компетентным органом иностранного государства, представляется вместе с его нотариально удостоверенным переводом на русский язык; копия свидетельства о заключении брака, выданного органами записи актов гражданского состояния или консульскими учреждениями Российской Федерации,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45" w:name="Par438"/>
      <w:bookmarkEnd w:id="45"/>
      <w:r>
        <w:rPr>
          <w:rFonts w:ascii="Times New Roman" w:hAnsi="Times New Roman"/>
          <w:sz w:val="28"/>
        </w:rPr>
        <w:t>копия решения органа опеки и попечительства об объявлении несовершеннолетнего члена семьи обучающегося полностью дееспособным (эмансипированным)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копия вступившего в законную силу решения суда об объявлении несовершеннолетнего члена семьи обучающегося полностью дееспособным (эмансипированным);</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б) копия вступившего в законную силу решения суда о лишении родителя обучающегося родительских прав (об ограничении в родительских правах) в отношении несовершеннолетних членов семьи обучающегося и (или) в отношении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документ, подтверждающий, что несовершеннолетние члены семьи обучающегося находятся на полном государственном обеспечении: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копия решения органа опеки и попечительства о передаче несовершеннолетнего члена семьи, обучающегося под опеку или попечительство, в приемную семью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46" w:name="Par443"/>
      <w:bookmarkEnd w:id="46"/>
      <w:r>
        <w:rPr>
          <w:rFonts w:ascii="Times New Roman" w:hAnsi="Times New Roman"/>
          <w:sz w:val="28"/>
        </w:rPr>
        <w:t>справка организации, в которой несовершеннолетний член семьи обучающегося находится на полном государственном обеспечении;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г) справка о прохождении родителем (законным представителем) обучающегося, его супругом (супругой) военной службы по призыву;</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д) справка об обучении родителя (законного представителя) обучающегося, его супруга (супруги) в военной профессиональной организации или военной образовательной организации высшего образования до заключения контракта о прохождении военной службы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е) справка об отбывании родителем (законным представителем) обучающегося, его супругом (супругой), несовершеннолетними детьми наказания в виде лишения свободы (об избрании в отношении них меры пресечения в виде заключения под стражу или о назначении им принудительных мер медицинского характера (за исключением принудительного наблюдения и лечения у врача-психиатра в амбулаторных условиях);</w:t>
      </w:r>
    </w:p>
    <w:p w:rsidR="003B693A" w:rsidRDefault="00B3673F">
      <w:pPr>
        <w:pStyle w:val="ConsPlusNormal"/>
        <w:widowControl/>
        <w:ind w:firstLine="709"/>
        <w:jc w:val="both"/>
        <w:rPr>
          <w:rFonts w:ascii="Times New Roman" w:hAnsi="Times New Roman"/>
          <w:sz w:val="28"/>
        </w:rPr>
      </w:pPr>
      <w:bookmarkStart w:id="47" w:name="Par447"/>
      <w:bookmarkEnd w:id="47"/>
      <w:r>
        <w:rPr>
          <w:rFonts w:ascii="Times New Roman" w:hAnsi="Times New Roman"/>
          <w:sz w:val="28"/>
        </w:rPr>
        <w:t xml:space="preserve">ж) копия свидетельства о расторжении брака между родителями обучающегося и (или) копия вступившего в законную силу решения суда или нотариально удостоверенного соглашения об уплате алиментов на </w:t>
      </w:r>
      <w:r>
        <w:rPr>
          <w:rFonts w:ascii="Times New Roman" w:hAnsi="Times New Roman"/>
          <w:sz w:val="28"/>
        </w:rPr>
        <w:lastRenderedPageBreak/>
        <w:t>обучающегося и (или) несовершеннолетних детей родителя обучающегося вторым родителем обучающегося, не состоящим в браке с родителем обучающегося, не проживающим в семье обучающегося (копия свидетельства о расторжении брака между родителями обучающегося, выданного компетентным органом иностранного государства, представляется вместе с его нотариально удостоверенным переводом на русский язык; копия свидетельства о расторжении брака между родителями обучающегося, выданного органами записи актов гражданского состояния или консульскими учреждениями Российской Федерации,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48" w:name="Par448"/>
      <w:bookmarkEnd w:id="48"/>
      <w:r>
        <w:rPr>
          <w:rFonts w:ascii="Times New Roman" w:hAnsi="Times New Roman"/>
          <w:sz w:val="28"/>
        </w:rPr>
        <w:t>8) копия справки о рождении обучающегося, выданной органом записи актов гражданского состояния, подтверждающей, что сведения об одном из родителей обучающегося внесены в запись акта о рождении на основании заявления другого родителя обучающегося, или копию свидетельства о смерти одного из родителей обучающегося, или копию вступившего в законную силу решения суда о признании одного из родителей обучающегося безвестно отсутствующим или об объявлении умершим (представляется для подтверждения правового статуса обучающегося, воспитывающегося одиноким родителем, за исключением случая, когда в свидетельстве о рождении обучающегося не имеется информации об одном из родителей (проставлен прочерк); копия свидетельства о смерти одного из родителей обучающегося, выданного компетентным органом иностранного государства, представляется вместе с его нотариально удостоверенным переводом на русский язык; копия свидетельства о смерти одного из родителей обучающегося, выданного органами записи актов гражданского состояния или консульскими учреждениями Российской Федерации, и копия справки о рождении обучающегося, выданной органом записи актов гражданского состояния, подтверждающей, что сведения об одном из родителей обучающегося внесены в запись акта о рождении на основании заявления другого родителя обучающегося, представляются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51. Документы, указанные в </w:t>
      </w:r>
      <w:hyperlink w:anchor="Par404" w:history="1">
        <w:r>
          <w:rPr>
            <w:rFonts w:ascii="Times New Roman" w:hAnsi="Times New Roman"/>
            <w:sz w:val="28"/>
          </w:rPr>
          <w:t>подпункте 6 пункта 52</w:t>
        </w:r>
      </w:hyperlink>
      <w:r>
        <w:rPr>
          <w:rFonts w:ascii="Times New Roman" w:hAnsi="Times New Roman"/>
          <w:sz w:val="28"/>
        </w:rPr>
        <w:t xml:space="preserve"> Административного регламента, представляются Заявителем 2 при наличии соответствующего дохода у него и (или) членов его семьи.</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3"/>
        <w:rPr>
          <w:rFonts w:ascii="Times New Roman" w:hAnsi="Times New Roman"/>
          <w:b/>
          <w:sz w:val="28"/>
        </w:rPr>
      </w:pPr>
      <w:r>
        <w:rPr>
          <w:rFonts w:ascii="Times New Roman" w:hAnsi="Times New Roman"/>
          <w:b/>
          <w:sz w:val="28"/>
        </w:rPr>
        <w:t>Межведомственное информационное взаимодействие</w:t>
      </w:r>
    </w:p>
    <w:p w:rsidR="003B693A" w:rsidRDefault="00B3673F">
      <w:pPr>
        <w:pStyle w:val="ConsPlusNormal"/>
        <w:widowControl/>
        <w:ind w:firstLine="709"/>
        <w:jc w:val="both"/>
        <w:rPr>
          <w:rFonts w:ascii="Times New Roman" w:hAnsi="Times New Roman"/>
          <w:sz w:val="28"/>
        </w:rPr>
      </w:pPr>
      <w:bookmarkStart w:id="49" w:name="Par453"/>
      <w:bookmarkEnd w:id="49"/>
      <w:r>
        <w:rPr>
          <w:rFonts w:ascii="Times New Roman" w:hAnsi="Times New Roman"/>
          <w:sz w:val="28"/>
        </w:rPr>
        <w:t xml:space="preserve">52. В случае если документ, указанный в </w:t>
      </w:r>
      <w:hyperlink w:anchor="Par401" w:history="1">
        <w:r>
          <w:rPr>
            <w:rFonts w:ascii="Times New Roman" w:hAnsi="Times New Roman"/>
            <w:sz w:val="28"/>
          </w:rPr>
          <w:t>подпункте 3 пункта 50</w:t>
        </w:r>
      </w:hyperlink>
      <w:r>
        <w:rPr>
          <w:rFonts w:ascii="Times New Roman" w:hAnsi="Times New Roman"/>
          <w:sz w:val="28"/>
        </w:rPr>
        <w:t xml:space="preserve"> Административного регламента, не был представлен Заявителем 2, не находится в распоряжении Управления образования и из заявления следует, что в отношении Заявителя 2 открыт индивидуальный лицевой счет, Управление образования направляют межведомственный запрос о представлении указанного документа (его копии или содержащейся в нем информации) в течение одного рабочего дня со дня регистрации документов в соответствии с Федеральным </w:t>
      </w:r>
      <w:hyperlink r:id="rId64" w:history="1">
        <w:r>
          <w:rPr>
            <w:rFonts w:ascii="Times New Roman" w:hAnsi="Times New Roman"/>
            <w:sz w:val="28"/>
          </w:rPr>
          <w:t>законом</w:t>
        </w:r>
      </w:hyperlink>
      <w:r>
        <w:rPr>
          <w:rFonts w:ascii="Times New Roman" w:hAnsi="Times New Roman"/>
          <w:sz w:val="28"/>
        </w:rPr>
        <w:t xml:space="preserve">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 указанный в </w:t>
      </w:r>
      <w:hyperlink w:anchor="Par401" w:history="1">
        <w:r>
          <w:rPr>
            <w:rFonts w:ascii="Times New Roman" w:hAnsi="Times New Roman"/>
            <w:sz w:val="28"/>
          </w:rPr>
          <w:t>пункте 3 пункта 50</w:t>
        </w:r>
      </w:hyperlink>
      <w:r>
        <w:rPr>
          <w:rFonts w:ascii="Times New Roman" w:hAnsi="Times New Roman"/>
          <w:sz w:val="28"/>
        </w:rPr>
        <w:t xml:space="preserve"> Административного регламента, не был представлен Заявителем 2 по собственной инициативе, не находится в распоряжении Управления </w:t>
      </w:r>
      <w:r>
        <w:rPr>
          <w:rFonts w:ascii="Times New Roman" w:hAnsi="Times New Roman"/>
          <w:sz w:val="28"/>
        </w:rPr>
        <w:lastRenderedPageBreak/>
        <w:t xml:space="preserve">образования и из заявления следует, что в отношении Заявителя 2 не открыт индивидуальный лицевой счет, Управление образования в соответствии с </w:t>
      </w:r>
      <w:hyperlink r:id="rId65" w:history="1">
        <w:r>
          <w:rPr>
            <w:rFonts w:ascii="Times New Roman" w:hAnsi="Times New Roman"/>
            <w:sz w:val="28"/>
          </w:rPr>
          <w:t>пунктом 1 статьи 12.1</w:t>
        </w:r>
      </w:hyperlink>
      <w:r>
        <w:rPr>
          <w:rFonts w:ascii="Times New Roman" w:hAnsi="Times New Roman"/>
          <w:sz w:val="28"/>
        </w:rPr>
        <w:t xml:space="preserve"> Федерального закона от 01.04.1996 № 27-ФЗ "Об индивидуальном (персонифицированном) учете в системе обязательного пенсионного страхования" (далее - Федеральный закон № 27-ФЗ) представляют в территориальный орган Фонда пенсионного и социального страхования Российской Федерации сведения, указанные в </w:t>
      </w:r>
      <w:hyperlink r:id="rId66" w:history="1">
        <w:r>
          <w:rPr>
            <w:rFonts w:ascii="Times New Roman" w:hAnsi="Times New Roman"/>
            <w:sz w:val="28"/>
          </w:rPr>
          <w:t>подпунктах 2</w:t>
        </w:r>
      </w:hyperlink>
      <w:r>
        <w:rPr>
          <w:rFonts w:ascii="Times New Roman" w:hAnsi="Times New Roman"/>
          <w:sz w:val="28"/>
        </w:rPr>
        <w:t xml:space="preserve"> - </w:t>
      </w:r>
      <w:hyperlink r:id="rId67" w:history="1">
        <w:r>
          <w:rPr>
            <w:rFonts w:ascii="Times New Roman" w:hAnsi="Times New Roman"/>
            <w:sz w:val="28"/>
          </w:rPr>
          <w:t>8 пункта 2 статьи 6</w:t>
        </w:r>
      </w:hyperlink>
      <w:r>
        <w:rPr>
          <w:rFonts w:ascii="Times New Roman" w:hAnsi="Times New Roman"/>
          <w:sz w:val="28"/>
        </w:rPr>
        <w:t xml:space="preserve"> Федерального закона № 27-ФЗ, для открытия Заявителю 2 индивидуального лицевого счета.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документы, указанные в </w:t>
      </w:r>
      <w:hyperlink w:anchor="Par402" w:history="1">
        <w:r>
          <w:rPr>
            <w:rFonts w:ascii="Times New Roman" w:hAnsi="Times New Roman"/>
            <w:sz w:val="28"/>
          </w:rPr>
          <w:t>подпунктах 4</w:t>
        </w:r>
      </w:hyperlink>
      <w:r>
        <w:rPr>
          <w:rFonts w:ascii="Times New Roman" w:hAnsi="Times New Roman"/>
          <w:sz w:val="28"/>
        </w:rPr>
        <w:t xml:space="preserve">, </w:t>
      </w:r>
      <w:hyperlink w:anchor="Par403" w:history="1">
        <w:r>
          <w:rPr>
            <w:rFonts w:ascii="Times New Roman" w:hAnsi="Times New Roman"/>
            <w:sz w:val="28"/>
          </w:rPr>
          <w:t>5 пункта 50</w:t>
        </w:r>
      </w:hyperlink>
      <w:r>
        <w:rPr>
          <w:rFonts w:ascii="Times New Roman" w:hAnsi="Times New Roman"/>
          <w:sz w:val="28"/>
        </w:rPr>
        <w:t xml:space="preserve"> Административного регламента, не представлены по собственной инициативе, Управление образования в течение 1 рабочего дня со дня регистрации заявления запрашивает сведения в муниципальной общеобразовательной или частной общеобразовательной организации, указанной в заявлении.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документы, указанные </w:t>
      </w:r>
      <w:hyperlink w:anchor="Par406" w:history="1">
        <w:r>
          <w:rPr>
            <w:rFonts w:ascii="Times New Roman" w:hAnsi="Times New Roman"/>
            <w:sz w:val="28"/>
          </w:rPr>
          <w:t>подпунктах "б"</w:t>
        </w:r>
      </w:hyperlink>
      <w:r>
        <w:rPr>
          <w:rFonts w:ascii="Times New Roman" w:hAnsi="Times New Roman"/>
          <w:sz w:val="28"/>
        </w:rPr>
        <w:t xml:space="preserve">, </w:t>
      </w:r>
      <w:hyperlink w:anchor="Par412" w:history="1">
        <w:r>
          <w:rPr>
            <w:rFonts w:ascii="Times New Roman" w:hAnsi="Times New Roman"/>
            <w:sz w:val="28"/>
          </w:rPr>
          <w:t>"з"</w:t>
        </w:r>
      </w:hyperlink>
      <w:r>
        <w:rPr>
          <w:rFonts w:ascii="Times New Roman" w:hAnsi="Times New Roman"/>
          <w:sz w:val="28"/>
        </w:rPr>
        <w:t xml:space="preserve">, </w:t>
      </w:r>
      <w:hyperlink w:anchor="Par414" w:history="1">
        <w:r>
          <w:rPr>
            <w:rFonts w:ascii="Times New Roman" w:hAnsi="Times New Roman"/>
            <w:sz w:val="28"/>
          </w:rPr>
          <w:t>"к"</w:t>
        </w:r>
      </w:hyperlink>
      <w:r>
        <w:rPr>
          <w:rFonts w:ascii="Times New Roman" w:hAnsi="Times New Roman"/>
          <w:sz w:val="28"/>
        </w:rPr>
        <w:t xml:space="preserve">, </w:t>
      </w:r>
      <w:hyperlink w:anchor="Par417" w:history="1">
        <w:r>
          <w:rPr>
            <w:rFonts w:ascii="Times New Roman" w:hAnsi="Times New Roman"/>
            <w:sz w:val="28"/>
          </w:rPr>
          <w:t>"н"</w:t>
        </w:r>
      </w:hyperlink>
      <w:r>
        <w:rPr>
          <w:rFonts w:ascii="Times New Roman" w:hAnsi="Times New Roman"/>
          <w:sz w:val="28"/>
        </w:rPr>
        <w:t xml:space="preserve">, </w:t>
      </w:r>
      <w:hyperlink w:anchor="Par420" w:history="1">
        <w:r>
          <w:rPr>
            <w:rFonts w:ascii="Times New Roman" w:hAnsi="Times New Roman"/>
            <w:sz w:val="28"/>
          </w:rPr>
          <w:t>"р" подпункта 6 пункта 50</w:t>
        </w:r>
      </w:hyperlink>
      <w:r>
        <w:rPr>
          <w:rFonts w:ascii="Times New Roman" w:hAnsi="Times New Roman"/>
          <w:sz w:val="28"/>
        </w:rPr>
        <w:t xml:space="preserve"> Административного регламента, не были представлены Заявителем 2 по собственной инициативе и не находятся в распоряжении Управления образования, они запрашиваются Управлением образования в территориальном органе Фонда пенсионного и социального страхования Российской Федерации в течение одного рабочего дня со дня регистрации заявления посредством межведомственного информационного взаимодействия в соответствии с Федеральным </w:t>
      </w:r>
      <w:hyperlink r:id="rId68" w:history="1">
        <w:r>
          <w:rPr>
            <w:rFonts w:ascii="Times New Roman" w:hAnsi="Times New Roman"/>
            <w:sz w:val="28"/>
          </w:rPr>
          <w:t>законом</w:t>
        </w:r>
      </w:hyperlink>
      <w:r>
        <w:rPr>
          <w:rFonts w:ascii="Times New Roman" w:hAnsi="Times New Roman"/>
          <w:sz w:val="28"/>
        </w:rPr>
        <w:t xml:space="preserve">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Заявителем 2 не представлены по собственной инициативе документ, указанный в </w:t>
      </w:r>
      <w:hyperlink w:anchor="Par437" w:history="1">
        <w:r>
          <w:rPr>
            <w:rFonts w:ascii="Times New Roman" w:hAnsi="Times New Roman"/>
            <w:sz w:val="28"/>
          </w:rPr>
          <w:t>абзаце втором подпункта "а"</w:t>
        </w:r>
      </w:hyperlink>
      <w:r>
        <w:rPr>
          <w:rFonts w:ascii="Times New Roman" w:hAnsi="Times New Roman"/>
          <w:sz w:val="28"/>
        </w:rPr>
        <w:t xml:space="preserve">, </w:t>
      </w:r>
      <w:hyperlink w:anchor="Par447" w:history="1">
        <w:r>
          <w:rPr>
            <w:rFonts w:ascii="Times New Roman" w:hAnsi="Times New Roman"/>
            <w:sz w:val="28"/>
          </w:rPr>
          <w:t>подпункте "ж" подпункта 7</w:t>
        </w:r>
      </w:hyperlink>
      <w:r>
        <w:rPr>
          <w:rFonts w:ascii="Times New Roman" w:hAnsi="Times New Roman"/>
          <w:sz w:val="28"/>
        </w:rPr>
        <w:t xml:space="preserve">, </w:t>
      </w:r>
      <w:hyperlink w:anchor="Par448" w:history="1">
        <w:r>
          <w:rPr>
            <w:rFonts w:ascii="Times New Roman" w:hAnsi="Times New Roman"/>
            <w:sz w:val="28"/>
          </w:rPr>
          <w:t>подпункте 8 пункта 50</w:t>
        </w:r>
      </w:hyperlink>
      <w:r>
        <w:rPr>
          <w:rFonts w:ascii="Times New Roman" w:hAnsi="Times New Roman"/>
          <w:sz w:val="28"/>
        </w:rPr>
        <w:t xml:space="preserve"> Административного регламента, Управление образования в течение одного рабочего дня со дня регистрации заявления запрашивает в Едином государственном реестре записей актов гражданского состояния, в порядке межведомственного информационного взаимодействия в соответствии с Федеральным </w:t>
      </w:r>
      <w:hyperlink r:id="rId69" w:history="1">
        <w:r>
          <w:rPr>
            <w:rFonts w:ascii="Times New Roman" w:hAnsi="Times New Roman"/>
            <w:sz w:val="28"/>
          </w:rPr>
          <w:t>законом</w:t>
        </w:r>
      </w:hyperlink>
      <w:r>
        <w:rPr>
          <w:rFonts w:ascii="Times New Roman" w:hAnsi="Times New Roman"/>
          <w:sz w:val="28"/>
        </w:rPr>
        <w:t xml:space="preserve">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документы, указанные в </w:t>
      </w:r>
      <w:hyperlink w:anchor="Par438" w:history="1">
        <w:r>
          <w:rPr>
            <w:rFonts w:ascii="Times New Roman" w:hAnsi="Times New Roman"/>
            <w:sz w:val="28"/>
          </w:rPr>
          <w:t>абзаце третьем подпункта "а"</w:t>
        </w:r>
      </w:hyperlink>
      <w:r>
        <w:rPr>
          <w:rFonts w:ascii="Times New Roman" w:hAnsi="Times New Roman"/>
          <w:sz w:val="28"/>
        </w:rPr>
        <w:t xml:space="preserve">, </w:t>
      </w:r>
      <w:hyperlink w:anchor="Par443" w:history="1">
        <w:r>
          <w:rPr>
            <w:rFonts w:ascii="Times New Roman" w:hAnsi="Times New Roman"/>
            <w:sz w:val="28"/>
          </w:rPr>
          <w:t>абзаце третьем подпункта "в" пункта 50</w:t>
        </w:r>
      </w:hyperlink>
      <w:r>
        <w:rPr>
          <w:rFonts w:ascii="Times New Roman" w:hAnsi="Times New Roman"/>
          <w:sz w:val="28"/>
        </w:rPr>
        <w:t xml:space="preserve"> Административного регламента, не были представлены Заявителем 2 по собственной инициативе и не находятся в распоряжении Управления образования, они запрашиваются Управлением образования в территориальном органе опеки и попечительства в течение одного рабочего дня со дня регистрации заявления посредством межведомственного информационного взаимодействия в соответствии с Федеральным </w:t>
      </w:r>
      <w:hyperlink r:id="rId70" w:history="1">
        <w:r>
          <w:rPr>
            <w:rFonts w:ascii="Times New Roman" w:hAnsi="Times New Roman"/>
            <w:sz w:val="28"/>
          </w:rPr>
          <w:t>законом</w:t>
        </w:r>
      </w:hyperlink>
      <w:r>
        <w:rPr>
          <w:rFonts w:ascii="Times New Roman" w:hAnsi="Times New Roman"/>
          <w:sz w:val="28"/>
        </w:rPr>
        <w:t xml:space="preserve">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документы, указанные в </w:t>
      </w:r>
      <w:hyperlink w:anchor="Par418" w:history="1">
        <w:r>
          <w:rPr>
            <w:rFonts w:ascii="Times New Roman" w:hAnsi="Times New Roman"/>
            <w:sz w:val="28"/>
          </w:rPr>
          <w:t>подпунктах "о"</w:t>
        </w:r>
      </w:hyperlink>
      <w:r>
        <w:rPr>
          <w:rFonts w:ascii="Times New Roman" w:hAnsi="Times New Roman"/>
          <w:sz w:val="28"/>
        </w:rPr>
        <w:t xml:space="preserve">, </w:t>
      </w:r>
      <w:hyperlink w:anchor="Par422" w:history="1">
        <w:r>
          <w:rPr>
            <w:rFonts w:ascii="Times New Roman" w:hAnsi="Times New Roman"/>
            <w:sz w:val="28"/>
          </w:rPr>
          <w:t>"т"</w:t>
        </w:r>
      </w:hyperlink>
      <w:r>
        <w:rPr>
          <w:rFonts w:ascii="Times New Roman" w:hAnsi="Times New Roman"/>
          <w:sz w:val="28"/>
        </w:rPr>
        <w:t xml:space="preserve">, </w:t>
      </w:r>
      <w:hyperlink w:anchor="Par423" w:history="1">
        <w:r>
          <w:rPr>
            <w:rFonts w:ascii="Times New Roman" w:hAnsi="Times New Roman"/>
            <w:sz w:val="28"/>
          </w:rPr>
          <w:t>"у"</w:t>
        </w:r>
      </w:hyperlink>
      <w:r>
        <w:rPr>
          <w:rFonts w:ascii="Times New Roman" w:hAnsi="Times New Roman"/>
          <w:sz w:val="28"/>
        </w:rPr>
        <w:t xml:space="preserve">, </w:t>
      </w:r>
      <w:hyperlink w:anchor="Par428" w:history="1">
        <w:r>
          <w:rPr>
            <w:rFonts w:ascii="Times New Roman" w:hAnsi="Times New Roman"/>
            <w:sz w:val="28"/>
          </w:rPr>
          <w:t>"ф" подпункта 6 пункта 50</w:t>
        </w:r>
      </w:hyperlink>
      <w:r>
        <w:rPr>
          <w:rFonts w:ascii="Times New Roman" w:hAnsi="Times New Roman"/>
          <w:sz w:val="28"/>
        </w:rPr>
        <w:t xml:space="preserve"> Административного регламента, не были представлены по собственной инициативе Заявителем 1, не находятся в распоряжении Управление образования, они запрашиваются Управление образования в организациях, осуществляющих указанные выплаты, в течение одного рабочего дня со дня регистрации заявления посредством межведомственного информационного взаимодействия в соответствии с Федеральным </w:t>
      </w:r>
      <w:hyperlink r:id="rId71" w:history="1">
        <w:r>
          <w:rPr>
            <w:rFonts w:ascii="Times New Roman" w:hAnsi="Times New Roman"/>
            <w:sz w:val="28"/>
          </w:rPr>
          <w:t>законом</w:t>
        </w:r>
      </w:hyperlink>
      <w:r>
        <w:rPr>
          <w:rFonts w:ascii="Times New Roman" w:hAnsi="Times New Roman"/>
          <w:sz w:val="28"/>
        </w:rPr>
        <w:t xml:space="preserve">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lastRenderedPageBreak/>
        <w:t xml:space="preserve">53. В случае если документы, указанные в </w:t>
      </w:r>
      <w:hyperlink w:anchor="Par398" w:history="1">
        <w:r>
          <w:rPr>
            <w:rFonts w:ascii="Times New Roman" w:hAnsi="Times New Roman"/>
            <w:sz w:val="28"/>
          </w:rPr>
          <w:t>пункте 50</w:t>
        </w:r>
      </w:hyperlink>
      <w:r>
        <w:rPr>
          <w:rFonts w:ascii="Times New Roman" w:hAnsi="Times New Roman"/>
          <w:sz w:val="28"/>
        </w:rPr>
        <w:t xml:space="preserve"> Административного регламента, находятся в распоряжении органов государственной власти, государственных органов, Управления образования либо подведомственных органам государственной власти, государственным органам или органам местного самоуправления организаций, участвующих в предоставлении государственных и муниципальных услуг, и не были представлены Заявителем 2 по собственной инициативе, Управление образования в течение одного рабочего дня со дня регистрации заявления запрашивают посредством межведомственных запросов документы (сведения, содержащиеся в документах) в соответствующих органах и организациях, за исключением случаев, когда такие документы включены в перечень документов, определенный </w:t>
      </w:r>
      <w:hyperlink r:id="rId72" w:history="1">
        <w:r>
          <w:rPr>
            <w:rFonts w:ascii="Times New Roman" w:hAnsi="Times New Roman"/>
            <w:sz w:val="28"/>
          </w:rPr>
          <w:t>частью 6 статьи 7</w:t>
        </w:r>
      </w:hyperlink>
      <w:r>
        <w:rPr>
          <w:rFonts w:ascii="Times New Roman" w:hAnsi="Times New Roman"/>
          <w:sz w:val="28"/>
        </w:rPr>
        <w:t xml:space="preserve"> Федерального закона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Формирование указанных межведомственных запросов и получение документов и сведений, необходимых для предоставления Подуслуги № 1 в электронном виде с использованием единой системы межведомственного электронного взаимодействия, обеспечиваются в автоматизированном порядке.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Срок предоставления органами и (или) организациями документов и сведений (если они имеются в их распоряжении), необходимых для предоставления Подуслуги № 1, в рамках ответа на межведомственные электронные запросы, указанные </w:t>
      </w:r>
      <w:hyperlink w:anchor="Par453" w:history="1">
        <w:r>
          <w:rPr>
            <w:rFonts w:ascii="Times New Roman" w:hAnsi="Times New Roman"/>
            <w:sz w:val="28"/>
          </w:rPr>
          <w:t>пункте 52</w:t>
        </w:r>
      </w:hyperlink>
      <w:r>
        <w:rPr>
          <w:rFonts w:ascii="Times New Roman" w:hAnsi="Times New Roman"/>
          <w:sz w:val="28"/>
        </w:rPr>
        <w:t xml:space="preserve"> Административного регламента, с использованием единой системы межведомственного электронного взаимодействия не должен превышать 48 часов с момента направления соответствующих запросов Управление образования, без использования единой системы межведомственного электронного взаимодействия не должен превышать 5 рабочих дней со дня получения такого межведомственного запроса.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Документы, полученные в порядке межведомственного информационного взаимодействия, приобщаются к заявлению.</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3"/>
        <w:rPr>
          <w:rFonts w:ascii="Times New Roman" w:hAnsi="Times New Roman"/>
          <w:b/>
          <w:sz w:val="28"/>
        </w:rPr>
      </w:pPr>
      <w:r>
        <w:rPr>
          <w:rFonts w:ascii="Times New Roman" w:hAnsi="Times New Roman"/>
          <w:b/>
          <w:sz w:val="28"/>
        </w:rPr>
        <w:t>Принятие решения о предоставлении (об отказе</w:t>
      </w:r>
    </w:p>
    <w:p w:rsidR="003B693A" w:rsidRDefault="00B3673F">
      <w:pPr>
        <w:pStyle w:val="ConsPlusNormal"/>
        <w:widowControl/>
        <w:ind w:firstLine="709"/>
        <w:jc w:val="center"/>
        <w:rPr>
          <w:rFonts w:ascii="Times New Roman" w:hAnsi="Times New Roman"/>
          <w:b/>
          <w:sz w:val="28"/>
        </w:rPr>
      </w:pPr>
      <w:r>
        <w:rPr>
          <w:rFonts w:ascii="Times New Roman" w:hAnsi="Times New Roman"/>
          <w:b/>
          <w:sz w:val="28"/>
        </w:rPr>
        <w:t>в предоставлении)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54. Управление образования не позднее 2-го рабочего дня со дня получения всех необходимых для принятия решения об обеспечении (отказе в обеспечении) бесплатным горячим питанием документов, принимает решение: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об обеспечении бесплатным горячим питанием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об отказе в обеспечении бесплатным горячим питанием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55. Основаниями для отказа в предоставлении государственной услуги (подуслуги) Заявителю 2 являются: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отсутствие права на обеспечение бесплатным горячим питанием обучающихся в муниципальных общеобразовательных организациях;</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представление неполного пакета документов, предусмотренных </w:t>
      </w:r>
      <w:hyperlink w:anchor="Par398" w:history="1">
        <w:r>
          <w:rPr>
            <w:rFonts w:ascii="Times New Roman" w:hAnsi="Times New Roman"/>
            <w:sz w:val="28"/>
          </w:rPr>
          <w:t>пунктом 50</w:t>
        </w:r>
      </w:hyperlink>
      <w:r>
        <w:rPr>
          <w:rFonts w:ascii="Times New Roman" w:hAnsi="Times New Roman"/>
          <w:sz w:val="28"/>
        </w:rPr>
        <w:t xml:space="preserve"> Административного регламента, за исключением документов, представляемых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нарушение требований к оформлению документов, предусмотренных </w:t>
      </w:r>
      <w:hyperlink w:anchor="Par398" w:history="1">
        <w:r>
          <w:rPr>
            <w:rFonts w:ascii="Times New Roman" w:hAnsi="Times New Roman"/>
            <w:sz w:val="28"/>
          </w:rPr>
          <w:t>пунктом 50</w:t>
        </w:r>
      </w:hyperlink>
      <w:r>
        <w:rPr>
          <w:rFonts w:ascii="Times New Roman" w:hAnsi="Times New Roman"/>
          <w:sz w:val="28"/>
        </w:rPr>
        <w:t xml:space="preserve"> Административного регламента.</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3"/>
        <w:rPr>
          <w:rFonts w:ascii="Times New Roman" w:hAnsi="Times New Roman"/>
          <w:b/>
          <w:sz w:val="28"/>
        </w:rPr>
      </w:pPr>
      <w:r>
        <w:rPr>
          <w:rFonts w:ascii="Times New Roman" w:hAnsi="Times New Roman"/>
          <w:b/>
          <w:sz w:val="28"/>
        </w:rPr>
        <w:t>Предоставление результата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56. Принятие решения об обеспечении или об отказе в обеспечении бесплатным горячим питанием обучающегося осуществляется с использованием Единой цифровой платформы (при наличии технической возможности).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представления и документов, указанных в </w:t>
      </w:r>
      <w:hyperlink w:anchor="Par398" w:history="1">
        <w:r>
          <w:rPr>
            <w:rFonts w:ascii="Times New Roman" w:hAnsi="Times New Roman"/>
            <w:sz w:val="28"/>
          </w:rPr>
          <w:t>пункте 50</w:t>
        </w:r>
      </w:hyperlink>
      <w:r>
        <w:rPr>
          <w:rFonts w:ascii="Times New Roman" w:hAnsi="Times New Roman"/>
          <w:sz w:val="28"/>
        </w:rPr>
        <w:t xml:space="preserve"> Административного регламента, с использованием Единого портала или Краевого портала решение об обеспечении или об отказе в обеспечении бесплатным горячим питанием обучающегося формируются и подписываются в электронном виде усиленной квалифицированной электронной подписью руководителя (иного уполномоченного им представителя) Управления образования в Единой цифровой платформе (при наличии технической возможности).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случае если Управлением образования принятие решения об обеспечении или об отказе в обеспечении бесплатным горячим питанием осуществляется без использования Единой цифровой платформы, Управление образования обеспечивает передачу таких решений на Единую цифровую платформу в течение 3 рабочих дней со дня принятия указанного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57. Управление образования уведомляет Заявителя 2 о принятом решении об обеспечении обучающегося бесплатным горячим питанием либо об отказе в обеспечении обучающегося бесплатным горячим питанием способом, указанным в заявлении, течение 3 рабочих дней со дня принятия соответствующего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уведомлении о принятом решении об отказе в предоставлении Подуслуги № 1 указываются основания, в соответствии с которыми было принято такое решение, и порядок его обжалования.</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2"/>
        <w:rPr>
          <w:rFonts w:ascii="Times New Roman" w:hAnsi="Times New Roman"/>
          <w:b/>
          <w:sz w:val="28"/>
        </w:rPr>
      </w:pPr>
      <w:bookmarkStart w:id="50" w:name="Par486"/>
      <w:bookmarkEnd w:id="50"/>
      <w:r>
        <w:rPr>
          <w:rFonts w:ascii="Times New Roman" w:hAnsi="Times New Roman"/>
          <w:b/>
          <w:sz w:val="28"/>
        </w:rPr>
        <w:t>Вариант 3</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both"/>
        <w:rPr>
          <w:rFonts w:ascii="Times New Roman" w:hAnsi="Times New Roman"/>
          <w:sz w:val="28"/>
        </w:rPr>
      </w:pPr>
      <w:r>
        <w:rPr>
          <w:rFonts w:ascii="Times New Roman" w:hAnsi="Times New Roman"/>
          <w:sz w:val="28"/>
        </w:rPr>
        <w:t>58. Максимальный срок предоставления Подуслуги № 1 не позднее 10 рабочих дней со дня поступления в Управление образования, в том числе из муниципальной общеобразовательной организации соответствующего заявления Заявителя 3 и прилагаемых к заявлению документов, необходимых для предоставления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59. Результатом предоставления Подуслуги № 1 является: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решение об обеспечении бесплатным горячим питанием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решение об отказе в обеспечении бесплатным горячим питанием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60. Решение об обеспечении (отказе в обеспечении) бесплатным горячим питанием оформляется распорядительным актом Управления образования.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распорядительном акте Управления образования об обеспечении (отказе в обеспечении) бесплатным горячим питанием указываются: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наименование органа, выдавшего документ;</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наименование документа;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регистрационный номер документа;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lastRenderedPageBreak/>
        <w:t>дата принятия и содержание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распорядительном акте Управления образования об отказе в обеспечении бесплатным горячим питанием обучающегося указываются основания отказа в предоставлении Подуслуги № 1:</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отсутствие права, обучающегося на обеспечение бесплатным горячим питанием обучающихся;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непредставление документов, указанных в </w:t>
      </w:r>
      <w:hyperlink w:anchor="Par531" w:history="1">
        <w:r>
          <w:rPr>
            <w:rFonts w:ascii="Times New Roman" w:hAnsi="Times New Roman"/>
            <w:sz w:val="28"/>
          </w:rPr>
          <w:t>пункте 64</w:t>
        </w:r>
      </w:hyperlink>
      <w:r>
        <w:rPr>
          <w:rFonts w:ascii="Times New Roman" w:hAnsi="Times New Roman"/>
          <w:sz w:val="28"/>
        </w:rPr>
        <w:t xml:space="preserve"> Административного регламента, за исключением документов, представляемых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нарушение требований к оформлению документов, предусмотренных </w:t>
      </w:r>
      <w:hyperlink w:anchor="Par531" w:history="1">
        <w:r>
          <w:rPr>
            <w:rFonts w:ascii="Times New Roman" w:hAnsi="Times New Roman"/>
            <w:sz w:val="28"/>
          </w:rPr>
          <w:t>пунктом 64</w:t>
        </w:r>
      </w:hyperlink>
      <w:r>
        <w:rPr>
          <w:rFonts w:ascii="Times New Roman" w:hAnsi="Times New Roman"/>
          <w:sz w:val="28"/>
        </w:rPr>
        <w:t xml:space="preserve"> Административного регламента.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61. Предоставление Подуслуги № 1 включает в себя следующие административные процедуры:</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а) прием запроса и документов, необходимых для предоставления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б) межведомственное информационное взаимодействие;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принятие решения о предоставлении (об отказе в предоставлении)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г) предоставление результата государственной услуги (подуслуги).</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3"/>
        <w:rPr>
          <w:rFonts w:ascii="Times New Roman" w:hAnsi="Times New Roman"/>
          <w:b/>
          <w:sz w:val="28"/>
        </w:rPr>
      </w:pPr>
      <w:r>
        <w:rPr>
          <w:rFonts w:ascii="Times New Roman" w:hAnsi="Times New Roman"/>
          <w:b/>
          <w:sz w:val="28"/>
        </w:rPr>
        <w:t>Прием запроса и документов, необходимых для предоставления</w:t>
      </w:r>
    </w:p>
    <w:p w:rsidR="003B693A" w:rsidRDefault="00B3673F">
      <w:pPr>
        <w:pStyle w:val="ConsPlusNormal"/>
        <w:widowControl/>
        <w:ind w:firstLine="709"/>
        <w:jc w:val="center"/>
        <w:rPr>
          <w:rFonts w:ascii="Times New Roman" w:hAnsi="Times New Roman"/>
          <w:b/>
          <w:sz w:val="28"/>
        </w:rPr>
      </w:pPr>
      <w:r>
        <w:rPr>
          <w:rFonts w:ascii="Times New Roman" w:hAnsi="Times New Roman"/>
          <w:b/>
          <w:sz w:val="28"/>
        </w:rPr>
        <w:t>государственной 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62. Для получения государственной услуги Заявитель 3 предоставляет заявление и документы, указанные в </w:t>
      </w:r>
      <w:hyperlink w:anchor="Par531" w:history="1">
        <w:r>
          <w:rPr>
            <w:rFonts w:ascii="Times New Roman" w:hAnsi="Times New Roman"/>
            <w:sz w:val="28"/>
          </w:rPr>
          <w:t>пункте 66</w:t>
        </w:r>
      </w:hyperlink>
      <w:r>
        <w:rPr>
          <w:rFonts w:ascii="Times New Roman" w:hAnsi="Times New Roman"/>
          <w:sz w:val="28"/>
        </w:rPr>
        <w:t xml:space="preserve"> Административного регламента, в Управление образования одним из следующих способов:</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а) в электронном виде в форме электронного документа (пакета электронных документов) посредством Единого портала или посредством Краевого портала;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б) лично:</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через муниципальную общеобразовательную организацию;</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Управление образования;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почтовым отправлением на бумажном носителе с уведомлением о вручении и описью вложения.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представления заявления и документов, указанных в </w:t>
      </w:r>
      <w:hyperlink w:anchor="Par531" w:history="1">
        <w:r>
          <w:rPr>
            <w:rFonts w:ascii="Times New Roman" w:hAnsi="Times New Roman"/>
            <w:sz w:val="28"/>
          </w:rPr>
          <w:t>пункте 64</w:t>
        </w:r>
      </w:hyperlink>
      <w:r>
        <w:rPr>
          <w:rFonts w:ascii="Times New Roman" w:hAnsi="Times New Roman"/>
          <w:sz w:val="28"/>
        </w:rPr>
        <w:t xml:space="preserve"> Административного регламента, Заявителем 3 лично представляются копии документов, заверенные организациями, выдавшими их, или заверенные нотариально. В случае если копии документов, указанные, не заверены организациями, выдавшими их, или нотариально, предъявляются оригиналы указанных документов, которые после их отождествления с копиями документов возвращаются Заявителю 3.</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направления заявления и документов, указанных в </w:t>
      </w:r>
      <w:hyperlink w:anchor="Par531" w:history="1">
        <w:r>
          <w:rPr>
            <w:rFonts w:ascii="Times New Roman" w:hAnsi="Times New Roman"/>
            <w:sz w:val="28"/>
          </w:rPr>
          <w:t>пункте 64</w:t>
        </w:r>
      </w:hyperlink>
      <w:r>
        <w:rPr>
          <w:rFonts w:ascii="Times New Roman" w:hAnsi="Times New Roman"/>
          <w:sz w:val="28"/>
        </w:rPr>
        <w:t xml:space="preserve"> Административного регламента, почтовым отправлением с уведомлением о вручении и описью вложения направляются копии указанных документов, заверенные организациями, выдавшими их, или нотариально.</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63. Днем поступления заявления и документов, указанных в </w:t>
      </w:r>
      <w:hyperlink w:anchor="Par531" w:history="1">
        <w:r>
          <w:rPr>
            <w:rFonts w:ascii="Times New Roman" w:hAnsi="Times New Roman"/>
            <w:sz w:val="28"/>
          </w:rPr>
          <w:t>пункте 64</w:t>
        </w:r>
      </w:hyperlink>
      <w:r>
        <w:rPr>
          <w:rFonts w:ascii="Times New Roman" w:hAnsi="Times New Roman"/>
          <w:sz w:val="28"/>
        </w:rPr>
        <w:t xml:space="preserve"> Административного регламента, считается день их приема муниципальной общеобразовательной организацией, Управление образования, или дата, </w:t>
      </w:r>
      <w:r>
        <w:rPr>
          <w:rFonts w:ascii="Times New Roman" w:hAnsi="Times New Roman"/>
          <w:sz w:val="28"/>
        </w:rPr>
        <w:lastRenderedPageBreak/>
        <w:t xml:space="preserve">указанная на почтовом штемпеле отделения почтовой связи по месту отправления заявления и документов, указанных в </w:t>
      </w:r>
      <w:hyperlink w:anchor="Par531" w:history="1">
        <w:r>
          <w:rPr>
            <w:rFonts w:ascii="Times New Roman" w:hAnsi="Times New Roman"/>
            <w:sz w:val="28"/>
          </w:rPr>
          <w:t>пункте 64</w:t>
        </w:r>
      </w:hyperlink>
      <w:r>
        <w:rPr>
          <w:rFonts w:ascii="Times New Roman" w:hAnsi="Times New Roman"/>
          <w:sz w:val="28"/>
        </w:rPr>
        <w:t xml:space="preserve"> Административного регламента.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представления заявления и документов, указанных в </w:t>
      </w:r>
      <w:hyperlink w:anchor="Par531" w:history="1">
        <w:r>
          <w:rPr>
            <w:rFonts w:ascii="Times New Roman" w:hAnsi="Times New Roman"/>
            <w:sz w:val="28"/>
          </w:rPr>
          <w:t>пункте 64</w:t>
        </w:r>
      </w:hyperlink>
      <w:r>
        <w:rPr>
          <w:rFonts w:ascii="Times New Roman" w:hAnsi="Times New Roman"/>
          <w:sz w:val="28"/>
        </w:rPr>
        <w:t xml:space="preserve"> Административного регламента, Заявителем 3 в муниципальную общеобразовательную организацию, муниципальное общеобразовательная организация в день поступления заявления и документов, указанных в </w:t>
      </w:r>
      <w:hyperlink w:anchor="Par531" w:history="1">
        <w:r>
          <w:rPr>
            <w:rFonts w:ascii="Times New Roman" w:hAnsi="Times New Roman"/>
            <w:sz w:val="28"/>
          </w:rPr>
          <w:t>пункте 66</w:t>
        </w:r>
      </w:hyperlink>
      <w:r>
        <w:rPr>
          <w:rFonts w:ascii="Times New Roman" w:hAnsi="Times New Roman"/>
          <w:sz w:val="28"/>
        </w:rPr>
        <w:t xml:space="preserve"> Административного регламента, регистрируют их в журнале регистрации заявлений и в течение 1 рабочего дня с даты их регистрации обеспечивают передачу заявлений и документов в Управление образования для последующего принятия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Управление образования в день поступления заявления и документов, указанных в </w:t>
      </w:r>
      <w:hyperlink w:anchor="Par531" w:history="1">
        <w:r>
          <w:rPr>
            <w:rFonts w:ascii="Times New Roman" w:hAnsi="Times New Roman"/>
            <w:sz w:val="28"/>
          </w:rPr>
          <w:t>пункте 64</w:t>
        </w:r>
      </w:hyperlink>
      <w:r>
        <w:rPr>
          <w:rFonts w:ascii="Times New Roman" w:hAnsi="Times New Roman"/>
          <w:sz w:val="28"/>
        </w:rPr>
        <w:t xml:space="preserve"> Административного регламента, в том числе из муниципальных общеобразовательных организаций, регистрирует их в журнале регистрации заявлений.</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поступления заявлений и документов, указанных в </w:t>
      </w:r>
      <w:hyperlink w:anchor="Par531" w:history="1">
        <w:r>
          <w:rPr>
            <w:rFonts w:ascii="Times New Roman" w:hAnsi="Times New Roman"/>
            <w:sz w:val="28"/>
          </w:rPr>
          <w:t>пункте 64</w:t>
        </w:r>
      </w:hyperlink>
      <w:r>
        <w:rPr>
          <w:rFonts w:ascii="Times New Roman" w:hAnsi="Times New Roman"/>
          <w:sz w:val="28"/>
        </w:rPr>
        <w:t xml:space="preserve"> Административного регламента, необходимых для предоставления государственной услуги (подуслуги) в форме электронного документа (пакета электронных документов) с использованием Единого портала или Краевого портала в Управление образования в нерабочее время, а также в выходные или нерабочие праздничные дни днем их поступления в Управление образования считается первый рабочий день, следующий за днем поступления заявления и документов, указанных в </w:t>
      </w:r>
      <w:hyperlink w:anchor="Par263" w:history="1">
        <w:r>
          <w:rPr>
            <w:rFonts w:ascii="Times New Roman" w:hAnsi="Times New Roman"/>
            <w:sz w:val="28"/>
          </w:rPr>
          <w:t>пункте 64</w:t>
        </w:r>
      </w:hyperlink>
      <w:r>
        <w:rPr>
          <w:rFonts w:ascii="Times New Roman" w:hAnsi="Times New Roman"/>
          <w:sz w:val="28"/>
        </w:rPr>
        <w:t xml:space="preserve"> Административного регламента.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63.1. Заявление и документы, указанные в </w:t>
      </w:r>
      <w:hyperlink w:anchor="Par531" w:history="1">
        <w:r>
          <w:rPr>
            <w:rFonts w:ascii="Times New Roman" w:hAnsi="Times New Roman"/>
            <w:sz w:val="28"/>
          </w:rPr>
          <w:t>пункте 64</w:t>
        </w:r>
      </w:hyperlink>
      <w:r>
        <w:rPr>
          <w:rFonts w:ascii="Times New Roman" w:hAnsi="Times New Roman"/>
          <w:sz w:val="28"/>
        </w:rPr>
        <w:t xml:space="preserve"> Административного регламента, поданные посредством Единого портала или Краевого портала, подписываются простой электронной подписью, ключ которой получен в соответствии с </w:t>
      </w:r>
      <w:hyperlink r:id="rId73" w:history="1">
        <w:r>
          <w:rPr>
            <w:rFonts w:ascii="Times New Roman" w:hAnsi="Times New Roman"/>
            <w:sz w:val="28"/>
          </w:rPr>
          <w:t>Правилами</w:t>
        </w:r>
      </w:hyperlink>
      <w:r>
        <w:rPr>
          <w:rFonts w:ascii="Times New Roman" w:hAnsi="Times New Roman"/>
          <w:sz w:val="28"/>
        </w:rPr>
        <w:t xml:space="preserve">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 января 2013 № 33 "Об использовании простой электронной подписи при оказании государственных и муниципальных услуг",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или усиленной квалифицированной электронной подписью в соответствии с </w:t>
      </w:r>
      <w:hyperlink r:id="rId74" w:history="1">
        <w:r>
          <w:rPr>
            <w:rFonts w:ascii="Times New Roman" w:hAnsi="Times New Roman"/>
            <w:sz w:val="28"/>
          </w:rPr>
          <w:t>Постановлением</w:t>
        </w:r>
      </w:hyperlink>
      <w:r>
        <w:rPr>
          <w:rFonts w:ascii="Times New Roman" w:hAnsi="Times New Roman"/>
          <w:sz w:val="28"/>
        </w:rPr>
        <w:t xml:space="preserve"> Правительства Российской Федерации от 25.08.2012 № 852 "Об утверждении Правил использования усиленной квалифицированной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При подаче заявления и документов, указанных в </w:t>
      </w:r>
      <w:hyperlink w:anchor="Par531" w:history="1">
        <w:r>
          <w:rPr>
            <w:rFonts w:ascii="Times New Roman" w:hAnsi="Times New Roman"/>
            <w:sz w:val="28"/>
          </w:rPr>
          <w:t>пункте 64</w:t>
        </w:r>
      </w:hyperlink>
      <w:r>
        <w:rPr>
          <w:rFonts w:ascii="Times New Roman" w:hAnsi="Times New Roman"/>
          <w:sz w:val="28"/>
        </w:rPr>
        <w:t xml:space="preserve"> Административного регламента, посредством Единого портала и Краевого портала обеспечивается автоматическое его заполнение сведениями, содержащимися в федеральной государственной информационной системе </w:t>
      </w:r>
      <w:r>
        <w:rPr>
          <w:rFonts w:ascii="Times New Roman" w:hAnsi="Times New Roman"/>
          <w:sz w:val="28"/>
        </w:rPr>
        <w:lastRenderedPageBreak/>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При поступлении заявления и документов, указанных в </w:t>
      </w:r>
      <w:hyperlink w:anchor="Par531" w:history="1">
        <w:r>
          <w:rPr>
            <w:rFonts w:ascii="Times New Roman" w:hAnsi="Times New Roman"/>
            <w:sz w:val="28"/>
          </w:rPr>
          <w:t>пункте 64</w:t>
        </w:r>
      </w:hyperlink>
      <w:r>
        <w:rPr>
          <w:rFonts w:ascii="Times New Roman" w:hAnsi="Times New Roman"/>
          <w:sz w:val="28"/>
        </w:rPr>
        <w:t xml:space="preserve"> Административного регламента, подписанных простой электронной или усиленной неквалифицированной электронной подписью, усиленной квалифицированной электронной подписью, Управление образования в срок не позднее 3 дней со дня регистрации заявления и документов, указанных в </w:t>
      </w:r>
      <w:hyperlink w:anchor="Par531" w:history="1">
        <w:r>
          <w:rPr>
            <w:rFonts w:ascii="Times New Roman" w:hAnsi="Times New Roman"/>
            <w:sz w:val="28"/>
          </w:rPr>
          <w:t>пункте 64</w:t>
        </w:r>
      </w:hyperlink>
      <w:r>
        <w:rPr>
          <w:rFonts w:ascii="Times New Roman" w:hAnsi="Times New Roman"/>
          <w:sz w:val="28"/>
        </w:rPr>
        <w:t xml:space="preserve"> Административного регламента, проводит процедуру проверки подлинности простой электронной подписи или действительности усиленной неквалифицированной электронной подписи, усиленной квалифицированной электронной подписи, с использованием которой подписаны указанные документы, предусматривающую проверку соблюдения условий, указанных в </w:t>
      </w:r>
      <w:hyperlink r:id="rId75" w:history="1">
        <w:r>
          <w:rPr>
            <w:rFonts w:ascii="Times New Roman" w:hAnsi="Times New Roman"/>
            <w:sz w:val="28"/>
          </w:rPr>
          <w:t>статье 5</w:t>
        </w:r>
      </w:hyperlink>
      <w:r>
        <w:rPr>
          <w:rFonts w:ascii="Times New Roman" w:hAnsi="Times New Roman"/>
          <w:sz w:val="28"/>
        </w:rPr>
        <w:t xml:space="preserve">, </w:t>
      </w:r>
      <w:hyperlink r:id="rId76" w:history="1">
        <w:r>
          <w:rPr>
            <w:rFonts w:ascii="Times New Roman" w:hAnsi="Times New Roman"/>
            <w:sz w:val="28"/>
          </w:rPr>
          <w:t>9</w:t>
        </w:r>
      </w:hyperlink>
      <w:r>
        <w:rPr>
          <w:rFonts w:ascii="Times New Roman" w:hAnsi="Times New Roman"/>
          <w:sz w:val="28"/>
        </w:rPr>
        <w:t xml:space="preserve">, </w:t>
      </w:r>
      <w:hyperlink r:id="rId77" w:history="1">
        <w:r>
          <w:rPr>
            <w:rFonts w:ascii="Times New Roman" w:hAnsi="Times New Roman"/>
            <w:sz w:val="28"/>
          </w:rPr>
          <w:t>11</w:t>
        </w:r>
      </w:hyperlink>
      <w:r>
        <w:rPr>
          <w:rFonts w:ascii="Times New Roman" w:hAnsi="Times New Roman"/>
          <w:sz w:val="28"/>
        </w:rPr>
        <w:t xml:space="preserve"> Федерального закона от 06.04.2011 № 63-ФЗ "Об электронной подписи" (далее - Федеральный закон "Об электронной подписи").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неквалифицированной электронной подписи, усиленной квалифицированной электронной подписи, Управление образования в течение 3 дней со дня завершения проведения такой проверки принимает решение об отказе в приеме к рассмотрению заявления и документов, указанных в </w:t>
      </w:r>
      <w:hyperlink w:anchor="Par531" w:history="1">
        <w:r>
          <w:rPr>
            <w:rFonts w:ascii="Times New Roman" w:hAnsi="Times New Roman"/>
            <w:sz w:val="28"/>
          </w:rPr>
          <w:t>пункте 64</w:t>
        </w:r>
      </w:hyperlink>
      <w:r>
        <w:rPr>
          <w:rFonts w:ascii="Times New Roman" w:hAnsi="Times New Roman"/>
          <w:sz w:val="28"/>
        </w:rPr>
        <w:t xml:space="preserve"> Административного регламента, и направляет Заявителю 3 уведомление об этом в электронной форме с указанием пунктов </w:t>
      </w:r>
      <w:hyperlink r:id="rId78" w:history="1">
        <w:r>
          <w:rPr>
            <w:rFonts w:ascii="Times New Roman" w:hAnsi="Times New Roman"/>
            <w:sz w:val="28"/>
          </w:rPr>
          <w:t>статьи 5</w:t>
        </w:r>
      </w:hyperlink>
      <w:r>
        <w:rPr>
          <w:rFonts w:ascii="Times New Roman" w:hAnsi="Times New Roman"/>
          <w:sz w:val="28"/>
        </w:rPr>
        <w:t xml:space="preserve">, </w:t>
      </w:r>
      <w:hyperlink r:id="rId79" w:history="1">
        <w:r>
          <w:rPr>
            <w:rFonts w:ascii="Times New Roman" w:hAnsi="Times New Roman"/>
            <w:sz w:val="28"/>
          </w:rPr>
          <w:t>9</w:t>
        </w:r>
      </w:hyperlink>
      <w:r>
        <w:rPr>
          <w:rFonts w:ascii="Times New Roman" w:hAnsi="Times New Roman"/>
          <w:sz w:val="28"/>
        </w:rPr>
        <w:t xml:space="preserve"> или </w:t>
      </w:r>
      <w:hyperlink r:id="rId80" w:history="1">
        <w:r>
          <w:rPr>
            <w:rFonts w:ascii="Times New Roman" w:hAnsi="Times New Roman"/>
            <w:sz w:val="28"/>
          </w:rPr>
          <w:t>статьи 11</w:t>
        </w:r>
      </w:hyperlink>
      <w:r>
        <w:rPr>
          <w:rFonts w:ascii="Times New Roman" w:hAnsi="Times New Roman"/>
          <w:sz w:val="28"/>
        </w:rPr>
        <w:t xml:space="preserve"> Федерального закона "Об электронной подписи", которые послужили основанием для принятия указанного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Уведомление подписывается усиленной квалифицированной электронной подписью руководителя (иного уполномоченного им представителя) Управления образования и направляется в личный кабинет Заявителя 3 на Едином портале или Краевом портале (в зависимости от способа, указанного в заявлении).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После получения уведомления Заявитель 3 вправе повторно направить заявление и документы, указанные в </w:t>
      </w:r>
      <w:hyperlink w:anchor="Par531" w:history="1">
        <w:r>
          <w:rPr>
            <w:rFonts w:ascii="Times New Roman" w:hAnsi="Times New Roman"/>
            <w:sz w:val="28"/>
          </w:rPr>
          <w:t>пункте 64</w:t>
        </w:r>
      </w:hyperlink>
      <w:r>
        <w:rPr>
          <w:rFonts w:ascii="Times New Roman" w:hAnsi="Times New Roman"/>
          <w:sz w:val="28"/>
        </w:rPr>
        <w:t xml:space="preserve"> Административного регламента, устранив нарушения, которые послужили основанием для отказа в приеме к рассмотрению первичного заявления.</w:t>
      </w:r>
    </w:p>
    <w:p w:rsidR="003B693A" w:rsidRDefault="00B3673F">
      <w:pPr>
        <w:pStyle w:val="ConsPlusNormal"/>
        <w:widowControl/>
        <w:ind w:firstLine="709"/>
        <w:jc w:val="both"/>
        <w:rPr>
          <w:rFonts w:ascii="Times New Roman" w:hAnsi="Times New Roman"/>
          <w:sz w:val="28"/>
        </w:rPr>
      </w:pPr>
      <w:bookmarkStart w:id="51" w:name="Par531"/>
      <w:bookmarkEnd w:id="51"/>
      <w:r>
        <w:rPr>
          <w:rFonts w:ascii="Times New Roman" w:hAnsi="Times New Roman"/>
          <w:sz w:val="28"/>
        </w:rPr>
        <w:t>64. Перечень документов, необходимых для предоставления Подуслуги № 1:</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1) </w:t>
      </w:r>
      <w:hyperlink w:anchor="Par2770" w:history="1">
        <w:r>
          <w:rPr>
            <w:rFonts w:ascii="Times New Roman" w:hAnsi="Times New Roman"/>
            <w:sz w:val="28"/>
          </w:rPr>
          <w:t>заявление</w:t>
        </w:r>
      </w:hyperlink>
      <w:r>
        <w:rPr>
          <w:rFonts w:ascii="Times New Roman" w:hAnsi="Times New Roman"/>
          <w:sz w:val="28"/>
        </w:rPr>
        <w:t xml:space="preserve"> о предоставлении Подуслуги № 1 с указанием способа направления уведомления о принятом решении, а также содержащее сведения о составе семьи по форме согласно приложению к Административному регламенту;</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 копия паспорта гражданина Российской Федерации или иного документа, удостоверяющего личность Заявителя 3;</w:t>
      </w:r>
    </w:p>
    <w:p w:rsidR="003B693A" w:rsidRDefault="00B3673F">
      <w:pPr>
        <w:pStyle w:val="ConsPlusNormal"/>
        <w:widowControl/>
        <w:ind w:firstLine="709"/>
        <w:jc w:val="both"/>
        <w:rPr>
          <w:rFonts w:ascii="Times New Roman" w:hAnsi="Times New Roman"/>
          <w:sz w:val="28"/>
        </w:rPr>
      </w:pPr>
      <w:bookmarkStart w:id="52" w:name="Par534"/>
      <w:bookmarkEnd w:id="52"/>
      <w:r>
        <w:rPr>
          <w:rFonts w:ascii="Times New Roman" w:hAnsi="Times New Roman"/>
          <w:sz w:val="28"/>
        </w:rPr>
        <w:t xml:space="preserve">3) копия паспорта гражданина Российской Федерации или иного документа, удостоверяющего личность обучающегося (копия свидетельства о рождении - в отношении обучающегося, не достигшего возраста 14 лет; копия </w:t>
      </w:r>
      <w:r>
        <w:rPr>
          <w:rFonts w:ascii="Times New Roman" w:hAnsi="Times New Roman"/>
          <w:sz w:val="28"/>
        </w:rPr>
        <w:lastRenderedPageBreak/>
        <w:t>свидетельства о рождении обучающегося, не достигшего возраста 14 лет, выданная компетентным органом иностранного государства, представляется вместе с его нотариально удостоверенным переводом на русский язык; копия свидетельства о рождении обучающегося, не достигшего возраста 14 лет, выданная органами записи актов гражданского состояния или консульскими учреждениями Российской Федерации,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53" w:name="Par535"/>
      <w:bookmarkEnd w:id="53"/>
      <w:r>
        <w:rPr>
          <w:rFonts w:ascii="Times New Roman" w:hAnsi="Times New Roman"/>
          <w:sz w:val="28"/>
        </w:rPr>
        <w:t>4) копия страхового свидетельства обязательного пенсионного страхования или иного документа, подтверждающего регистрацию обучающегося в системе индивидуального (персонифицированного) учета и содержащего сведения о страховом номере индивидуального лицевого счета, при его наличии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54" w:name="Par536"/>
      <w:bookmarkEnd w:id="54"/>
      <w:r>
        <w:rPr>
          <w:rFonts w:ascii="Times New Roman" w:hAnsi="Times New Roman"/>
          <w:sz w:val="28"/>
        </w:rPr>
        <w:t>5) справка, подтверждающая обучение обучающегося, выданная муниципальной общеобразовательной или частной общеобразовательной организацией, в которой обучается обучающийся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55" w:name="Par537"/>
      <w:bookmarkEnd w:id="55"/>
      <w:r>
        <w:rPr>
          <w:rFonts w:ascii="Times New Roman" w:hAnsi="Times New Roman"/>
          <w:sz w:val="28"/>
        </w:rPr>
        <w:t>6) справка об организации подвоза обучающегося, выданная муниципальной общеобразовательной организацией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7) документы, подтверждающие доходы членов семьи обучающегося, полученные за три последних календарных месяца, предшествующих месяцу подачи заявления (исходя из состава семьи обучающегося на дату подачи заявления), согласно </w:t>
      </w:r>
      <w:hyperlink r:id="rId81" w:history="1">
        <w:r>
          <w:rPr>
            <w:rFonts w:ascii="Times New Roman" w:hAnsi="Times New Roman"/>
            <w:sz w:val="28"/>
          </w:rPr>
          <w:t>Постановлению</w:t>
        </w:r>
      </w:hyperlink>
      <w:r>
        <w:rPr>
          <w:rFonts w:ascii="Times New Roman" w:hAnsi="Times New Roman"/>
          <w:sz w:val="28"/>
        </w:rPr>
        <w:t xml:space="preserve"> Правительства Красноярского края от 14.09.2021 № 628-п:</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а) справка о полученных обучающимся (членами его семьи) доходах и удержанных суммах налога на доходы физических лиц, выданная налоговым агентом в соответствии с </w:t>
      </w:r>
      <w:hyperlink r:id="rId82" w:history="1">
        <w:r>
          <w:rPr>
            <w:rFonts w:ascii="Times New Roman" w:hAnsi="Times New Roman"/>
            <w:sz w:val="28"/>
          </w:rPr>
          <w:t>пунктом 3 статьи 230</w:t>
        </w:r>
      </w:hyperlink>
      <w:r>
        <w:rPr>
          <w:rFonts w:ascii="Times New Roman" w:hAnsi="Times New Roman"/>
          <w:sz w:val="28"/>
        </w:rPr>
        <w:t xml:space="preserve"> Налогового кодекса Российской Федерации;</w:t>
      </w:r>
    </w:p>
    <w:p w:rsidR="003B693A" w:rsidRDefault="00B3673F">
      <w:pPr>
        <w:pStyle w:val="ConsPlusNormal"/>
        <w:widowControl/>
        <w:ind w:firstLine="709"/>
        <w:jc w:val="both"/>
        <w:rPr>
          <w:rFonts w:ascii="Times New Roman" w:hAnsi="Times New Roman"/>
          <w:sz w:val="28"/>
        </w:rPr>
      </w:pPr>
      <w:bookmarkStart w:id="56" w:name="Par540"/>
      <w:bookmarkEnd w:id="56"/>
      <w:r>
        <w:rPr>
          <w:rFonts w:ascii="Times New Roman" w:hAnsi="Times New Roman"/>
          <w:sz w:val="28"/>
        </w:rPr>
        <w:t>б) справка о выплате пенсий, ежемесячных выплат (кроме ежемесячных компенсационных выплат неработающим трудоспособным лицам, осуществляющим уход за инвалидом I группы (за исключением инвалидов с детства I группы), а также за престарелым, нуждающимся по заключению лечебного учреждения в постоянном постороннем уходе, либо достигшим возраста 80 лет), дополнительного ежемесячного материального обеспечения пенсионеров, выданная территориальным органом Фонда пенсионного и социального страхования Российской Федерации, осуществляющим пенсионное обеспечение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справка о выплате материальной поддержки нуждающимся обучающимся профессиональных образовательных организаций и образовательных организаций высшего образования, финансовое обеспечение реализации образовательных программ в пределах контрольных цифр приема на обучение по профессиям, специальностям и направлениям подготовки в которых осуществляется за счет средств бюджетных ассигнований федерального бюджета;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г) справка о государственные академические стипендии студентам, государственные социальные стипендии студентам, государственные стипендии аспирантам, ординаторам, ассистентам-стажерам, обучающимся по </w:t>
      </w:r>
      <w:r>
        <w:rPr>
          <w:rFonts w:ascii="Times New Roman" w:hAnsi="Times New Roman"/>
          <w:sz w:val="28"/>
        </w:rPr>
        <w:lastRenderedPageBreak/>
        <w:t>очной форме обучения за счет бюджетных ассигнований федерального бюджета, бюджетов субъектов Российской Федерации или местных бюджетов, стипендии Президента Российской Федерации или стипендии Правительства Российской Федерации, именные стипендии, учрежденные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стипендии обучающимся, назначаемые юридическими лицами или физическими лицами, в том числе направившими их на обучение, стипендии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выданная организациями, осуществляющими выплату стипендии;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д) справка о выплате материальной поддержки нуждающимся обучающимся профессиональных образовательных организаций и образовательных организаций высшего образования, финансовое обеспечение реализации образовательных программ в пределах контрольных цифр приема на обучение по профессиям, специальностям и направлениям подготовки в которых осуществляется за счет средств бюджетных ассигнований федерального бюджета, выданная организациями, осуществляющими выплату материальной поддержки;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е) справка о ежемесячных компенсационных выплатах студентам профессиональных образовательных организаций, образовательных организаций высшего образования, аспирантам, обучающимся по очной форме обучения по программам подготовки научно-педагогических кадров в аспирантуре, в образовательных организациях высшего образования и научных организациях, находящимся в академических отпусках по медицинским показаниям (в случае сохранения права на получение компенсационных выплат до окончания установленных периодов выплаты), выданная организациями, осуществляющими ежемесячные компенсационные выплаты;</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ж) справка о выплате пособия по безработице безработным гражданам, материальная помощь в связи с истечением установленного периода выплаты пособия по безработице, материальная поддержка безработным гражданам и несовершеннолетним гражданам в возрасте от 14 до 18 лет в период участия в оплачиваемых общественных работах, временного трудоустройства, выданная государственной службой занятости населения;</w:t>
      </w:r>
    </w:p>
    <w:p w:rsidR="003B693A" w:rsidRDefault="00B3673F">
      <w:pPr>
        <w:pStyle w:val="ConsPlusNormal"/>
        <w:widowControl/>
        <w:ind w:firstLine="709"/>
        <w:jc w:val="both"/>
        <w:rPr>
          <w:rFonts w:ascii="Times New Roman" w:hAnsi="Times New Roman"/>
          <w:sz w:val="28"/>
        </w:rPr>
      </w:pPr>
      <w:bookmarkStart w:id="57" w:name="Par546"/>
      <w:bookmarkEnd w:id="57"/>
      <w:r>
        <w:rPr>
          <w:rFonts w:ascii="Times New Roman" w:hAnsi="Times New Roman"/>
          <w:sz w:val="28"/>
        </w:rPr>
        <w:t>з) справка о выплате пособия по временной нетрудоспособности, в том числе назначаемое в связи со страховым случаем и выплачиваемое за счет средств на обязательное социальное страхование от несчастных случаев на производстве и профессиональных заболеваний, выданная территориальным органом Фонда социального страхования Российской Федерации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и) справка о выплате пособия по беременности и родам, а также ежемесячного пособия в связи с рождением и воспитанием ребенка;</w:t>
      </w:r>
    </w:p>
    <w:p w:rsidR="003B693A" w:rsidRDefault="00B3673F">
      <w:pPr>
        <w:pStyle w:val="ConsPlusNormal"/>
        <w:widowControl/>
        <w:ind w:firstLine="709"/>
        <w:jc w:val="both"/>
        <w:rPr>
          <w:rFonts w:ascii="Times New Roman" w:hAnsi="Times New Roman"/>
          <w:sz w:val="28"/>
        </w:rPr>
      </w:pPr>
      <w:bookmarkStart w:id="58" w:name="Par548"/>
      <w:bookmarkEnd w:id="58"/>
      <w:r>
        <w:rPr>
          <w:rFonts w:ascii="Times New Roman" w:hAnsi="Times New Roman"/>
          <w:sz w:val="28"/>
        </w:rPr>
        <w:t xml:space="preserve">к) справка о выплате единовременного пособия при рождении ребенка, выданная Фондом пенсионного и социального страхования Российской </w:t>
      </w:r>
      <w:r>
        <w:rPr>
          <w:rFonts w:ascii="Times New Roman" w:hAnsi="Times New Roman"/>
          <w:sz w:val="28"/>
        </w:rPr>
        <w:lastRenderedPageBreak/>
        <w:t>Федерации и его территориальными органами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л) справка о выплате ежемесячной выплаты в связи с рождением (усыновлением) первого ребенка, ежемесячная выплата в связи с рождением (усыновлением) второго ребенка (в случае сохранения права на получение ежемесячной выплаты до окончания установленных периодов выплаты), ежемесячная денежная выплата на ребенка в возрасте от 3 до 7 лет включительно;</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м) справка о выплате ежемесячного пособия по уходу за ребенком (для лиц, не подлежащих обязательному социальному страхованию на случай временной нетрудоспособности и в связи с материнством - в случае сохранения права на получение ежемесячного пособия до окончания установленных периодов выплаты);</w:t>
      </w:r>
    </w:p>
    <w:p w:rsidR="003B693A" w:rsidRDefault="00B3673F">
      <w:pPr>
        <w:pStyle w:val="ConsPlusNormal"/>
        <w:widowControl/>
        <w:ind w:firstLine="709"/>
        <w:jc w:val="both"/>
        <w:rPr>
          <w:rFonts w:ascii="Times New Roman" w:hAnsi="Times New Roman"/>
          <w:sz w:val="28"/>
        </w:rPr>
      </w:pPr>
      <w:bookmarkStart w:id="59" w:name="Par551"/>
      <w:bookmarkEnd w:id="59"/>
      <w:r>
        <w:rPr>
          <w:rFonts w:ascii="Times New Roman" w:hAnsi="Times New Roman"/>
          <w:sz w:val="28"/>
        </w:rPr>
        <w:t>н) справка о выплате единовременного пособия при передаче ребенка на воспитание в семью, выданная Фондом пенсионного и социального страхования Российской Федерации и его территориальными органами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60" w:name="Par552"/>
      <w:bookmarkEnd w:id="60"/>
      <w:r>
        <w:rPr>
          <w:rFonts w:ascii="Times New Roman" w:hAnsi="Times New Roman"/>
          <w:sz w:val="28"/>
        </w:rPr>
        <w:t>о) справка о выплате ежемесячного пособия супругам военнослужащих - граждан, проходящих военную службу по контракту, в период их проживания с супругами в местностях, где они не могут трудиться по специальности в связи с отсутствием возможности трудоустройства и были признаны в установленном порядке безработными, а также в период, когда супруги военнослужащих - граждан вынуждены не работать по состоянию здоровья детей, связанному с условиями проживания по месту военной службы супругов, если по заключению медицинской организации их дети до достижения возраста 18 лет нуждаются в постороннем уходе, выплачиваемого, если в указанные периоды они утратили право на пособие по безработице, выданная организациями, осуществляющими выплаты ежемесячного пособия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п) справка о выплате ежемесячной компенсационной выплаты неработающим женам лиц рядового и начальствующего состава органов внутренних дел Российской Федерации, Государственной противопожарной службы в отдаленных гарнизонах и местностях, где отсутствует возможность их трудоустройства (в случае сохранения права на получение компенсационных выплат до окончания установленных периодов выплаты), выданная организацией, осуществляющей указанную выплату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61" w:name="Par554"/>
      <w:bookmarkEnd w:id="61"/>
      <w:r>
        <w:rPr>
          <w:rFonts w:ascii="Times New Roman" w:hAnsi="Times New Roman"/>
          <w:sz w:val="28"/>
        </w:rPr>
        <w:t>р) справка о выплате единовременного пособия беременной жене военнослужащего, проходящего военную службу по призыву, ежемесячного пособия на ребенка военнослужащего, проходящего военную службу по призыву, выданная Фондом пенсионного и социального страхования Российской Федерации и его территориальными органами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62" w:name="Par555"/>
      <w:bookmarkEnd w:id="62"/>
      <w:r>
        <w:rPr>
          <w:rFonts w:ascii="Times New Roman" w:hAnsi="Times New Roman"/>
          <w:sz w:val="28"/>
        </w:rPr>
        <w:t xml:space="preserve">с) справка о выплате ежемесячного пособия детям военнослужащих, лиц, проходящих службу в войсках национальной гвардии Российской Федерации и имеющих специальное звание полиции, и сотрудников некоторых федеральных органов исполнительной власти и федеральных </w:t>
      </w:r>
      <w:r>
        <w:rPr>
          <w:rFonts w:ascii="Times New Roman" w:hAnsi="Times New Roman"/>
          <w:sz w:val="28"/>
        </w:rPr>
        <w:lastRenderedPageBreak/>
        <w:t>государственных органов, погибших (умерших, объявленных умершими, признанных безвестно отсутствующими) при исполнении обязанностей военной службы (служебных обязанностей), и детям лиц, умерших вследствие военной травмы после увольнения с военной службы (службы в войсках, органах и учреждениях), выданная организациями, осуществляющими выплаты ежемесячного пособия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63" w:name="Par556"/>
      <w:bookmarkEnd w:id="63"/>
      <w:r>
        <w:rPr>
          <w:rFonts w:ascii="Times New Roman" w:hAnsi="Times New Roman"/>
          <w:sz w:val="28"/>
        </w:rPr>
        <w:t>т) справка о выплате денежного довольствия военнослужащих, сотрудников органов внутренних дел Российской Федерации, учреждений и органов уголовно-исполнительной системы, органов принудительного исполнения Российской Федерации, таможенных органов Российской Федерации и других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а также дополнительных выплатах, носящих постоянный характер, и продовольственного обеспечения, выданная организациями, осуществляющими указанные выплаты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64" w:name="Par557"/>
      <w:bookmarkEnd w:id="64"/>
      <w:r>
        <w:rPr>
          <w:rFonts w:ascii="Times New Roman" w:hAnsi="Times New Roman"/>
          <w:sz w:val="28"/>
        </w:rPr>
        <w:t>у) справка о выплате денежной компенсации вместо предметов вещевого имущества личного пользования, положенных по нормам снабжения вещевым имуществом военнослужащих в мирное время, выданная организациями, осуществляющими указанные выплаты (представляется по собственной инициативе), выплачиваемая:</w:t>
      </w:r>
    </w:p>
    <w:p w:rsidR="003B693A" w:rsidRDefault="00B3673F">
      <w:pPr>
        <w:pStyle w:val="ConsPlusNormal"/>
        <w:widowControl/>
        <w:ind w:firstLine="709"/>
        <w:jc w:val="both"/>
        <w:rPr>
          <w:rFonts w:ascii="Times New Roman" w:hAnsi="Times New Roman"/>
          <w:sz w:val="28"/>
        </w:rPr>
      </w:pPr>
      <w:bookmarkStart w:id="65" w:name="Par558"/>
      <w:bookmarkEnd w:id="65"/>
      <w:r>
        <w:rPr>
          <w:rFonts w:ascii="Times New Roman" w:hAnsi="Times New Roman"/>
          <w:sz w:val="28"/>
        </w:rPr>
        <w:t>военнослужащим, проходящим военную службу по контракту в органе внешней разведки Министерства обороны Российской Федерации, органах федеральной службы безопасности, органах государственной охраны, Главном управлении специальных программ Президента Российской Федерации, Службе внешней разведки Российской Федерации, а также подразделениях специального назначения войск национальной гвардии Российской Федерации, участвующих в обеспечении безопасности должностных лиц и отдельных граждан Российской Федерации в соответствии с законодательством Российской Федерации;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военнослужащим, проходящим военную службу по контракту, выполняющим задачи военного и военно-технического сотрудничества с иностранными государствами и убывающим в служебную командировку на срок не менее 1 года;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военнослужащим, проходящим военную службу по контракту, направленным не на воинские должности без приостановления ими военной службы в организации, осуществляющие деятельность в интересах обороны страны и безопасности государства;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военнослужащим, проходящим военную службу по контракту, за исключением военнослужащих федеральных органов исполнительной власти, указанных в </w:t>
      </w:r>
      <w:hyperlink w:anchor="Par558" w:history="1">
        <w:r>
          <w:rPr>
            <w:rFonts w:ascii="Times New Roman" w:hAnsi="Times New Roman"/>
            <w:sz w:val="28"/>
          </w:rPr>
          <w:t>абзаце втором</w:t>
        </w:r>
      </w:hyperlink>
      <w:r>
        <w:rPr>
          <w:rFonts w:ascii="Times New Roman" w:hAnsi="Times New Roman"/>
          <w:sz w:val="28"/>
        </w:rPr>
        <w:t xml:space="preserve"> настоящего подпункта, увольняемым с военной службы по основаниям, предусмотренным </w:t>
      </w:r>
      <w:hyperlink r:id="rId83" w:history="1">
        <w:r>
          <w:rPr>
            <w:rFonts w:ascii="Times New Roman" w:hAnsi="Times New Roman"/>
            <w:sz w:val="28"/>
          </w:rPr>
          <w:t>подпунктами "а"</w:t>
        </w:r>
      </w:hyperlink>
      <w:r>
        <w:rPr>
          <w:rFonts w:ascii="Times New Roman" w:hAnsi="Times New Roman"/>
          <w:sz w:val="28"/>
        </w:rPr>
        <w:t xml:space="preserve"> - </w:t>
      </w:r>
      <w:hyperlink r:id="rId84" w:history="1">
        <w:r>
          <w:rPr>
            <w:rFonts w:ascii="Times New Roman" w:hAnsi="Times New Roman"/>
            <w:sz w:val="28"/>
          </w:rPr>
          <w:t>"г"</w:t>
        </w:r>
      </w:hyperlink>
      <w:r>
        <w:rPr>
          <w:rFonts w:ascii="Times New Roman" w:hAnsi="Times New Roman"/>
          <w:sz w:val="28"/>
        </w:rPr>
        <w:t xml:space="preserve"> и </w:t>
      </w:r>
      <w:hyperlink r:id="rId85" w:history="1">
        <w:r>
          <w:rPr>
            <w:rFonts w:ascii="Times New Roman" w:hAnsi="Times New Roman"/>
            <w:sz w:val="28"/>
          </w:rPr>
          <w:t>"к" пункта 1</w:t>
        </w:r>
      </w:hyperlink>
      <w:r>
        <w:rPr>
          <w:rFonts w:ascii="Times New Roman" w:hAnsi="Times New Roman"/>
          <w:sz w:val="28"/>
        </w:rPr>
        <w:t xml:space="preserve">, </w:t>
      </w:r>
      <w:hyperlink r:id="rId86" w:history="1">
        <w:r>
          <w:rPr>
            <w:rFonts w:ascii="Times New Roman" w:hAnsi="Times New Roman"/>
            <w:sz w:val="28"/>
          </w:rPr>
          <w:t>подпунктами "а"</w:t>
        </w:r>
      </w:hyperlink>
      <w:r>
        <w:rPr>
          <w:rFonts w:ascii="Times New Roman" w:hAnsi="Times New Roman"/>
          <w:sz w:val="28"/>
        </w:rPr>
        <w:t xml:space="preserve">, </w:t>
      </w:r>
      <w:hyperlink r:id="rId87" w:history="1">
        <w:r>
          <w:rPr>
            <w:rFonts w:ascii="Times New Roman" w:hAnsi="Times New Roman"/>
            <w:sz w:val="28"/>
          </w:rPr>
          <w:t>"б"</w:t>
        </w:r>
      </w:hyperlink>
      <w:r>
        <w:rPr>
          <w:rFonts w:ascii="Times New Roman" w:hAnsi="Times New Roman"/>
          <w:sz w:val="28"/>
        </w:rPr>
        <w:t xml:space="preserve"> и </w:t>
      </w:r>
      <w:hyperlink r:id="rId88" w:history="1">
        <w:r>
          <w:rPr>
            <w:rFonts w:ascii="Times New Roman" w:hAnsi="Times New Roman"/>
            <w:sz w:val="28"/>
          </w:rPr>
          <w:t>"ж" пункта 2</w:t>
        </w:r>
      </w:hyperlink>
      <w:r>
        <w:rPr>
          <w:rFonts w:ascii="Times New Roman" w:hAnsi="Times New Roman"/>
          <w:sz w:val="28"/>
        </w:rPr>
        <w:t xml:space="preserve">, </w:t>
      </w:r>
      <w:hyperlink r:id="rId89" w:history="1">
        <w:r>
          <w:rPr>
            <w:rFonts w:ascii="Times New Roman" w:hAnsi="Times New Roman"/>
            <w:sz w:val="28"/>
          </w:rPr>
          <w:t>пунктами 3</w:t>
        </w:r>
      </w:hyperlink>
      <w:r>
        <w:rPr>
          <w:rFonts w:ascii="Times New Roman" w:hAnsi="Times New Roman"/>
          <w:sz w:val="28"/>
        </w:rPr>
        <w:t xml:space="preserve"> и </w:t>
      </w:r>
      <w:hyperlink r:id="rId90" w:history="1">
        <w:r>
          <w:rPr>
            <w:rFonts w:ascii="Times New Roman" w:hAnsi="Times New Roman"/>
            <w:sz w:val="28"/>
          </w:rPr>
          <w:t>6 статьи 51</w:t>
        </w:r>
      </w:hyperlink>
      <w:r>
        <w:rPr>
          <w:rFonts w:ascii="Times New Roman" w:hAnsi="Times New Roman"/>
          <w:sz w:val="28"/>
        </w:rPr>
        <w:t xml:space="preserve"> Федерального закона от 28.03.1998 № 53-ФЗ "О воинской обязанности и военной службе", и имеющим общую продолжительность военной службы 20 лет и более, - за неполученное вещевое имущество личного пользования, право на получение </w:t>
      </w:r>
      <w:r>
        <w:rPr>
          <w:rFonts w:ascii="Times New Roman" w:hAnsi="Times New Roman"/>
          <w:sz w:val="28"/>
        </w:rPr>
        <w:lastRenderedPageBreak/>
        <w:t>которого возникло в течение последних 12 месяцев на момент исключения из списков личного состава воинской части;</w:t>
      </w:r>
    </w:p>
    <w:p w:rsidR="003B693A" w:rsidRDefault="00B3673F">
      <w:pPr>
        <w:pStyle w:val="ConsPlusNormal"/>
        <w:widowControl/>
        <w:ind w:firstLine="709"/>
        <w:jc w:val="both"/>
        <w:rPr>
          <w:rFonts w:ascii="Times New Roman" w:hAnsi="Times New Roman"/>
          <w:sz w:val="28"/>
        </w:rPr>
      </w:pPr>
      <w:bookmarkStart w:id="66" w:name="Par562"/>
      <w:bookmarkEnd w:id="66"/>
      <w:r>
        <w:rPr>
          <w:rFonts w:ascii="Times New Roman" w:hAnsi="Times New Roman"/>
          <w:sz w:val="28"/>
        </w:rPr>
        <w:t>ф) справка о выплате единовременного пособия при увольнении с военной службы, службы в органах внутренних дел Российской Федерации, учреждениях и органах уголовно-исполнительной системы, органах принудительного исполнения Российской Федерации, таможенных органах Российской Федерации, других органах,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выданная организациями, осуществляющими выплаты единовременного пособия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67" w:name="Par563"/>
      <w:bookmarkEnd w:id="67"/>
      <w:r>
        <w:rPr>
          <w:rFonts w:ascii="Times New Roman" w:hAnsi="Times New Roman"/>
          <w:sz w:val="28"/>
        </w:rPr>
        <w:t>х) справка о выплате ежемесячных страховых выплат застрахованному лицу, выплачиваемые в возмещение вреда, причиненного жизни и здоровью при исполнении трудовых и служебных обязанностей, за исключением дополнительных расходов на медицинскую, социальную и профессиональную реабилитацию в соответствии с назначением учреждения медико-социальной экспертизы, либо лицам, имеющим право на получение таких выплат в случае смерти застрахованного лица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ц) справка о выплате надбавок и доплат (кроме носящих единовременный характер) ко всем видам выплат, указанных в </w:t>
      </w:r>
      <w:hyperlink w:anchor="Par540" w:history="1">
        <w:r>
          <w:rPr>
            <w:rFonts w:ascii="Times New Roman" w:hAnsi="Times New Roman"/>
            <w:sz w:val="28"/>
          </w:rPr>
          <w:t>подпунктах "б"</w:t>
        </w:r>
      </w:hyperlink>
      <w:r>
        <w:rPr>
          <w:rFonts w:ascii="Times New Roman" w:hAnsi="Times New Roman"/>
          <w:sz w:val="28"/>
        </w:rPr>
        <w:t xml:space="preserve"> - </w:t>
      </w:r>
      <w:hyperlink w:anchor="Par555" w:history="1">
        <w:r>
          <w:rPr>
            <w:rFonts w:ascii="Times New Roman" w:hAnsi="Times New Roman"/>
            <w:sz w:val="28"/>
          </w:rPr>
          <w:t>"с"</w:t>
        </w:r>
      </w:hyperlink>
      <w:r>
        <w:rPr>
          <w:rFonts w:ascii="Times New Roman" w:hAnsi="Times New Roman"/>
          <w:sz w:val="28"/>
        </w:rPr>
        <w:t xml:space="preserve">, </w:t>
      </w:r>
      <w:hyperlink w:anchor="Par563" w:history="1">
        <w:r>
          <w:rPr>
            <w:rFonts w:ascii="Times New Roman" w:hAnsi="Times New Roman"/>
            <w:sz w:val="28"/>
          </w:rPr>
          <w:t>"х"</w:t>
        </w:r>
      </w:hyperlink>
      <w:r>
        <w:rPr>
          <w:rFonts w:ascii="Times New Roman" w:hAnsi="Times New Roman"/>
          <w:sz w:val="28"/>
        </w:rPr>
        <w:t xml:space="preserve"> настоящего пункта, установленным органами власти Красноярского края, органами местного самоуправления, предприятиями, учреждениями и другими организациями, выданная организациями, осуществляющими указанные выплаты (представляется по собственной инициативе в случае, если выплата надбавок и доплат осуществляется органами власти Красноярского края, органами местного самоуправления);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ч) налоговая декларация по налогу на доходы физических лиц (форма 3-НДФЛ), выданная территориальным налоговым органом, подтверждающая доходы членов семьи, являющихся индивидуальными предпринимателями, зарегистрированными в установленном порядке и осуществляющими предпринимательскую деятельность без образования юридического лица, главами крестьянского (фермерского) хозяйства, нотариусами, занимающимися частной практикой, адвокатами, учредившими адвокатские кабинеты, и другими лицами, занимающимися в установленном действующим законодательством порядке частной практикой (документ, указанный в данном подпункте, применяется для общей системы налогообложения индивидуальных предпринимателей);</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ш) налоговая </w:t>
      </w:r>
      <w:hyperlink r:id="rId91" w:history="1">
        <w:r>
          <w:rPr>
            <w:rFonts w:ascii="Times New Roman" w:hAnsi="Times New Roman"/>
            <w:sz w:val="28"/>
          </w:rPr>
          <w:t>декларация</w:t>
        </w:r>
      </w:hyperlink>
      <w:r>
        <w:rPr>
          <w:rFonts w:ascii="Times New Roman" w:hAnsi="Times New Roman"/>
          <w:sz w:val="28"/>
        </w:rPr>
        <w:t xml:space="preserve"> по налогу, уплачиваемому в связи с применением упрощенной системы налогообложения, по форме, утвержденной Приказом Федеральной налоговой службы от 25.12.2020 № ЕД-7-3/958@ "Об утверждении формы, порядка заполнения и формата представления налоговой декларации по налогу, уплачиваемому в связи с применением упрощенной системы налогообложения, в электронной форме и о признании утратившим силу Приказа ФНС России от 26.02.2016 № ММВ-7-3/99@";</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щ) </w:t>
      </w:r>
      <w:hyperlink r:id="rId92" w:history="1">
        <w:r>
          <w:rPr>
            <w:rFonts w:ascii="Times New Roman" w:hAnsi="Times New Roman"/>
            <w:sz w:val="28"/>
          </w:rPr>
          <w:t>книга</w:t>
        </w:r>
      </w:hyperlink>
      <w:r>
        <w:rPr>
          <w:rFonts w:ascii="Times New Roman" w:hAnsi="Times New Roman"/>
          <w:sz w:val="28"/>
        </w:rPr>
        <w:t xml:space="preserve"> учета доходов и расходов индивидуальных предпринимателей, применяющих систему налогообложения для сельскохозяйственных </w:t>
      </w:r>
      <w:r>
        <w:rPr>
          <w:rFonts w:ascii="Times New Roman" w:hAnsi="Times New Roman"/>
          <w:sz w:val="28"/>
        </w:rPr>
        <w:lastRenderedPageBreak/>
        <w:t>товаропроизводителей (единый сельскохозяйственный налог), по форме, утвержденной Приказом ФНС России от 07.11.2023 № ЕА-7-3/816@ "Об утверждении форм Книги учета доходов и расходов индивидуальных предпринимателей, применяющих систему налогообложения для сельскохозяйственных товаропроизводителей (единый сельскохозяйственный налог), Книги учета доходов и расходов организаций и индивидуальных предпринимателей, применяющих упрощенную систему налогообложения, Книги учета доходов индивидуальных предпринимателей, применяющих патентную систему налогообложения, а также порядков их заполнения";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э) </w:t>
      </w:r>
      <w:hyperlink r:id="rId93" w:history="1">
        <w:r>
          <w:rPr>
            <w:rFonts w:ascii="Times New Roman" w:hAnsi="Times New Roman"/>
            <w:sz w:val="28"/>
          </w:rPr>
          <w:t>книга</w:t>
        </w:r>
      </w:hyperlink>
      <w:r>
        <w:rPr>
          <w:rFonts w:ascii="Times New Roman" w:hAnsi="Times New Roman"/>
          <w:sz w:val="28"/>
        </w:rPr>
        <w:t xml:space="preserve"> учета доходов индивидуальных предпринимателей, применяющих патентную систему налогообложения, по форме, утвержденной ФНС России от 07.11.2023 № ЕА-7-3/816@ "Об утверждении форм Книги учета доходов и расходов индивидуальных предпринимателей, применяющих систему налогообложения для сельскохозяйственных товаропроизводителей (единый сельскохозяйственный налог), Книги учета доходов и расходов организаций и индивидуальных предпринимателей, применяющих упрощенную систему налогообложения, Книги учета доходов индивидуальных предпринимателей, применяющих патентную систему налогообложения, а также порядков их заполнения";</w:t>
      </w:r>
    </w:p>
    <w:p w:rsidR="003B693A" w:rsidRDefault="00B3673F">
      <w:pPr>
        <w:pStyle w:val="ConsPlusNormal"/>
        <w:widowControl/>
        <w:ind w:firstLine="709"/>
        <w:jc w:val="both"/>
        <w:rPr>
          <w:rFonts w:ascii="Times New Roman" w:hAnsi="Times New Roman"/>
          <w:sz w:val="28"/>
        </w:rPr>
      </w:pPr>
      <w:bookmarkStart w:id="68" w:name="Par569"/>
      <w:bookmarkEnd w:id="68"/>
      <w:r>
        <w:rPr>
          <w:rFonts w:ascii="Times New Roman" w:hAnsi="Times New Roman"/>
          <w:sz w:val="28"/>
        </w:rPr>
        <w:t>8) для предоставления питания обучающемуся из семьи, в которой имеются дети в возрасте до 18 лет, приобретшие полную дееспособность в соответствии с законодательством Российской Федерации, дети, в отношении которых родители лишены родительских прав (ограничены в родительских правах), дети, находящиеся на полном государственном обеспечении, и (или) в которой родитель (законный представитель) обучающегося, его супруг (супруга) проходят военную службу по призыву или обучаются в военных профессиональных организациях и военных образовательных организациях высшего образования до заключения контракта о прохождении военной службы, и (или) в которой родитель (законный представитель) обучающегося, его супруг (супруга), несовершеннолетние дети отбывают наказание в виде лишения свободы (в отношении которых избрана мера пресечения в виде заключения под стражу, или в отношении которых назначены принудительные меры медицинского характера (за исключением принудительного наблюдения и лечения у врача-психиатра в амбулаторных условиях), и (или) обучающемуся, родитель которого лишен родительских прав (ограничен в родительских правах) в отношении обучающегося, и (или) обучающемуся, родитель которого не состоит в браке со вторым родителем обучающегося, не проживает в семье обучающегося и предоставляет алименты на несовершеннолетних детей второго родителя обучающегося, предоставляются следующие документы соответственно:</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а) копия документа, подтверждающего приобретение несовершеннолетним членом семьи обучающегося полной дееспособности до достижения им совершеннолетия:</w:t>
      </w:r>
    </w:p>
    <w:p w:rsidR="003B693A" w:rsidRDefault="00B3673F">
      <w:pPr>
        <w:pStyle w:val="ConsPlusNormal"/>
        <w:widowControl/>
        <w:ind w:firstLine="709"/>
        <w:jc w:val="both"/>
        <w:rPr>
          <w:rFonts w:ascii="Times New Roman" w:hAnsi="Times New Roman"/>
          <w:sz w:val="28"/>
        </w:rPr>
      </w:pPr>
      <w:bookmarkStart w:id="69" w:name="Par571"/>
      <w:bookmarkEnd w:id="69"/>
      <w:r>
        <w:rPr>
          <w:rFonts w:ascii="Times New Roman" w:hAnsi="Times New Roman"/>
          <w:sz w:val="28"/>
        </w:rPr>
        <w:t xml:space="preserve">копия свидетельства о заключении брака (копия свидетельства о заключении брака, выданного компетентным органом иностранного государства, представляется вместе с его нотариально удостоверенным переводом на русский язык; копия свидетельства о заключении брака, </w:t>
      </w:r>
      <w:r>
        <w:rPr>
          <w:rFonts w:ascii="Times New Roman" w:hAnsi="Times New Roman"/>
          <w:sz w:val="28"/>
        </w:rPr>
        <w:lastRenderedPageBreak/>
        <w:t>выданного органами записи актов гражданского состояния или консульскими учреждениями Российской Федерации,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копия решения органа опеки и попечительства об объявлении несовершеннолетнего члена семьи обучающегося полностью дееспособным (эмансипированным)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копия вступившего в законную силу решения суда об объявлении несовершеннолетнего члена семьи обучающегося полностью дееспособным (эмансипированным);</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б) копия вступившего в законную силу решения суда о лишении родителя обучающегося родительских прав (об ограничении в родительских правах) в отношении несовершеннолетних членов семьи обучающегося и (или) в отношении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документ, подтверждающий, что несовершеннолетние члены семьи обучающегося находятся на полном государственном обеспечении: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копия решения органа опеки и попечительства о передаче несовершеннолетнего члена семьи, обучающегося под опеку или попечительство, в приемную семью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справка организации, в которой несовершеннолетний член семьи обучающегося находится на полном государственном обеспечении;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г) справка о прохождении родителем (законным представителем) обучающегося, его супругом (супругой) военной службы по призыву;</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д) справка об обучении родителя (законного представителя) обучающегося, его супруга (супруги) в военной профессиональной организации или военной образовательной организации высшего образования до заключения контракта о прохождении военной службы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е) справка об отбывании родителем (законным представителем) обучающегося, его супругом (супругой), несовершеннолетними детьми наказания в виде лишения свободы (об избрании в отношении них меры пресечения в виде заключения под стражу или о назначении им принудительных мер медицинского характера (за исключением принудительного наблюдения и лечения у врача-психиатра в амбулаторных условиях);</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ж) копия свидетельства о расторжении брака между родителями обучающегося и (или) копия вступившего в законную силу решения суда или нотариально удостоверенного соглашения об уплате алиментов на обучающегося и (или) несовершеннолетних детей родителя обучающегося вторым родителем обучающегося, не состоящим в браке с родителем обучающегося, не проживающим в семье обучающегося (копия свидетельства о расторжении брака между родителями обучающегося, выданного компетентным органом иностранного государства, представляется вместе с его нотариально удостоверенным переводом на русский язык; копия свидетельства о расторжении брака между родителями обучающегося, выданного органами записи актов гражданского состояния или консульскими </w:t>
      </w:r>
      <w:r>
        <w:rPr>
          <w:rFonts w:ascii="Times New Roman" w:hAnsi="Times New Roman"/>
          <w:sz w:val="28"/>
        </w:rPr>
        <w:lastRenderedPageBreak/>
        <w:t>учреждениями Российской Федерации,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9) копия справки о рождении обучающегося, выданной органом записи актов гражданского состояния, подтверждающей, что сведения об одном из родителей обучающегося внесены в запись акта о рождении на основании заявления другого родителя обучающегося, или копию свидетельства о смерти одного из родителей обучающегося, или копию вступившего в законную силу решения суда о признании одного из родителей обучающегося безвестно отсутствующим или об объявлении умершим (представляется для подтверждения правового статуса обучающегося, воспитывающегося одиноким родителем, за исключением случая, когда в свидетельстве о рождении обучающегося не имеется информации об одном из родителей (проставлен прочерк); копия свидетельства о смерти одного из родителей обучающегося, выданного компетентным органом иностранного государства, представляется вместе с его нотариально удостоверенным переводом на русский язык; копия свидетельства о смерти одного из родителей обучающегося, выданного органами записи актов гражданского состояния или консульскими учреждениями Российской Федерации, и копия справки о рождении обучающегося, выданной органом записи актов гражданского состояния, подтверждающей, что сведения об одном из родителей обучающегося внесены в запись акта о рождении на основании заявления другого родителя обучающегося, представляются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65. Документы, указанные в </w:t>
      </w:r>
      <w:hyperlink w:anchor="Par569" w:history="1">
        <w:r>
          <w:rPr>
            <w:rFonts w:ascii="Times New Roman" w:hAnsi="Times New Roman"/>
            <w:sz w:val="28"/>
          </w:rPr>
          <w:t>подпункте 8 пункта 64</w:t>
        </w:r>
      </w:hyperlink>
      <w:r>
        <w:rPr>
          <w:rFonts w:ascii="Times New Roman" w:hAnsi="Times New Roman"/>
          <w:sz w:val="28"/>
        </w:rPr>
        <w:t xml:space="preserve"> Административного регламента, представляются Заявителем 3 при наличии соответствующего дохода у него и (или) членов его семьи.</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3"/>
        <w:rPr>
          <w:rFonts w:ascii="Times New Roman" w:hAnsi="Times New Roman"/>
          <w:b/>
          <w:sz w:val="28"/>
        </w:rPr>
      </w:pPr>
      <w:r>
        <w:rPr>
          <w:rFonts w:ascii="Times New Roman" w:hAnsi="Times New Roman"/>
          <w:b/>
          <w:sz w:val="28"/>
        </w:rPr>
        <w:t>Межведомственное информационное взаимодействие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66. В случае если Заявителем 3 не представлены по собственной инициативе документ, указанный в </w:t>
      </w:r>
      <w:hyperlink w:anchor="Par534" w:history="1">
        <w:r>
          <w:rPr>
            <w:rFonts w:ascii="Times New Roman" w:hAnsi="Times New Roman"/>
            <w:sz w:val="28"/>
          </w:rPr>
          <w:t>подпункте 3 пункта 66</w:t>
        </w:r>
      </w:hyperlink>
      <w:r>
        <w:rPr>
          <w:rFonts w:ascii="Times New Roman" w:hAnsi="Times New Roman"/>
          <w:sz w:val="28"/>
        </w:rPr>
        <w:t xml:space="preserve">, </w:t>
      </w:r>
      <w:hyperlink w:anchor="Par571" w:history="1">
        <w:r>
          <w:rPr>
            <w:rFonts w:ascii="Times New Roman" w:hAnsi="Times New Roman"/>
            <w:sz w:val="28"/>
          </w:rPr>
          <w:t>абзаце втором подпункта "а" подпункта 8 пункта 64</w:t>
        </w:r>
      </w:hyperlink>
      <w:r>
        <w:rPr>
          <w:rFonts w:ascii="Times New Roman" w:hAnsi="Times New Roman"/>
          <w:sz w:val="28"/>
        </w:rPr>
        <w:t xml:space="preserve"> Административного регламента, Управление образования в течение одного рабочего дня со дня регистрации заявления запрашивает сведения, содержащиеся в Едином государственном реестре записей актов гражданского состояния, в порядке межведомственного информационного взаимодействия в соответствии с Федеральным </w:t>
      </w:r>
      <w:hyperlink r:id="rId94" w:history="1">
        <w:r>
          <w:rPr>
            <w:rFonts w:ascii="Times New Roman" w:hAnsi="Times New Roman"/>
            <w:sz w:val="28"/>
          </w:rPr>
          <w:t>законом</w:t>
        </w:r>
      </w:hyperlink>
      <w:r>
        <w:rPr>
          <w:rFonts w:ascii="Times New Roman" w:hAnsi="Times New Roman"/>
          <w:sz w:val="28"/>
        </w:rPr>
        <w:t xml:space="preserve">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 указанный в </w:t>
      </w:r>
      <w:hyperlink w:anchor="Par535" w:history="1">
        <w:r>
          <w:rPr>
            <w:rFonts w:ascii="Times New Roman" w:hAnsi="Times New Roman"/>
            <w:sz w:val="28"/>
          </w:rPr>
          <w:t>подпункте 4 пункта 64</w:t>
        </w:r>
      </w:hyperlink>
      <w:r>
        <w:rPr>
          <w:rFonts w:ascii="Times New Roman" w:hAnsi="Times New Roman"/>
          <w:sz w:val="28"/>
        </w:rPr>
        <w:t xml:space="preserve"> Административного регламента, не был представлен Заявителем 3, не находится в распоряжении Управления образования и из заявления следует, что в отношении обучающегося открыт индивидуальный лицевой счет, Управление образования направляют межведомственный запрос о представлении указанного документа (его копии или содержащейся в нем информации) в течение одного рабочего дня со дня регистрации документов в соответствии с Федеральным </w:t>
      </w:r>
      <w:hyperlink r:id="rId95" w:history="1">
        <w:r>
          <w:rPr>
            <w:rFonts w:ascii="Times New Roman" w:hAnsi="Times New Roman"/>
            <w:sz w:val="28"/>
          </w:rPr>
          <w:t>законом</w:t>
        </w:r>
      </w:hyperlink>
      <w:r>
        <w:rPr>
          <w:rFonts w:ascii="Times New Roman" w:hAnsi="Times New Roman"/>
          <w:sz w:val="28"/>
        </w:rPr>
        <w:t xml:space="preserve">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 указанный в </w:t>
      </w:r>
      <w:hyperlink w:anchor="Par535" w:history="1">
        <w:r>
          <w:rPr>
            <w:rFonts w:ascii="Times New Roman" w:hAnsi="Times New Roman"/>
            <w:sz w:val="28"/>
          </w:rPr>
          <w:t>подпункте 4 пункта 66</w:t>
        </w:r>
      </w:hyperlink>
      <w:r>
        <w:rPr>
          <w:rFonts w:ascii="Times New Roman" w:hAnsi="Times New Roman"/>
          <w:sz w:val="28"/>
        </w:rPr>
        <w:t xml:space="preserve"> Административного регламента, не был представлен Заявителем 3 по собственной инициативе, не находится в распоряжении Управления </w:t>
      </w:r>
      <w:r>
        <w:rPr>
          <w:rFonts w:ascii="Times New Roman" w:hAnsi="Times New Roman"/>
          <w:sz w:val="28"/>
        </w:rPr>
        <w:lastRenderedPageBreak/>
        <w:t xml:space="preserve">образования и из заявления следует, что в отношении обучающегося не открыт индивидуальный лицевой счет, Управление образования в соответствии с </w:t>
      </w:r>
      <w:hyperlink r:id="rId96" w:history="1">
        <w:r>
          <w:rPr>
            <w:rFonts w:ascii="Times New Roman" w:hAnsi="Times New Roman"/>
            <w:sz w:val="28"/>
          </w:rPr>
          <w:t>пунктом 1 статьи 12.1</w:t>
        </w:r>
      </w:hyperlink>
      <w:r>
        <w:rPr>
          <w:rFonts w:ascii="Times New Roman" w:hAnsi="Times New Roman"/>
          <w:sz w:val="28"/>
        </w:rPr>
        <w:t xml:space="preserve"> Федерального закона от 01.04.1996 № 27-ФЗ "Об индивидуальном (персонифицированном) учете в системе обязательного пенсионного страхования" (далее - Федеральный закон № 27-ФЗ) представляют в территориальный орган Фонда пенсионного и социального страхования Российской Федерации сведения, указанные в </w:t>
      </w:r>
      <w:hyperlink r:id="rId97" w:history="1">
        <w:r>
          <w:rPr>
            <w:rFonts w:ascii="Times New Roman" w:hAnsi="Times New Roman"/>
            <w:sz w:val="28"/>
          </w:rPr>
          <w:t>подпунктах 2</w:t>
        </w:r>
      </w:hyperlink>
      <w:r>
        <w:rPr>
          <w:rFonts w:ascii="Times New Roman" w:hAnsi="Times New Roman"/>
          <w:sz w:val="28"/>
        </w:rPr>
        <w:t xml:space="preserve"> - </w:t>
      </w:r>
      <w:hyperlink r:id="rId98" w:history="1">
        <w:r>
          <w:rPr>
            <w:rFonts w:ascii="Times New Roman" w:hAnsi="Times New Roman"/>
            <w:sz w:val="28"/>
          </w:rPr>
          <w:t>8 пункта 2 статьи 6</w:t>
        </w:r>
      </w:hyperlink>
      <w:r>
        <w:rPr>
          <w:rFonts w:ascii="Times New Roman" w:hAnsi="Times New Roman"/>
          <w:sz w:val="28"/>
        </w:rPr>
        <w:t xml:space="preserve"> Федерального закона № 27-ФЗ, для открытия заявителю индивидуального лицевого счета.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документы, указанные в </w:t>
      </w:r>
      <w:hyperlink w:anchor="Par536" w:history="1">
        <w:r>
          <w:rPr>
            <w:rFonts w:ascii="Times New Roman" w:hAnsi="Times New Roman"/>
            <w:sz w:val="28"/>
          </w:rPr>
          <w:t>подпунктах 5</w:t>
        </w:r>
      </w:hyperlink>
      <w:r>
        <w:rPr>
          <w:rFonts w:ascii="Times New Roman" w:hAnsi="Times New Roman"/>
          <w:sz w:val="28"/>
        </w:rPr>
        <w:t xml:space="preserve">, </w:t>
      </w:r>
      <w:hyperlink w:anchor="Par537" w:history="1">
        <w:r>
          <w:rPr>
            <w:rFonts w:ascii="Times New Roman" w:hAnsi="Times New Roman"/>
            <w:sz w:val="28"/>
          </w:rPr>
          <w:t>6 пункта 64</w:t>
        </w:r>
      </w:hyperlink>
      <w:r>
        <w:rPr>
          <w:rFonts w:ascii="Times New Roman" w:hAnsi="Times New Roman"/>
          <w:sz w:val="28"/>
        </w:rPr>
        <w:t xml:space="preserve"> Административного регламента, не представлены по собственной инициативе, Управление образования в течение 1 рабочего дня со дня регистрации заявления запрашивает сведения в муниципальной общеобразовательной или частной общеобразовательной организации, указанной в заявлении.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документы, указанные </w:t>
      </w:r>
      <w:hyperlink w:anchor="Par540" w:history="1">
        <w:r>
          <w:rPr>
            <w:rFonts w:ascii="Times New Roman" w:hAnsi="Times New Roman"/>
            <w:sz w:val="28"/>
          </w:rPr>
          <w:t>подпунктах "б"</w:t>
        </w:r>
      </w:hyperlink>
      <w:r>
        <w:rPr>
          <w:rFonts w:ascii="Times New Roman" w:hAnsi="Times New Roman"/>
          <w:sz w:val="28"/>
        </w:rPr>
        <w:t xml:space="preserve">, </w:t>
      </w:r>
      <w:hyperlink w:anchor="Par546" w:history="1">
        <w:r>
          <w:rPr>
            <w:rFonts w:ascii="Times New Roman" w:hAnsi="Times New Roman"/>
            <w:sz w:val="28"/>
          </w:rPr>
          <w:t>"з"</w:t>
        </w:r>
      </w:hyperlink>
      <w:r>
        <w:rPr>
          <w:rFonts w:ascii="Times New Roman" w:hAnsi="Times New Roman"/>
          <w:sz w:val="28"/>
        </w:rPr>
        <w:t xml:space="preserve">, </w:t>
      </w:r>
      <w:hyperlink w:anchor="Par548" w:history="1">
        <w:r>
          <w:rPr>
            <w:rFonts w:ascii="Times New Roman" w:hAnsi="Times New Roman"/>
            <w:sz w:val="28"/>
          </w:rPr>
          <w:t>"к"</w:t>
        </w:r>
      </w:hyperlink>
      <w:r>
        <w:rPr>
          <w:rFonts w:ascii="Times New Roman" w:hAnsi="Times New Roman"/>
          <w:sz w:val="28"/>
        </w:rPr>
        <w:t xml:space="preserve">, </w:t>
      </w:r>
      <w:hyperlink w:anchor="Par551" w:history="1">
        <w:r>
          <w:rPr>
            <w:rFonts w:ascii="Times New Roman" w:hAnsi="Times New Roman"/>
            <w:sz w:val="28"/>
          </w:rPr>
          <w:t>"н"</w:t>
        </w:r>
      </w:hyperlink>
      <w:r>
        <w:rPr>
          <w:rFonts w:ascii="Times New Roman" w:hAnsi="Times New Roman"/>
          <w:sz w:val="28"/>
        </w:rPr>
        <w:t xml:space="preserve">, </w:t>
      </w:r>
      <w:hyperlink w:anchor="Par554" w:history="1">
        <w:r>
          <w:rPr>
            <w:rFonts w:ascii="Times New Roman" w:hAnsi="Times New Roman"/>
            <w:sz w:val="28"/>
          </w:rPr>
          <w:t>"р" подпункта 7 пункта 64</w:t>
        </w:r>
      </w:hyperlink>
      <w:r>
        <w:rPr>
          <w:rFonts w:ascii="Times New Roman" w:hAnsi="Times New Roman"/>
          <w:sz w:val="28"/>
        </w:rPr>
        <w:t xml:space="preserve"> Административного регламента, не были представлены Заявителем 3 по собственной инициативе и не находятся в распоряжении Управление образования, они запрашиваются Управление образования в территориальном органе Фонда пенсионного и социального страхования Российской Федерации в течение одного рабочего дня со дня регистрации заявления посредством межведомственного информационного взаимодействия в соответствии с Федеральным </w:t>
      </w:r>
      <w:hyperlink r:id="rId99" w:history="1">
        <w:r>
          <w:rPr>
            <w:rFonts w:ascii="Times New Roman" w:hAnsi="Times New Roman"/>
            <w:sz w:val="28"/>
          </w:rPr>
          <w:t>законом</w:t>
        </w:r>
      </w:hyperlink>
      <w:r>
        <w:rPr>
          <w:rFonts w:ascii="Times New Roman" w:hAnsi="Times New Roman"/>
          <w:sz w:val="28"/>
        </w:rPr>
        <w:t xml:space="preserve">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документы, указанные в </w:t>
      </w:r>
      <w:hyperlink w:anchor="Par552" w:history="1">
        <w:r>
          <w:rPr>
            <w:rFonts w:ascii="Times New Roman" w:hAnsi="Times New Roman"/>
            <w:sz w:val="28"/>
          </w:rPr>
          <w:t>подпунктах "о"</w:t>
        </w:r>
      </w:hyperlink>
      <w:r>
        <w:rPr>
          <w:rFonts w:ascii="Times New Roman" w:hAnsi="Times New Roman"/>
          <w:sz w:val="28"/>
        </w:rPr>
        <w:t xml:space="preserve">, </w:t>
      </w:r>
      <w:hyperlink w:anchor="Par556" w:history="1">
        <w:r>
          <w:rPr>
            <w:rFonts w:ascii="Times New Roman" w:hAnsi="Times New Roman"/>
            <w:sz w:val="28"/>
          </w:rPr>
          <w:t>"т"</w:t>
        </w:r>
      </w:hyperlink>
      <w:r>
        <w:rPr>
          <w:rFonts w:ascii="Times New Roman" w:hAnsi="Times New Roman"/>
          <w:sz w:val="28"/>
        </w:rPr>
        <w:t xml:space="preserve">, </w:t>
      </w:r>
      <w:hyperlink w:anchor="Par557" w:history="1">
        <w:r>
          <w:rPr>
            <w:rFonts w:ascii="Times New Roman" w:hAnsi="Times New Roman"/>
            <w:sz w:val="28"/>
          </w:rPr>
          <w:t>"у"</w:t>
        </w:r>
      </w:hyperlink>
      <w:r>
        <w:rPr>
          <w:rFonts w:ascii="Times New Roman" w:hAnsi="Times New Roman"/>
          <w:sz w:val="28"/>
        </w:rPr>
        <w:t xml:space="preserve">, </w:t>
      </w:r>
      <w:hyperlink w:anchor="Par562" w:history="1">
        <w:r>
          <w:rPr>
            <w:rFonts w:ascii="Times New Roman" w:hAnsi="Times New Roman"/>
            <w:sz w:val="28"/>
          </w:rPr>
          <w:t>"ф" подпункта 6 пункта 64</w:t>
        </w:r>
      </w:hyperlink>
      <w:r>
        <w:rPr>
          <w:rFonts w:ascii="Times New Roman" w:hAnsi="Times New Roman"/>
          <w:sz w:val="28"/>
        </w:rPr>
        <w:t xml:space="preserve"> Административного регламента, не были представлены по собственной инициативе Заявителем 3, не находятся в распоряжении Управления образования, они запрашиваются Управлением образования в организациях, осуществляющих указанные выплаты, в течение одного рабочего дня со дня регистрации заявления посредством межведомственного информационного взаимодействия в соответствии с Федеральным </w:t>
      </w:r>
      <w:hyperlink r:id="rId100" w:history="1">
        <w:r>
          <w:rPr>
            <w:rFonts w:ascii="Times New Roman" w:hAnsi="Times New Roman"/>
            <w:sz w:val="28"/>
          </w:rPr>
          <w:t>законом</w:t>
        </w:r>
      </w:hyperlink>
      <w:r>
        <w:rPr>
          <w:rFonts w:ascii="Times New Roman" w:hAnsi="Times New Roman"/>
          <w:sz w:val="28"/>
        </w:rPr>
        <w:t xml:space="preserve">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67. В случае если документы, указанные в </w:t>
      </w:r>
      <w:hyperlink w:anchor="Par531" w:history="1">
        <w:r>
          <w:rPr>
            <w:rFonts w:ascii="Times New Roman" w:hAnsi="Times New Roman"/>
            <w:sz w:val="28"/>
          </w:rPr>
          <w:t>пункте 64</w:t>
        </w:r>
      </w:hyperlink>
      <w:r>
        <w:rPr>
          <w:rFonts w:ascii="Times New Roman" w:hAnsi="Times New Roman"/>
          <w:sz w:val="28"/>
        </w:rPr>
        <w:t xml:space="preserve"> Административного регламента, находятся в распоряжении органов государственной власти, государственных органов, Управление образования либо подведомственных органам государственной власти, государственным органам или Управление образования, участвующих в предоставлении государственных и муниципальных услуг, и не были представлены заявителем по собственной инициативе, Управление образования в течение одного рабочего дня со дня регистрации заявления запрашивают посредством межведомственных запросов документы (сведения, содержащиеся в документах) в соответствующих органах и организациях, за исключением случаев, когда такие документы включены в перечень документов, определенный </w:t>
      </w:r>
      <w:hyperlink r:id="rId101" w:history="1">
        <w:r>
          <w:rPr>
            <w:rFonts w:ascii="Times New Roman" w:hAnsi="Times New Roman"/>
            <w:sz w:val="28"/>
          </w:rPr>
          <w:t>частью 6 статьи 7</w:t>
        </w:r>
      </w:hyperlink>
      <w:r>
        <w:rPr>
          <w:rFonts w:ascii="Times New Roman" w:hAnsi="Times New Roman"/>
          <w:sz w:val="28"/>
        </w:rPr>
        <w:t xml:space="preserve"> Федерального закона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Формирование указанных межведомственных запросов и получение документов и сведений, необходимых для предоставления Подуслуги № 1 в электронном виде с использованием единой системы межведомственного </w:t>
      </w:r>
      <w:r>
        <w:rPr>
          <w:rFonts w:ascii="Times New Roman" w:hAnsi="Times New Roman"/>
          <w:sz w:val="28"/>
        </w:rPr>
        <w:lastRenderedPageBreak/>
        <w:t>электронного взаимодействия, обеспечиваются в автоматизированном порядке.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Срок предоставления органами и (или) организациями документов и сведений (если они имеются в их распоряжении), необходимых для предоставления Подуслуги № 1, в рамках ответа на межведомственные электронные запросы, указанные в настоящем пункте, с использованием единой системы межведомственного электронного взаимодействия не должен превышать 48 часов с момента направления соответствующих запросов Управлением образования, без использования единой системы межведомственного электронного взаимодействия не должен превышать 5 рабочих дней со дня получения такого межведомственного запроса.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Документы, полученные в порядке межведомственного информационного взаимодействия, приобщаются к заявлению.</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3"/>
        <w:rPr>
          <w:rFonts w:ascii="Times New Roman" w:hAnsi="Times New Roman"/>
          <w:b/>
          <w:sz w:val="28"/>
        </w:rPr>
      </w:pPr>
      <w:r>
        <w:rPr>
          <w:rFonts w:ascii="Times New Roman" w:hAnsi="Times New Roman"/>
          <w:b/>
          <w:sz w:val="28"/>
        </w:rPr>
        <w:t>Принятие решения о предоставлении (об отказе</w:t>
      </w:r>
    </w:p>
    <w:p w:rsidR="003B693A" w:rsidRDefault="00B3673F">
      <w:pPr>
        <w:pStyle w:val="ConsPlusNormal"/>
        <w:widowControl/>
        <w:ind w:firstLine="709"/>
        <w:jc w:val="center"/>
        <w:rPr>
          <w:rFonts w:ascii="Times New Roman" w:hAnsi="Times New Roman"/>
          <w:b/>
          <w:sz w:val="28"/>
        </w:rPr>
      </w:pPr>
      <w:r>
        <w:rPr>
          <w:rFonts w:ascii="Times New Roman" w:hAnsi="Times New Roman"/>
          <w:b/>
          <w:sz w:val="28"/>
        </w:rPr>
        <w:t>в предоставлении)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68. Управление образования не позднее 2-го рабочего дня со дня получения всех необходимых для принятия решения об обеспечении (отказе в обеспечении) бесплатным горячим питанием документов, принимает решение: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об обеспечении бесплатным горячим питанием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об отказе в обеспечении бесплатным горячим питанием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69. Основаниями для отказа в Подуслуги № 1 Заявителю 3 являются: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отсутствие права на обеспечение бесплатным горячим питанием обучающихся в муниципальных общеобразовательных организациях, в частных общеобразовательных организациях;</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представление неполного пакета документов, предусмотренных </w:t>
      </w:r>
      <w:hyperlink w:anchor="Par531" w:history="1">
        <w:r>
          <w:rPr>
            <w:rFonts w:ascii="Times New Roman" w:hAnsi="Times New Roman"/>
            <w:sz w:val="28"/>
          </w:rPr>
          <w:t>пунктом 64</w:t>
        </w:r>
      </w:hyperlink>
      <w:r>
        <w:rPr>
          <w:rFonts w:ascii="Times New Roman" w:hAnsi="Times New Roman"/>
          <w:sz w:val="28"/>
        </w:rPr>
        <w:t xml:space="preserve"> Административного регламента, за исключением документов, представляемых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нарушение требований к оформлению документов, предусмотренных </w:t>
      </w:r>
      <w:hyperlink w:anchor="Par531" w:history="1">
        <w:r>
          <w:rPr>
            <w:rFonts w:ascii="Times New Roman" w:hAnsi="Times New Roman"/>
            <w:sz w:val="28"/>
          </w:rPr>
          <w:t>пунктом 64</w:t>
        </w:r>
      </w:hyperlink>
      <w:r>
        <w:rPr>
          <w:rFonts w:ascii="Times New Roman" w:hAnsi="Times New Roman"/>
          <w:sz w:val="28"/>
        </w:rPr>
        <w:t xml:space="preserve"> Административного регламента.</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3"/>
        <w:rPr>
          <w:rFonts w:ascii="Times New Roman" w:hAnsi="Times New Roman"/>
          <w:b/>
          <w:sz w:val="28"/>
        </w:rPr>
      </w:pPr>
      <w:r>
        <w:rPr>
          <w:rFonts w:ascii="Times New Roman" w:hAnsi="Times New Roman"/>
          <w:b/>
          <w:sz w:val="28"/>
        </w:rPr>
        <w:t>Предоставление результата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70. Принятие решения об обеспечении или об отказе в обеспечении бесплатным горячим питанием обучающегося осуществляется с использованием Единой цифровой платформы (при наличии технической возможности).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представления и документов, указанных в </w:t>
      </w:r>
      <w:hyperlink w:anchor="Par531" w:history="1">
        <w:r>
          <w:rPr>
            <w:rFonts w:ascii="Times New Roman" w:hAnsi="Times New Roman"/>
            <w:sz w:val="28"/>
          </w:rPr>
          <w:t>пункте 66</w:t>
        </w:r>
      </w:hyperlink>
      <w:r>
        <w:rPr>
          <w:rFonts w:ascii="Times New Roman" w:hAnsi="Times New Roman"/>
          <w:sz w:val="28"/>
        </w:rPr>
        <w:t xml:space="preserve"> Административного регламента, с использованием Единого портала или Краевого портала решение об обеспечении или об отказе в обеспечении бесплатным горячим питанием обучающегося формируются и подписываются в электронном виде усиленной квалифицированной электронной подписью руководителя (иного уполномоченного им представителя) Управления образования в Единой цифровой платформе (при наличии технической возможности).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Управление образования принимает решения об обеспечении или об отказе в обеспечении бесплатным горячим питанием </w:t>
      </w:r>
      <w:r>
        <w:rPr>
          <w:rFonts w:ascii="Times New Roman" w:hAnsi="Times New Roman"/>
          <w:sz w:val="28"/>
        </w:rPr>
        <w:lastRenderedPageBreak/>
        <w:t>осуществляется без использования Единой цифровой платформы, Управление образования обеспечивает передачу таких решений на Единую цифровую платформу в течение 3 рабочих дней со дня принятия указанного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71. Управление образования уведомляет Заявителя 3 о принятом решении об обеспечении обучающегося бесплатным горячим питанием либо об отказе в обеспечении обучающегося бесплатным горячим питанием способом, указанным в заявлении, течение 3 рабочих дней со дня принятия соответствующего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уведомлении о принятом решении об отказе в предоставлении Подуслуги № 1 указываются основания, в соответствии с которыми было принято такое решение, и порядок его обжалования.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в момент подачи заявления и документов, указанных в </w:t>
      </w:r>
      <w:hyperlink w:anchor="Par531" w:history="1">
        <w:r>
          <w:rPr>
            <w:rFonts w:ascii="Times New Roman" w:hAnsi="Times New Roman"/>
            <w:sz w:val="28"/>
          </w:rPr>
          <w:t>пункте 64</w:t>
        </w:r>
      </w:hyperlink>
      <w:r>
        <w:rPr>
          <w:rFonts w:ascii="Times New Roman" w:hAnsi="Times New Roman"/>
          <w:sz w:val="28"/>
        </w:rPr>
        <w:t xml:space="preserve"> Административного регламента, Заявитель 3 указал фамилию, имя, отчество (при наличии), сведения о документе удостоверяющим личность другого законного представителя обучающегося, уполномоченного на получение уведомления о принятом решении об обеспечении или об отказе в обеспечении бесплатным горячим питанием обучающегося, Управлением образования на бумажном носителе, уведомление о принятом решении может быть предоставлено законному представителю обучающегося, указанному в заявлении, не являющемуся Заявителем 3.</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Уведомление о принятом решении, оформленное в форме документа на бумажном носителе не может быть предоставлено другому законному представителю выпускника в случае, если Заявитель 3 в момент подачи заявления и документов, указанных в </w:t>
      </w:r>
      <w:hyperlink w:anchor="Par531" w:history="1">
        <w:r>
          <w:rPr>
            <w:rFonts w:ascii="Times New Roman" w:hAnsi="Times New Roman"/>
            <w:sz w:val="28"/>
          </w:rPr>
          <w:t>пункте 64</w:t>
        </w:r>
      </w:hyperlink>
      <w:r>
        <w:rPr>
          <w:rFonts w:ascii="Times New Roman" w:hAnsi="Times New Roman"/>
          <w:sz w:val="28"/>
        </w:rPr>
        <w:t xml:space="preserve"> Административного регламента, выразил письменное желание получить уведомление о принятом решении лично.</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2"/>
        <w:rPr>
          <w:rFonts w:ascii="Times New Roman" w:hAnsi="Times New Roman"/>
          <w:b/>
          <w:sz w:val="28"/>
        </w:rPr>
      </w:pPr>
      <w:bookmarkStart w:id="70" w:name="Par621"/>
      <w:bookmarkEnd w:id="70"/>
      <w:r>
        <w:rPr>
          <w:rFonts w:ascii="Times New Roman" w:hAnsi="Times New Roman"/>
          <w:b/>
          <w:sz w:val="28"/>
        </w:rPr>
        <w:t>Вариант 4</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both"/>
        <w:rPr>
          <w:rFonts w:ascii="Times New Roman" w:hAnsi="Times New Roman"/>
          <w:sz w:val="28"/>
        </w:rPr>
      </w:pPr>
      <w:r>
        <w:rPr>
          <w:rFonts w:ascii="Times New Roman" w:hAnsi="Times New Roman"/>
          <w:sz w:val="28"/>
        </w:rPr>
        <w:t>72. Максимальный срок предоставления Подуслуги № 1 не позднее 10 рабочих дней со дня поступления в Управление образования, в том числе из муниципальной общеобразовательной организации, соответствующего заявления Заявителя 4 и прилагаемых к заявлению документов, необходимых для предоставления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73. Результатом предоставления Подуслуги № 1 является: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решение об обеспечении бесплатным горячим питанием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решение об отказе в обеспечении бесплатным горячим питанием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74. Решение об обеспечении (отказе в обеспечении) бесплатным горячим питанием оформляется распорядительным актом Управления образования.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распорядительном акте Управления образования об обеспечении (отказе в обеспечении) бесплатным горячим питанием указываются: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наименование органа, выдавшего документ;</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наименование документа;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регистрационный номер документа;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дата принятия и содержание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lastRenderedPageBreak/>
        <w:t>В распорядительном акте Управления образования об отказе в обеспечении бесплатным горячим питанием обучающегося указываются основания отказа в предоставлении Подуслуги № 1:</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отсутствие права, обучающегося на обеспечение бесплатным горячим питанием обучающихся;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непредставление документов, указанных в </w:t>
      </w:r>
      <w:hyperlink w:anchor="Par666" w:history="1">
        <w:r>
          <w:rPr>
            <w:rFonts w:ascii="Times New Roman" w:hAnsi="Times New Roman"/>
            <w:sz w:val="28"/>
          </w:rPr>
          <w:t>пункте 78</w:t>
        </w:r>
      </w:hyperlink>
      <w:r>
        <w:rPr>
          <w:rFonts w:ascii="Times New Roman" w:hAnsi="Times New Roman"/>
          <w:sz w:val="28"/>
        </w:rPr>
        <w:t xml:space="preserve"> Административного регламента, за исключением документов, представляемых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нарушение требований к оформлению документов, предусмотренных </w:t>
      </w:r>
      <w:hyperlink w:anchor="Par666" w:history="1">
        <w:r>
          <w:rPr>
            <w:rFonts w:ascii="Times New Roman" w:hAnsi="Times New Roman"/>
            <w:sz w:val="28"/>
          </w:rPr>
          <w:t>пунктом 78</w:t>
        </w:r>
      </w:hyperlink>
      <w:r>
        <w:rPr>
          <w:rFonts w:ascii="Times New Roman" w:hAnsi="Times New Roman"/>
          <w:sz w:val="28"/>
        </w:rPr>
        <w:t xml:space="preserve"> Административного регламента.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75. Предоставление Подуслуги № 1 включает в себя следующие административные процедуры:</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а) прием запроса и документов, необходимых для предоставления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б) межведомственное информационное взаимодействие;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принятие решения о предоставлении (об отказе в предоставлении)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г) предоставление результата государственной услуги (подуслуги).</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3"/>
        <w:rPr>
          <w:rFonts w:ascii="Times New Roman" w:hAnsi="Times New Roman"/>
          <w:b/>
          <w:sz w:val="28"/>
        </w:rPr>
      </w:pPr>
      <w:r>
        <w:rPr>
          <w:rFonts w:ascii="Times New Roman" w:hAnsi="Times New Roman"/>
          <w:b/>
          <w:sz w:val="28"/>
        </w:rPr>
        <w:t>Прием запроса и документов, необходимых для предоставления</w:t>
      </w:r>
    </w:p>
    <w:p w:rsidR="003B693A" w:rsidRDefault="00B3673F">
      <w:pPr>
        <w:pStyle w:val="ConsPlusNormal"/>
        <w:widowControl/>
        <w:ind w:firstLine="709"/>
        <w:jc w:val="center"/>
        <w:rPr>
          <w:rFonts w:ascii="Times New Roman" w:hAnsi="Times New Roman"/>
          <w:b/>
          <w:sz w:val="28"/>
        </w:rPr>
      </w:pPr>
      <w:r>
        <w:rPr>
          <w:rFonts w:ascii="Times New Roman" w:hAnsi="Times New Roman"/>
          <w:b/>
          <w:sz w:val="28"/>
        </w:rPr>
        <w:t>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76. Для получения государственной услуги Заявитель 4 представляет заявление и документы, указанные в </w:t>
      </w:r>
      <w:hyperlink w:anchor="Par666" w:history="1">
        <w:r>
          <w:rPr>
            <w:rFonts w:ascii="Times New Roman" w:hAnsi="Times New Roman"/>
            <w:sz w:val="28"/>
          </w:rPr>
          <w:t>пункте 78</w:t>
        </w:r>
      </w:hyperlink>
      <w:r>
        <w:rPr>
          <w:rFonts w:ascii="Times New Roman" w:hAnsi="Times New Roman"/>
          <w:sz w:val="28"/>
        </w:rPr>
        <w:t xml:space="preserve"> Административного регламента, в Управление образования одним из следующих способов:</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а) в электронном виде в форме электронного документа (пакета электронных документов) посредством Единого портала или посредством Краевого портала;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б) лично:</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через муниципальную общеобразовательную организацию;</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Управление образования;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почтовым отправлением на бумажном носителе с уведомлением о вручении и описью вложения.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представления заявления и документов, указанных в </w:t>
      </w:r>
      <w:hyperlink w:anchor="Par666" w:history="1">
        <w:r>
          <w:rPr>
            <w:rFonts w:ascii="Times New Roman" w:hAnsi="Times New Roman"/>
            <w:sz w:val="28"/>
          </w:rPr>
          <w:t>пункте 78</w:t>
        </w:r>
      </w:hyperlink>
      <w:r>
        <w:rPr>
          <w:rFonts w:ascii="Times New Roman" w:hAnsi="Times New Roman"/>
          <w:sz w:val="28"/>
        </w:rPr>
        <w:t xml:space="preserve"> Административного регламента, Заявителем 4 лично представляются копии документов, заверенные организациями, выдавшими их, или заверенные нотариально. В случае если копии документов, указанные, не заверены организациями, выдавшими их, или нотариально, предъявляются оригиналы указанных документов, которые после их отождествления с копиями документов возвращаются Заявителю 4.</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направления заявления и документов, указанных в </w:t>
      </w:r>
      <w:hyperlink w:anchor="Par666" w:history="1">
        <w:r>
          <w:rPr>
            <w:rFonts w:ascii="Times New Roman" w:hAnsi="Times New Roman"/>
            <w:sz w:val="28"/>
          </w:rPr>
          <w:t>пункте 78</w:t>
        </w:r>
      </w:hyperlink>
      <w:r>
        <w:rPr>
          <w:rFonts w:ascii="Times New Roman" w:hAnsi="Times New Roman"/>
          <w:sz w:val="28"/>
        </w:rPr>
        <w:t xml:space="preserve"> Административного регламента, почтовым отправлением с уведомлением о вручении и описью вложения направляются копии указанных документов, заверенные организациями, выдавшими их, или нотариально.</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77. Днем поступления заявления и документов, указанных в </w:t>
      </w:r>
      <w:hyperlink w:anchor="Par666" w:history="1">
        <w:r>
          <w:rPr>
            <w:rFonts w:ascii="Times New Roman" w:hAnsi="Times New Roman"/>
            <w:sz w:val="28"/>
          </w:rPr>
          <w:t>пункте 78</w:t>
        </w:r>
      </w:hyperlink>
      <w:r>
        <w:rPr>
          <w:rFonts w:ascii="Times New Roman" w:hAnsi="Times New Roman"/>
          <w:sz w:val="28"/>
        </w:rPr>
        <w:t xml:space="preserve"> Административного регламента, считается день их приема муниципальной общеобразовательной организацией или дата, указанная на почтовом </w:t>
      </w:r>
      <w:r>
        <w:rPr>
          <w:rFonts w:ascii="Times New Roman" w:hAnsi="Times New Roman"/>
          <w:sz w:val="28"/>
        </w:rPr>
        <w:lastRenderedPageBreak/>
        <w:t xml:space="preserve">штемпеле отделения почтовой связи по месту отправления заявления и документов, указанных в </w:t>
      </w:r>
      <w:hyperlink w:anchor="Par531" w:history="1">
        <w:r>
          <w:rPr>
            <w:rFonts w:ascii="Times New Roman" w:hAnsi="Times New Roman"/>
            <w:sz w:val="28"/>
          </w:rPr>
          <w:t>пункте 78</w:t>
        </w:r>
      </w:hyperlink>
      <w:r>
        <w:rPr>
          <w:rFonts w:ascii="Times New Roman" w:hAnsi="Times New Roman"/>
          <w:sz w:val="28"/>
        </w:rPr>
        <w:t xml:space="preserve"> Административного регламента.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представления заявления и документов, указанных в </w:t>
      </w:r>
      <w:hyperlink w:anchor="Par666" w:history="1">
        <w:r>
          <w:rPr>
            <w:rFonts w:ascii="Times New Roman" w:hAnsi="Times New Roman"/>
            <w:sz w:val="28"/>
          </w:rPr>
          <w:t>пункте 78</w:t>
        </w:r>
      </w:hyperlink>
      <w:r>
        <w:rPr>
          <w:rFonts w:ascii="Times New Roman" w:hAnsi="Times New Roman"/>
          <w:sz w:val="28"/>
        </w:rPr>
        <w:t xml:space="preserve"> Административного регламента, Заявителем 4 в муниципальную общеобразовательную организацию, муниципальная общеобразовательная организация в день поступления заявления и документов, указанных в </w:t>
      </w:r>
      <w:hyperlink w:anchor="Par666" w:history="1">
        <w:r>
          <w:rPr>
            <w:rFonts w:ascii="Times New Roman" w:hAnsi="Times New Roman"/>
            <w:sz w:val="28"/>
          </w:rPr>
          <w:t>пункте 78</w:t>
        </w:r>
      </w:hyperlink>
      <w:r>
        <w:rPr>
          <w:rFonts w:ascii="Times New Roman" w:hAnsi="Times New Roman"/>
          <w:sz w:val="28"/>
        </w:rPr>
        <w:t xml:space="preserve"> Административного регламента, регистрируют их в журнале регистрации заявлений и в течение 1 рабочего дня с даты их регистрации обеспечивают передачу заявлений и документов в Управление образования для последующего принятия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Управление образования в день поступления заявления и документов, указанных в </w:t>
      </w:r>
      <w:hyperlink w:anchor="Par666" w:history="1">
        <w:r>
          <w:rPr>
            <w:rFonts w:ascii="Times New Roman" w:hAnsi="Times New Roman"/>
            <w:sz w:val="28"/>
          </w:rPr>
          <w:t>пункте 78</w:t>
        </w:r>
      </w:hyperlink>
      <w:r>
        <w:rPr>
          <w:rFonts w:ascii="Times New Roman" w:hAnsi="Times New Roman"/>
          <w:sz w:val="28"/>
        </w:rPr>
        <w:t xml:space="preserve"> Административного регламента, в том числе из муниципальных общеобразовательных организаций, регистрирует их в журнале регистрации заявлений.</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поступления заявлений и документов, указанных в </w:t>
      </w:r>
      <w:hyperlink w:anchor="Par666" w:history="1">
        <w:r>
          <w:rPr>
            <w:rFonts w:ascii="Times New Roman" w:hAnsi="Times New Roman"/>
            <w:sz w:val="28"/>
          </w:rPr>
          <w:t>пункте 78</w:t>
        </w:r>
      </w:hyperlink>
      <w:r>
        <w:rPr>
          <w:rFonts w:ascii="Times New Roman" w:hAnsi="Times New Roman"/>
          <w:sz w:val="28"/>
        </w:rPr>
        <w:t xml:space="preserve"> Административного регламента, необходимых для предоставления государственной услуги (подуслуги) в форме электронного документа (пакета электронных документов) с использованием Единого портала или Краевого портала в Управление образования в нерабочее время, а также в выходные или нерабочие праздничные дни днем их поступления в Управление образования считается первый рабочий день, следующий за днем поступления заявления и документов, указанных в </w:t>
      </w:r>
      <w:hyperlink w:anchor="Par666" w:history="1">
        <w:r>
          <w:rPr>
            <w:rFonts w:ascii="Times New Roman" w:hAnsi="Times New Roman"/>
            <w:sz w:val="28"/>
          </w:rPr>
          <w:t>пункте 78</w:t>
        </w:r>
      </w:hyperlink>
      <w:r>
        <w:rPr>
          <w:rFonts w:ascii="Times New Roman" w:hAnsi="Times New Roman"/>
          <w:sz w:val="28"/>
        </w:rPr>
        <w:t xml:space="preserve"> Административного регламента.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77.1. Заявление и документы, указанные в </w:t>
      </w:r>
      <w:hyperlink w:anchor="Par666" w:history="1">
        <w:r>
          <w:rPr>
            <w:rFonts w:ascii="Times New Roman" w:hAnsi="Times New Roman"/>
            <w:sz w:val="28"/>
          </w:rPr>
          <w:t>пункте 78</w:t>
        </w:r>
      </w:hyperlink>
      <w:r>
        <w:rPr>
          <w:rFonts w:ascii="Times New Roman" w:hAnsi="Times New Roman"/>
          <w:sz w:val="28"/>
        </w:rPr>
        <w:t xml:space="preserve"> Административного регламента, поданные посредством Единого портала или Краевого портала, подписываются простой электронной подписью, ключ которой получен в соответствии с </w:t>
      </w:r>
      <w:hyperlink r:id="rId102" w:history="1">
        <w:r>
          <w:rPr>
            <w:rFonts w:ascii="Times New Roman" w:hAnsi="Times New Roman"/>
            <w:sz w:val="28"/>
          </w:rPr>
          <w:t>Правилами</w:t>
        </w:r>
      </w:hyperlink>
      <w:r>
        <w:rPr>
          <w:rFonts w:ascii="Times New Roman" w:hAnsi="Times New Roman"/>
          <w:sz w:val="28"/>
        </w:rPr>
        <w:t xml:space="preserve">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 января 2013 № 33 "Об использовании простой электронной подписи при оказании государственных и муниципальных услуг",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или усиленной квалифицированной электронной подписью в соответствии с </w:t>
      </w:r>
      <w:hyperlink r:id="rId103" w:history="1">
        <w:r>
          <w:rPr>
            <w:rFonts w:ascii="Times New Roman" w:hAnsi="Times New Roman"/>
            <w:sz w:val="28"/>
          </w:rPr>
          <w:t>Постановлением</w:t>
        </w:r>
      </w:hyperlink>
      <w:r>
        <w:rPr>
          <w:rFonts w:ascii="Times New Roman" w:hAnsi="Times New Roman"/>
          <w:sz w:val="28"/>
        </w:rPr>
        <w:t xml:space="preserve"> Правительства Российской Федерации от 25.08.2012 № 852 "Об утверждении Правил использования усиленной квалифицированной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При подаче заявления и документов, указанных в </w:t>
      </w:r>
      <w:hyperlink w:anchor="Par666" w:history="1">
        <w:r>
          <w:rPr>
            <w:rFonts w:ascii="Times New Roman" w:hAnsi="Times New Roman"/>
            <w:sz w:val="28"/>
          </w:rPr>
          <w:t>пункте 78</w:t>
        </w:r>
      </w:hyperlink>
      <w:r>
        <w:rPr>
          <w:rFonts w:ascii="Times New Roman" w:hAnsi="Times New Roman"/>
          <w:sz w:val="28"/>
        </w:rPr>
        <w:t xml:space="preserve"> Административного регламента, посредством Единого портала и Краевого портала обеспечивается автоматическое его заполнение сведениями, содержащимися в федеральной государственной информационной системе "Единая система идентификации и аутентификации в инфраструктуре, </w:t>
      </w:r>
      <w:r>
        <w:rPr>
          <w:rFonts w:ascii="Times New Roman" w:hAnsi="Times New Roman"/>
          <w:sz w:val="28"/>
        </w:rPr>
        <w:lastRenderedPageBreak/>
        <w:t>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При поступлении заявления и документов, указанных в </w:t>
      </w:r>
      <w:hyperlink w:anchor="Par666" w:history="1">
        <w:r>
          <w:rPr>
            <w:rFonts w:ascii="Times New Roman" w:hAnsi="Times New Roman"/>
            <w:sz w:val="28"/>
          </w:rPr>
          <w:t>пункте 78</w:t>
        </w:r>
      </w:hyperlink>
      <w:r>
        <w:rPr>
          <w:rFonts w:ascii="Times New Roman" w:hAnsi="Times New Roman"/>
          <w:sz w:val="28"/>
        </w:rPr>
        <w:t xml:space="preserve"> Административного регламента, подписанных простой электронной или усиленной неквалифицированной электронной подписью, усиленной квалифицированной электронной подписью, Управление образования в срок не позднее 3 дней со дня регистрации заявления и документов, указанных в </w:t>
      </w:r>
      <w:hyperlink w:anchor="Par666" w:history="1">
        <w:r>
          <w:rPr>
            <w:rFonts w:ascii="Times New Roman" w:hAnsi="Times New Roman"/>
            <w:sz w:val="28"/>
          </w:rPr>
          <w:t>пункте 78</w:t>
        </w:r>
      </w:hyperlink>
      <w:r>
        <w:rPr>
          <w:rFonts w:ascii="Times New Roman" w:hAnsi="Times New Roman"/>
          <w:sz w:val="28"/>
        </w:rPr>
        <w:t xml:space="preserve"> Административного регламента, проводит процедуру проверки подлинности простой электронной подписи или действительности усиленной неквалифицированной электронной подписи, усиленной квалифицированной электронной подписи, с использованием которой подписаны указанные документы, предусматривающую проверку соблюдения условий, указанных в </w:t>
      </w:r>
      <w:hyperlink r:id="rId104" w:history="1">
        <w:r>
          <w:rPr>
            <w:rFonts w:ascii="Times New Roman" w:hAnsi="Times New Roman"/>
            <w:sz w:val="28"/>
          </w:rPr>
          <w:t>статье 5</w:t>
        </w:r>
      </w:hyperlink>
      <w:r>
        <w:rPr>
          <w:rFonts w:ascii="Times New Roman" w:hAnsi="Times New Roman"/>
          <w:sz w:val="28"/>
        </w:rPr>
        <w:t xml:space="preserve">, </w:t>
      </w:r>
      <w:hyperlink r:id="rId105" w:history="1">
        <w:r>
          <w:rPr>
            <w:rFonts w:ascii="Times New Roman" w:hAnsi="Times New Roman"/>
            <w:sz w:val="28"/>
          </w:rPr>
          <w:t>9</w:t>
        </w:r>
      </w:hyperlink>
      <w:r>
        <w:rPr>
          <w:rFonts w:ascii="Times New Roman" w:hAnsi="Times New Roman"/>
          <w:sz w:val="28"/>
        </w:rPr>
        <w:t xml:space="preserve">, </w:t>
      </w:r>
      <w:hyperlink r:id="rId106" w:history="1">
        <w:r>
          <w:rPr>
            <w:rFonts w:ascii="Times New Roman" w:hAnsi="Times New Roman"/>
            <w:sz w:val="28"/>
          </w:rPr>
          <w:t>11</w:t>
        </w:r>
      </w:hyperlink>
      <w:r>
        <w:rPr>
          <w:rFonts w:ascii="Times New Roman" w:hAnsi="Times New Roman"/>
          <w:sz w:val="28"/>
        </w:rPr>
        <w:t xml:space="preserve"> Федерального закона от 06.04.2011 № 63-ФЗ "Об электронной подписи" (далее - Федеральный закон "Об электронной подписи").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неквалифицированной электронной подписи, усиленной квалифицированной электронной подписи, Управление образования в течение 3 дней со дня завершения проведения такой проверки принимает решение об отказе в приеме к рассмотрению заявления с документами, указанными </w:t>
      </w:r>
      <w:hyperlink w:anchor="Par666" w:history="1">
        <w:r>
          <w:rPr>
            <w:rFonts w:ascii="Times New Roman" w:hAnsi="Times New Roman"/>
            <w:sz w:val="28"/>
          </w:rPr>
          <w:t>пункте 78</w:t>
        </w:r>
      </w:hyperlink>
      <w:r>
        <w:rPr>
          <w:rFonts w:ascii="Times New Roman" w:hAnsi="Times New Roman"/>
          <w:sz w:val="28"/>
        </w:rPr>
        <w:t xml:space="preserve"> Административного регламента, и направляет Заявителю 4 уведомление об этом в электронной форме с указанием пунктов </w:t>
      </w:r>
      <w:hyperlink r:id="rId107" w:history="1">
        <w:r>
          <w:rPr>
            <w:rFonts w:ascii="Times New Roman" w:hAnsi="Times New Roman"/>
            <w:sz w:val="28"/>
          </w:rPr>
          <w:t>статьи 5</w:t>
        </w:r>
      </w:hyperlink>
      <w:r>
        <w:rPr>
          <w:rFonts w:ascii="Times New Roman" w:hAnsi="Times New Roman"/>
          <w:sz w:val="28"/>
        </w:rPr>
        <w:t xml:space="preserve">, </w:t>
      </w:r>
      <w:hyperlink r:id="rId108" w:history="1">
        <w:r>
          <w:rPr>
            <w:rFonts w:ascii="Times New Roman" w:hAnsi="Times New Roman"/>
            <w:sz w:val="28"/>
          </w:rPr>
          <w:t>9</w:t>
        </w:r>
      </w:hyperlink>
      <w:r>
        <w:rPr>
          <w:rFonts w:ascii="Times New Roman" w:hAnsi="Times New Roman"/>
          <w:sz w:val="28"/>
        </w:rPr>
        <w:t xml:space="preserve"> или </w:t>
      </w:r>
      <w:hyperlink r:id="rId109" w:history="1">
        <w:r>
          <w:rPr>
            <w:rFonts w:ascii="Times New Roman" w:hAnsi="Times New Roman"/>
            <w:sz w:val="28"/>
          </w:rPr>
          <w:t>статьи 11</w:t>
        </w:r>
      </w:hyperlink>
      <w:r>
        <w:rPr>
          <w:rFonts w:ascii="Times New Roman" w:hAnsi="Times New Roman"/>
          <w:sz w:val="28"/>
        </w:rPr>
        <w:t xml:space="preserve"> Федерального закона "Об электронной подписи", которые послужили основанием для принятия указанного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Уведомление подписывается усиленной квалифицированной электронной подписью руководителя (иного уполномоченного им представителя) Управления образования и направляется в личный кабинет Заявителя 4 на Едином портале или Краевом портале (в зависимости от способа, указанного в заявлении).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После получения уведомления Заявитель 4 вправе повторно направить заявление и документы, указанные в </w:t>
      </w:r>
      <w:hyperlink w:anchor="Par531" w:history="1">
        <w:r>
          <w:rPr>
            <w:rFonts w:ascii="Times New Roman" w:hAnsi="Times New Roman"/>
            <w:sz w:val="28"/>
          </w:rPr>
          <w:t>пункте 78</w:t>
        </w:r>
      </w:hyperlink>
      <w:r>
        <w:rPr>
          <w:rFonts w:ascii="Times New Roman" w:hAnsi="Times New Roman"/>
          <w:sz w:val="28"/>
        </w:rPr>
        <w:t xml:space="preserve"> Административного регламента, устранив нарушения, которые послужили основанием для отказа в приеме к рассмотрению первичного заявления.</w:t>
      </w:r>
    </w:p>
    <w:p w:rsidR="003B693A" w:rsidRDefault="00B3673F">
      <w:pPr>
        <w:pStyle w:val="ConsPlusNormal"/>
        <w:widowControl/>
        <w:ind w:firstLine="709"/>
        <w:jc w:val="both"/>
        <w:rPr>
          <w:rFonts w:ascii="Times New Roman" w:hAnsi="Times New Roman"/>
          <w:sz w:val="28"/>
        </w:rPr>
      </w:pPr>
      <w:bookmarkStart w:id="71" w:name="Par666"/>
      <w:bookmarkEnd w:id="71"/>
      <w:r>
        <w:rPr>
          <w:rFonts w:ascii="Times New Roman" w:hAnsi="Times New Roman"/>
          <w:sz w:val="28"/>
        </w:rPr>
        <w:t>78. Перечень документов, необходимых для предоставления Подуслуги № 1:</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1) </w:t>
      </w:r>
      <w:hyperlink w:anchor="Par2770" w:history="1">
        <w:r>
          <w:rPr>
            <w:rFonts w:ascii="Times New Roman" w:hAnsi="Times New Roman"/>
            <w:sz w:val="28"/>
          </w:rPr>
          <w:t>заявление</w:t>
        </w:r>
      </w:hyperlink>
      <w:r>
        <w:rPr>
          <w:rFonts w:ascii="Times New Roman" w:hAnsi="Times New Roman"/>
          <w:sz w:val="28"/>
        </w:rPr>
        <w:t xml:space="preserve"> о предоставлении Подуслуги № 1 с указанием способа направления уведомления о принятом решении, а также содержащем сведения о составе семьи по форме согласно приложению к Административному регламенту;</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 копия паспорта гражданина Российской Федерации или иного документа, удостоверяющего личность Заявителя 4;</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3) копию акта органа опеки и попечительства о назначении опекуном или попечителем либо договора об осуществлении опеки или попечительства (договора о приемной семье) (представляется для подтверждения правового </w:t>
      </w:r>
      <w:r>
        <w:rPr>
          <w:rFonts w:ascii="Times New Roman" w:hAnsi="Times New Roman"/>
          <w:sz w:val="28"/>
        </w:rPr>
        <w:lastRenderedPageBreak/>
        <w:t>статуса законного представителя обучающегося, за исключением родителя, по собственной инициативе);</w:t>
      </w:r>
    </w:p>
    <w:p w:rsidR="003B693A" w:rsidRDefault="00B3673F">
      <w:pPr>
        <w:pStyle w:val="ConsPlusNormal"/>
        <w:widowControl/>
        <w:ind w:firstLine="709"/>
        <w:jc w:val="both"/>
        <w:rPr>
          <w:rFonts w:ascii="Times New Roman" w:hAnsi="Times New Roman"/>
          <w:sz w:val="28"/>
        </w:rPr>
      </w:pPr>
      <w:bookmarkStart w:id="72" w:name="Par670"/>
      <w:bookmarkEnd w:id="72"/>
      <w:r>
        <w:rPr>
          <w:rFonts w:ascii="Times New Roman" w:hAnsi="Times New Roman"/>
          <w:sz w:val="28"/>
        </w:rPr>
        <w:t>4) копия паспорта гражданина Российской Федерации или иного документа, удостоверяющего личность обучающегося (копия свидетельства о рождении - в отношении обучающегося, не достигшего возраста 14 лет; копия свидетельства о рождении обучающегося, не достигшего возраста 14 лет, выданная компетентным органом иностранного государства, представляется вместе с его нотариально удостоверенным переводом на русский язык; копия свидетельства о рождении обучающегося, не достигшего возраста 14 лет, выданная органами записи актов гражданского состояния или консульскими учреждениями Российской Федерации,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73" w:name="Par671"/>
      <w:bookmarkEnd w:id="73"/>
      <w:r>
        <w:rPr>
          <w:rFonts w:ascii="Times New Roman" w:hAnsi="Times New Roman"/>
          <w:sz w:val="28"/>
        </w:rPr>
        <w:t>5) копия страхового свидетельства обязательного пенсионного страхования или иного документа, подтверждающего регистрацию обучающегося в системе индивидуального (персонифицированного) учета и содержащего сведения о страховом номере индивидуального лицевого счета, при его наличии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74" w:name="Par672"/>
      <w:bookmarkEnd w:id="74"/>
      <w:r>
        <w:rPr>
          <w:rFonts w:ascii="Times New Roman" w:hAnsi="Times New Roman"/>
          <w:sz w:val="28"/>
        </w:rPr>
        <w:t>6) справка, подтверждающая обучение обучающегося, выданная муниципальной общеобразовательной или частной общеобразовательной организацией, в которой обучается обучающийся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7) справка об организации подвоза обучающегося, выданная муниципальной общеобразовательной организацией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75" w:name="Par674"/>
      <w:bookmarkEnd w:id="75"/>
      <w:r>
        <w:rPr>
          <w:rFonts w:ascii="Times New Roman" w:hAnsi="Times New Roman"/>
          <w:sz w:val="28"/>
        </w:rPr>
        <w:t xml:space="preserve">8) документы, подтверждающие доходы членов семьи обучающегося, полученные за три последних календарных месяца, предшествующих месяцу подачи заявления (исходя из состава семьи обучающегося на дату подачи заявления), согласно </w:t>
      </w:r>
      <w:hyperlink r:id="rId110" w:history="1">
        <w:r>
          <w:rPr>
            <w:rFonts w:ascii="Times New Roman" w:hAnsi="Times New Roman"/>
            <w:sz w:val="28"/>
          </w:rPr>
          <w:t>Постановлению</w:t>
        </w:r>
      </w:hyperlink>
      <w:r>
        <w:rPr>
          <w:rFonts w:ascii="Times New Roman" w:hAnsi="Times New Roman"/>
          <w:sz w:val="28"/>
        </w:rPr>
        <w:t xml:space="preserve"> Правительства Красноярского края от 14.09.2021 № 628-п:</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а) справка о полученных обучающимся (членами его семьи) доходах и удержанных суммах налога на доходы физических лиц, выданная налоговым агентом в соответствии с </w:t>
      </w:r>
      <w:hyperlink r:id="rId111" w:history="1">
        <w:r>
          <w:rPr>
            <w:rFonts w:ascii="Times New Roman" w:hAnsi="Times New Roman"/>
            <w:sz w:val="28"/>
          </w:rPr>
          <w:t>пунктом 3 статьи 230</w:t>
        </w:r>
      </w:hyperlink>
      <w:r>
        <w:rPr>
          <w:rFonts w:ascii="Times New Roman" w:hAnsi="Times New Roman"/>
          <w:sz w:val="28"/>
        </w:rPr>
        <w:t xml:space="preserve"> Налогового кодекса Российской Федерации;</w:t>
      </w:r>
    </w:p>
    <w:p w:rsidR="003B693A" w:rsidRDefault="00B3673F">
      <w:pPr>
        <w:pStyle w:val="ConsPlusNormal"/>
        <w:widowControl/>
        <w:ind w:firstLine="709"/>
        <w:jc w:val="both"/>
        <w:rPr>
          <w:rFonts w:ascii="Times New Roman" w:hAnsi="Times New Roman"/>
          <w:sz w:val="28"/>
        </w:rPr>
      </w:pPr>
      <w:bookmarkStart w:id="76" w:name="Par676"/>
      <w:bookmarkEnd w:id="76"/>
      <w:r>
        <w:rPr>
          <w:rFonts w:ascii="Times New Roman" w:hAnsi="Times New Roman"/>
          <w:sz w:val="28"/>
        </w:rPr>
        <w:t>б) справка о выплате пенсий, ежемесячных выплат (кроме ежемесячных компенсационных выплат неработающим трудоспособным лицам, осуществляющим уход за инвалидом I группы (за исключением инвалидов с детства I группы), а также за престарелым, нуждающимся по заключению лечебного учреждения в постоянном постороннем уходе, либо достигшим возраста 80 лет), дополнительного ежемесячного материального обеспечения пенсионеров, выданная территориальным органом Фонда пенсионного и социального страхования Российской Федерации, осуществляющим пенсионное обеспечение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справка о выплате материальной поддержки нуждающимся обучающимся профессиональных образовательных организаций и образовательных организаций высшего образования, финансовое обеспечение реализации образовательных программ в пределах контрольных цифр приема на обучение по профессиям, специальностям и направлениям подготовки в </w:t>
      </w:r>
      <w:r>
        <w:rPr>
          <w:rFonts w:ascii="Times New Roman" w:hAnsi="Times New Roman"/>
          <w:sz w:val="28"/>
        </w:rPr>
        <w:lastRenderedPageBreak/>
        <w:t>которых осуществляется за счет средств бюджетных ассигнований федерального бюджета;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г) справка о государственные академические стипендии студентам, государственные социальные стипендии студентам, государственные стипендии аспирантам, ординаторам, ассистентам-стажерам, обучающимся по очной форме обучения за счет бюджетных ассигнований федерального бюджета, бюджетов субъектов Российской Федерации или местных бюджетов, стипендии Президента Российской Федерации или стипендии Правительства Российской Федерации, именные стипендии, учрежденные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стипендии обучающимся, назначаемые юридическими лицами или физическими лицами, в том числе направившими их на обучение, стипендии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выданная организациями, осуществляющими выплату стипендии;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д) справка о выплате материальной поддержки нуждающимся обучающимся профессиональных образовательных организаций и образовательных организаций высшего образования, финансовое обеспечение реализации образовательных программ в пределах контрольных цифр приема на обучение по профессиям, специальностям и направлениям подготовки в которых осуществляется за счет средств бюджетных ассигнований федерального бюджета, выданная организациями, осуществляющими выплату материальной поддержки;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е) справка о ежемесячных компенсационных выплатах студентам профессиональных образовательных организаций, образовательных организаций высшего образования, аспирантам, обучающимся по очной форме обучения по программам подготовки научно-педагогических кадров в аспирантуре, в образовательных организациях высшего образования и научных организациях, находящимся в академических отпусках по медицинским показаниям (в случае сохранения права на получение компенсационных выплат до окончания установленных периодов выплаты), выданная организациями, осуществляющими ежемесячные компенсационные выплаты;</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ж) справка о выплате пособия по безработице безработным гражданам, материальная помощь в связи с истечением установленного периода выплаты пособия по безработице, материальная поддержка безработным гражданам и несовершеннолетним гражданам в возрасте от 14 до 18 лет в период участия в оплачиваемых общественных работах, временного трудоустройства, выданная государственной службой занятости населения;</w:t>
      </w:r>
    </w:p>
    <w:p w:rsidR="003B693A" w:rsidRDefault="00B3673F">
      <w:pPr>
        <w:pStyle w:val="ConsPlusNormal"/>
        <w:widowControl/>
        <w:ind w:firstLine="709"/>
        <w:jc w:val="both"/>
        <w:rPr>
          <w:rFonts w:ascii="Times New Roman" w:hAnsi="Times New Roman"/>
          <w:sz w:val="28"/>
        </w:rPr>
      </w:pPr>
      <w:bookmarkStart w:id="77" w:name="Par682"/>
      <w:bookmarkEnd w:id="77"/>
      <w:r>
        <w:rPr>
          <w:rFonts w:ascii="Times New Roman" w:hAnsi="Times New Roman"/>
          <w:sz w:val="28"/>
        </w:rPr>
        <w:t xml:space="preserve">з) справка о выплате пособия по временной нетрудоспособности, в том числе назначаемое в связи со страховым случаем и выплачиваемое за счет средств на обязательное социальное страхование от несчастных случаев на производстве и профессиональных заболеваний, выданная территориальным </w:t>
      </w:r>
      <w:r>
        <w:rPr>
          <w:rFonts w:ascii="Times New Roman" w:hAnsi="Times New Roman"/>
          <w:sz w:val="28"/>
        </w:rPr>
        <w:lastRenderedPageBreak/>
        <w:t>органом Фонда социального страхования Российской Федерации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и) справка о выплате пособия по беременности и родам, а также ежемесячного пособия в связи с рождением и воспитанием ребенка;</w:t>
      </w:r>
    </w:p>
    <w:p w:rsidR="003B693A" w:rsidRDefault="00B3673F">
      <w:pPr>
        <w:pStyle w:val="ConsPlusNormal"/>
        <w:widowControl/>
        <w:ind w:firstLine="709"/>
        <w:jc w:val="both"/>
        <w:rPr>
          <w:rFonts w:ascii="Times New Roman" w:hAnsi="Times New Roman"/>
          <w:sz w:val="28"/>
        </w:rPr>
      </w:pPr>
      <w:bookmarkStart w:id="78" w:name="Par684"/>
      <w:bookmarkEnd w:id="78"/>
      <w:r>
        <w:rPr>
          <w:rFonts w:ascii="Times New Roman" w:hAnsi="Times New Roman"/>
          <w:sz w:val="28"/>
        </w:rPr>
        <w:t>к) справка о выплате единовременного пособия при рождении ребенка, выданная Фондом пенсионного и социального страхования Российской Федерации и его территориальными органами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л) справка о выплате ежемесячной выплаты в связи с рождением (усыновлением) первого ребенка, ежемесячная выплата в связи с рождением (усыновлением) второго ребенка (в случае сохранения права на получение ежемесячной выплаты до окончания установленных периодов выплаты), ежемесячная денежная выплата на ребенка в возрасте от 3 до 7 лет включительно;</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м) справка о выплате ежемесячного пособия по уходу за ребенком (для лиц, не подлежащих обязательному социальному страхованию на случай временной нетрудоспособности и в связи с материнством - в случае сохранения права на получение ежемесячного пособия до окончания установленных периодов выплаты);</w:t>
      </w:r>
    </w:p>
    <w:p w:rsidR="003B693A" w:rsidRDefault="00B3673F">
      <w:pPr>
        <w:pStyle w:val="ConsPlusNormal"/>
        <w:widowControl/>
        <w:ind w:firstLine="709"/>
        <w:jc w:val="both"/>
        <w:rPr>
          <w:rFonts w:ascii="Times New Roman" w:hAnsi="Times New Roman"/>
          <w:sz w:val="28"/>
        </w:rPr>
      </w:pPr>
      <w:bookmarkStart w:id="79" w:name="Par687"/>
      <w:bookmarkEnd w:id="79"/>
      <w:r>
        <w:rPr>
          <w:rFonts w:ascii="Times New Roman" w:hAnsi="Times New Roman"/>
          <w:sz w:val="28"/>
        </w:rPr>
        <w:t>н) справка о выплате единовременного пособия при передаче ребенка на воспитание в семью, выданная Фондом пенсионного и социального страхования Российской Федерации и его территориальными органами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80" w:name="Par688"/>
      <w:bookmarkEnd w:id="80"/>
      <w:r>
        <w:rPr>
          <w:rFonts w:ascii="Times New Roman" w:hAnsi="Times New Roman"/>
          <w:sz w:val="28"/>
        </w:rPr>
        <w:t>о) справка о выплате ежемесячного пособия супругам военнослужащих - граждан, проходящих военную службу по контракту, в период их проживания с супругами в местностях, где они не могут трудиться по специальности в связи с отсутствием возможности трудоустройства и были признаны в установленном порядке безработными, а также в период, когда супруги военнослужащих - граждан вынуждены не работать по состоянию здоровья детей, связанному с условиями проживания по месту военной службы супругов, если по заключению медицинской организации их дети до достижения возраста 18 лет нуждаются в постороннем уходе, выплачиваемого, если в указанные периоды они утратили право на пособие по безработице, выданная организациями, осуществляющими выплаты ежемесячного пособия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п) справка о выплате ежемесячной компенсационной выплаты неработающим женам лиц рядового и начальствующего состава органов внутренних дел Российской Федерации, Государственной противопожарной службы в отдаленных гарнизонах и местностях, где отсутствует возможность их трудоустройства (в случае сохранения права на получение компенсационных выплат до окончания установленных периодов выплаты), выданная организацией, осуществляющей указанную выплату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81" w:name="Par690"/>
      <w:bookmarkEnd w:id="81"/>
      <w:r>
        <w:rPr>
          <w:rFonts w:ascii="Times New Roman" w:hAnsi="Times New Roman"/>
          <w:sz w:val="28"/>
        </w:rPr>
        <w:t xml:space="preserve">р) справка о выплате единовременного пособия беременной жене военнослужащего, проходящего военную службу по призыву, ежемесячного пособия на ребенка военнослужащего, проходящего военную службу по призыву, выданная Фондом пенсионного и социального страхования </w:t>
      </w:r>
      <w:r>
        <w:rPr>
          <w:rFonts w:ascii="Times New Roman" w:hAnsi="Times New Roman"/>
          <w:sz w:val="28"/>
        </w:rPr>
        <w:lastRenderedPageBreak/>
        <w:t>Российской Федерации и его территориальными органами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82" w:name="Par691"/>
      <w:bookmarkEnd w:id="82"/>
      <w:r>
        <w:rPr>
          <w:rFonts w:ascii="Times New Roman" w:hAnsi="Times New Roman"/>
          <w:sz w:val="28"/>
        </w:rPr>
        <w:t>с) справка о выплате ежемесячного пособия детям военнослужащих, лиц, проходящих службу в войсках национальной гвардии Российской Федерации и имеющих специальное звание полиции, и сотрудников некоторых федеральных органов исполнительной власти и федеральных государственных органов, погибших (умерших, объявленных умершими, признанных безвестно отсутствующими) при исполнении обязанностей военной службы (служебных обязанностей), и детям лиц, умерших вследствие военной травмы после увольнения с военной службы (службы в войсках, органах и учреждениях), выданная организациями, осуществляющими выплаты ежемесячного пособия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83" w:name="Par692"/>
      <w:bookmarkEnd w:id="83"/>
      <w:r>
        <w:rPr>
          <w:rFonts w:ascii="Times New Roman" w:hAnsi="Times New Roman"/>
          <w:sz w:val="28"/>
        </w:rPr>
        <w:t>т) справка о выплате денежного довольствия военнослужащих, сотрудников органов внутренних дел Российской Федерации, учреждений и органов уголовно-исполнительной системы, органов принудительного исполнения Российской Федерации, таможенных органов Российской Федерации и других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а также дополнительных выплатах, носящих постоянный характер, и продовольственного обеспечения, выданная организациями, осуществляющими указанные выплаты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84" w:name="Par693"/>
      <w:bookmarkEnd w:id="84"/>
      <w:r>
        <w:rPr>
          <w:rFonts w:ascii="Times New Roman" w:hAnsi="Times New Roman"/>
          <w:sz w:val="28"/>
        </w:rPr>
        <w:t>у) справка о выплате денежной компенсации вместо предметов вещевого имущества личного пользования, положенных по нормам снабжения вещевым имуществом военнослужащих в мирное время, выданная организациями, осуществляющими указанные выплаты (представляется по собственной инициативе), выплачиваемая:</w:t>
      </w:r>
    </w:p>
    <w:p w:rsidR="003B693A" w:rsidRDefault="00B3673F">
      <w:pPr>
        <w:pStyle w:val="ConsPlusNormal"/>
        <w:widowControl/>
        <w:ind w:firstLine="709"/>
        <w:jc w:val="both"/>
        <w:rPr>
          <w:rFonts w:ascii="Times New Roman" w:hAnsi="Times New Roman"/>
          <w:sz w:val="28"/>
        </w:rPr>
      </w:pPr>
      <w:bookmarkStart w:id="85" w:name="Par694"/>
      <w:bookmarkEnd w:id="85"/>
      <w:r>
        <w:rPr>
          <w:rFonts w:ascii="Times New Roman" w:hAnsi="Times New Roman"/>
          <w:sz w:val="28"/>
        </w:rPr>
        <w:t>военнослужащим, проходящим военную службу по контракту в органе внешней разведки Министерства обороны Российской Федерации, органах федеральной службы безопасности, органах государственной охраны, Главном управлении специальных программ Президента Российской Федерации, Службе внешней разведки Российской Федерации, а также подразделениях специального назначения войск национальной гвардии Российской Федерации, участвующих в обеспечении безопасности должностных лиц и отдельных граждан Российской Федерации в соответствии с законодательством Российской Федерации;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военнослужащим, проходящим военную службу по контракту, выполняющим задачи военного и военно-технического сотрудничества с иностранными государствами и убывающим в служебную командировку на срок не менее 1 года;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военнослужащим, проходящим военную службу по контракту, направленным не на воинские должности без приостановления ими военной службы в организации, осуществляющие деятельность в интересах обороны страны и безопасности государства;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военнослужащим, проходящим военную службу по контракту, за исключением военнослужащих федеральных органов исполнительной власти, </w:t>
      </w:r>
      <w:r>
        <w:rPr>
          <w:rFonts w:ascii="Times New Roman" w:hAnsi="Times New Roman"/>
          <w:sz w:val="28"/>
        </w:rPr>
        <w:lastRenderedPageBreak/>
        <w:t xml:space="preserve">указанных в </w:t>
      </w:r>
      <w:hyperlink w:anchor="Par694" w:history="1">
        <w:r>
          <w:rPr>
            <w:rFonts w:ascii="Times New Roman" w:hAnsi="Times New Roman"/>
            <w:sz w:val="28"/>
          </w:rPr>
          <w:t>абзаце втором</w:t>
        </w:r>
      </w:hyperlink>
      <w:r>
        <w:rPr>
          <w:rFonts w:ascii="Times New Roman" w:hAnsi="Times New Roman"/>
          <w:sz w:val="28"/>
        </w:rPr>
        <w:t xml:space="preserve"> настоящего подпункта, увольняемым с военной службы по основаниям, предусмотренным </w:t>
      </w:r>
      <w:hyperlink r:id="rId112" w:history="1">
        <w:r>
          <w:rPr>
            <w:rFonts w:ascii="Times New Roman" w:hAnsi="Times New Roman"/>
            <w:sz w:val="28"/>
          </w:rPr>
          <w:t>подпунктами "а"</w:t>
        </w:r>
      </w:hyperlink>
      <w:r>
        <w:rPr>
          <w:rFonts w:ascii="Times New Roman" w:hAnsi="Times New Roman"/>
          <w:sz w:val="28"/>
        </w:rPr>
        <w:t xml:space="preserve"> - </w:t>
      </w:r>
      <w:hyperlink r:id="rId113" w:history="1">
        <w:r>
          <w:rPr>
            <w:rFonts w:ascii="Times New Roman" w:hAnsi="Times New Roman"/>
            <w:sz w:val="28"/>
          </w:rPr>
          <w:t>"г"</w:t>
        </w:r>
      </w:hyperlink>
      <w:r>
        <w:rPr>
          <w:rFonts w:ascii="Times New Roman" w:hAnsi="Times New Roman"/>
          <w:sz w:val="28"/>
        </w:rPr>
        <w:t xml:space="preserve"> и </w:t>
      </w:r>
      <w:hyperlink r:id="rId114" w:history="1">
        <w:r>
          <w:rPr>
            <w:rFonts w:ascii="Times New Roman" w:hAnsi="Times New Roman"/>
            <w:sz w:val="28"/>
          </w:rPr>
          <w:t>"к" пункта 1</w:t>
        </w:r>
      </w:hyperlink>
      <w:r>
        <w:rPr>
          <w:rFonts w:ascii="Times New Roman" w:hAnsi="Times New Roman"/>
          <w:sz w:val="28"/>
        </w:rPr>
        <w:t xml:space="preserve">, </w:t>
      </w:r>
      <w:hyperlink r:id="rId115" w:history="1">
        <w:r>
          <w:rPr>
            <w:rFonts w:ascii="Times New Roman" w:hAnsi="Times New Roman"/>
            <w:sz w:val="28"/>
          </w:rPr>
          <w:t>подпунктами "а"</w:t>
        </w:r>
      </w:hyperlink>
      <w:r>
        <w:rPr>
          <w:rFonts w:ascii="Times New Roman" w:hAnsi="Times New Roman"/>
          <w:sz w:val="28"/>
        </w:rPr>
        <w:t xml:space="preserve">, </w:t>
      </w:r>
      <w:hyperlink r:id="rId116" w:history="1">
        <w:r>
          <w:rPr>
            <w:rFonts w:ascii="Times New Roman" w:hAnsi="Times New Roman"/>
            <w:sz w:val="28"/>
          </w:rPr>
          <w:t>"б"</w:t>
        </w:r>
      </w:hyperlink>
      <w:r>
        <w:rPr>
          <w:rFonts w:ascii="Times New Roman" w:hAnsi="Times New Roman"/>
          <w:sz w:val="28"/>
        </w:rPr>
        <w:t xml:space="preserve"> и </w:t>
      </w:r>
      <w:hyperlink r:id="rId117" w:history="1">
        <w:r>
          <w:rPr>
            <w:rFonts w:ascii="Times New Roman" w:hAnsi="Times New Roman"/>
            <w:sz w:val="28"/>
          </w:rPr>
          <w:t>"ж" пункта 2</w:t>
        </w:r>
      </w:hyperlink>
      <w:r>
        <w:rPr>
          <w:rFonts w:ascii="Times New Roman" w:hAnsi="Times New Roman"/>
          <w:sz w:val="28"/>
        </w:rPr>
        <w:t xml:space="preserve">, </w:t>
      </w:r>
      <w:hyperlink r:id="rId118" w:history="1">
        <w:r>
          <w:rPr>
            <w:rFonts w:ascii="Times New Roman" w:hAnsi="Times New Roman"/>
            <w:sz w:val="28"/>
          </w:rPr>
          <w:t>пунктами 3</w:t>
        </w:r>
      </w:hyperlink>
      <w:r>
        <w:rPr>
          <w:rFonts w:ascii="Times New Roman" w:hAnsi="Times New Roman"/>
          <w:sz w:val="28"/>
        </w:rPr>
        <w:t xml:space="preserve"> и </w:t>
      </w:r>
      <w:hyperlink r:id="rId119" w:history="1">
        <w:r>
          <w:rPr>
            <w:rFonts w:ascii="Times New Roman" w:hAnsi="Times New Roman"/>
            <w:sz w:val="28"/>
          </w:rPr>
          <w:t>6 статьи 51</w:t>
        </w:r>
      </w:hyperlink>
      <w:r>
        <w:rPr>
          <w:rFonts w:ascii="Times New Roman" w:hAnsi="Times New Roman"/>
          <w:sz w:val="28"/>
        </w:rPr>
        <w:t xml:space="preserve"> Федерального закона от 28.03.1998 № 53-ФЗ "О воинской обязанности и военной службе", и имеющим общую продолжительность военной службы 20 лет и более, - за неполученное вещевое имущество личного пользования, право на получение которого возникло в течение последних 12 месяцев на момент исключения из списков личного состава воинской части;</w:t>
      </w:r>
    </w:p>
    <w:p w:rsidR="003B693A" w:rsidRDefault="00B3673F">
      <w:pPr>
        <w:pStyle w:val="ConsPlusNormal"/>
        <w:widowControl/>
        <w:ind w:firstLine="709"/>
        <w:jc w:val="both"/>
        <w:rPr>
          <w:rFonts w:ascii="Times New Roman" w:hAnsi="Times New Roman"/>
          <w:sz w:val="28"/>
        </w:rPr>
      </w:pPr>
      <w:bookmarkStart w:id="86" w:name="Par698"/>
      <w:bookmarkEnd w:id="86"/>
      <w:r>
        <w:rPr>
          <w:rFonts w:ascii="Times New Roman" w:hAnsi="Times New Roman"/>
          <w:sz w:val="28"/>
        </w:rPr>
        <w:t>ф) справка о выплате единовременного пособия при увольнении с военной службы, службы в органах внутренних дел Российской Федерации, учреждениях и органах уголовно-исполнительной системы, органах принудительного исполнения Российской Федерации, таможенных органах Российской Федерации, других органах,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выданная организациями, осуществляющими выплаты единовременного пособия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87" w:name="Par699"/>
      <w:bookmarkEnd w:id="87"/>
      <w:r>
        <w:rPr>
          <w:rFonts w:ascii="Times New Roman" w:hAnsi="Times New Roman"/>
          <w:sz w:val="28"/>
        </w:rPr>
        <w:t>х) справка о выплате ежемесячных страховых выплат застрахованному лицу, выплачиваемые в возмещение вреда, причиненного жизни и здоровью при исполнении трудовых и служебных обязанностей, за исключением дополнительных расходов на медицинскую, социальную и профессиональную реабилитацию в соответствии с назначением учреждения медико-социальной экспертизы, либо лицам, имеющим право на получение таких выплат в случае смерти застрахованного лица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ц) справка о выплате надбавок и доплат (кроме носящих единовременный характер) ко всем видам выплат, указанных в </w:t>
      </w:r>
      <w:hyperlink w:anchor="Par676" w:history="1">
        <w:r>
          <w:rPr>
            <w:rFonts w:ascii="Times New Roman" w:hAnsi="Times New Roman"/>
            <w:sz w:val="28"/>
          </w:rPr>
          <w:t>подпунктах "б"</w:t>
        </w:r>
      </w:hyperlink>
      <w:r>
        <w:rPr>
          <w:rFonts w:ascii="Times New Roman" w:hAnsi="Times New Roman"/>
          <w:sz w:val="28"/>
        </w:rPr>
        <w:t xml:space="preserve"> - </w:t>
      </w:r>
      <w:hyperlink w:anchor="Par691" w:history="1">
        <w:r>
          <w:rPr>
            <w:rFonts w:ascii="Times New Roman" w:hAnsi="Times New Roman"/>
            <w:sz w:val="28"/>
          </w:rPr>
          <w:t>"с"</w:t>
        </w:r>
      </w:hyperlink>
      <w:r>
        <w:rPr>
          <w:rFonts w:ascii="Times New Roman" w:hAnsi="Times New Roman"/>
          <w:sz w:val="28"/>
        </w:rPr>
        <w:t xml:space="preserve">, </w:t>
      </w:r>
      <w:hyperlink w:anchor="Par699" w:history="1">
        <w:r>
          <w:rPr>
            <w:rFonts w:ascii="Times New Roman" w:hAnsi="Times New Roman"/>
            <w:sz w:val="28"/>
          </w:rPr>
          <w:t>"х"</w:t>
        </w:r>
      </w:hyperlink>
      <w:r>
        <w:rPr>
          <w:rFonts w:ascii="Times New Roman" w:hAnsi="Times New Roman"/>
          <w:sz w:val="28"/>
        </w:rPr>
        <w:t xml:space="preserve"> настоящего пункта, установленным органами власти Красноярского края, органами местного самоуправления, предприятиями, учреждениями и другими организациями, выданная организациями, осуществляющими указанные выплаты (представляется по собственной инициативе в случае, если выплата надбавок и доплат осуществляется органами власти Красноярского края, органами местного самоуправления);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ч) налоговая декларация по налогу на доходы физических лиц (форма 3-НДФЛ), выданная территориальным налоговым органом, подтверждающая доходы членов семьи, являющихся индивидуальными предпринимателями, зарегистрированными в установленном порядке и осуществляющими предпринимательскую деятельность без образования юридического лица, главами крестьянского (фермерского) хозяйства, нотариусами, занимающимися частной практикой, адвокатами, учредившими адвокатские кабинеты, и другими лицами, занимающимися в установленном действующим законодательством порядке частной практикой (документ, указанный в данном подпункте, применяется для общей системы налогообложения индивидуальных предпринимателей);</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ш) налоговая </w:t>
      </w:r>
      <w:hyperlink r:id="rId120" w:history="1">
        <w:r>
          <w:rPr>
            <w:rFonts w:ascii="Times New Roman" w:hAnsi="Times New Roman"/>
            <w:sz w:val="28"/>
          </w:rPr>
          <w:t>декларация</w:t>
        </w:r>
      </w:hyperlink>
      <w:r>
        <w:rPr>
          <w:rFonts w:ascii="Times New Roman" w:hAnsi="Times New Roman"/>
          <w:sz w:val="28"/>
        </w:rPr>
        <w:t xml:space="preserve"> по налогу, уплачиваемому в связи с применением упрощенной системы налогообложения, по форме, утвержденной Приказом Федеральной налоговой службы от 25.12.2020 № ЕД-7-3/958@ "Об утверждении формы, порядка заполнения и формата </w:t>
      </w:r>
      <w:r>
        <w:rPr>
          <w:rFonts w:ascii="Times New Roman" w:hAnsi="Times New Roman"/>
          <w:sz w:val="28"/>
        </w:rPr>
        <w:lastRenderedPageBreak/>
        <w:t>представления налоговой декларации по налогу, уплачиваемому в связи с применением упрощенной системы налогообложения, в электронной форме и о признании утратившим силу Приказа ФНС России от 26.02.2016 № ММВ-7-3/99@";</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щ) </w:t>
      </w:r>
      <w:hyperlink r:id="rId121" w:history="1">
        <w:r>
          <w:rPr>
            <w:rFonts w:ascii="Times New Roman" w:hAnsi="Times New Roman"/>
            <w:sz w:val="28"/>
          </w:rPr>
          <w:t>книга</w:t>
        </w:r>
      </w:hyperlink>
      <w:r>
        <w:rPr>
          <w:rFonts w:ascii="Times New Roman" w:hAnsi="Times New Roman"/>
          <w:sz w:val="28"/>
        </w:rPr>
        <w:t xml:space="preserve"> учета доходов и расходов индивидуальных предпринимателей, применяющих систему налогообложения для сельскохозяйственных товаропроизводителей (единый сельскохозяйственный налог), по форме, утвержденной </w:t>
      </w:r>
      <w:hyperlink r:id="rId122" w:history="1">
        <w:r>
          <w:rPr>
            <w:rFonts w:ascii="Times New Roman" w:hAnsi="Times New Roman"/>
            <w:sz w:val="28"/>
          </w:rPr>
          <w:t>Приказом</w:t>
        </w:r>
      </w:hyperlink>
      <w:r>
        <w:rPr>
          <w:rFonts w:ascii="Times New Roman" w:hAnsi="Times New Roman"/>
          <w:sz w:val="28"/>
        </w:rPr>
        <w:t xml:space="preserve"> ФНС России от 07.11.2023 № ЕА-7-3/816@ "Об утверждении форм Книги учета доходов и расходов индивидуальных предпринимателей, применяющих систему налогообложения для сельскохозяйственных товаропроизводителей (единый сельскохозяйственный налог), Книги учета доходов и расходов организаций и индивидуальных предпринимателей, применяющих упрощенную систему налогообложения, Книги учета доходов индивидуальных предпринимателей, применяющих патентную систему налогообложения, а также порядков их заполнения";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э) </w:t>
      </w:r>
      <w:hyperlink r:id="rId123" w:history="1">
        <w:r>
          <w:rPr>
            <w:rFonts w:ascii="Times New Roman" w:hAnsi="Times New Roman"/>
            <w:sz w:val="28"/>
          </w:rPr>
          <w:t>книга</w:t>
        </w:r>
      </w:hyperlink>
      <w:r>
        <w:rPr>
          <w:rFonts w:ascii="Times New Roman" w:hAnsi="Times New Roman"/>
          <w:sz w:val="28"/>
        </w:rPr>
        <w:t xml:space="preserve"> учета доходов индивидуальных предпринимателей, применяющих патентную систему налогообложения, по форме, утвержденной ФНС России от 07.11.2023 № ЕА-7-3/816@ "Об утверждении форм Книги учета доходов и расходов индивидуальных предпринимателей, применяющих систему налогообложения для сельскохозяйственных товаропроизводителей (единый сельскохозяйственный налог), Книги учета доходов и расходов организаций и индивидуальных предпринимателей, применяющих упрощенную систему налогообложения, Книги учета доходов индивидуальных предпринимателей, применяющих патентную систему налогообложения, а также порядков их заполнения";</w:t>
      </w:r>
    </w:p>
    <w:p w:rsidR="003B693A" w:rsidRDefault="00B3673F">
      <w:pPr>
        <w:pStyle w:val="ConsPlusNormal"/>
        <w:widowControl/>
        <w:ind w:firstLine="709"/>
        <w:jc w:val="both"/>
        <w:rPr>
          <w:rFonts w:ascii="Times New Roman" w:hAnsi="Times New Roman"/>
          <w:sz w:val="28"/>
        </w:rPr>
      </w:pPr>
      <w:bookmarkStart w:id="88" w:name="Par705"/>
      <w:bookmarkEnd w:id="88"/>
      <w:r>
        <w:rPr>
          <w:rFonts w:ascii="Times New Roman" w:hAnsi="Times New Roman"/>
          <w:sz w:val="28"/>
        </w:rPr>
        <w:t>9) для предоставления питания обучающемуся из семьи, в которой имеются дети в возрасте до 18 лет, приобретшие полную дееспособность в соответствии с законодательством Российской Федерации, дети, в отношении которых родители лишены родительских прав (ограничены в родительских правах), дети, находящиеся на полном государственном обеспечении, и (или) в которой родитель (законный представитель) обучающегося, его супруг (супруга) проходят военную службу по призыву или обучаются в военных профессиональных организациях и военных образовательных организациях высшего образования до заключения контракта о прохождении военной службы, и (или) в которой родитель (законный представитель) обучающегося, его супруг (супруга), несовершеннолетние дети отбывают наказание в виде лишения свободы (в отношении которых избрана мера пресечения в виде заключения под стражу, или в отношении которых назначены принудительные меры медицинского характера (за исключением принудительного наблюдения и лечения у врача-психиатра в амбулаторных условиях), и (или) обучающемуся, родитель которого лишен родительских прав (ограничен в родительских правах) в отношении обучающегося, и (или) обучающемуся, родитель которого не состоит в браке со вторым родителем обучающегося, не проживает в семье обучающегося и предоставляет алименты на несовершеннолетних детей второго родителя обучающегося, предоставляются следующие документы соответственно:</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lastRenderedPageBreak/>
        <w:t>а) копия документа, подтверждающего приобретение несовершеннолетним членом семьи обучающегося полной дееспособности до достижения им совершеннолетия: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копия свидетельства о заключении брака (копия свидетельства о заключении брака, выданного компетентным органом иностранного государства, представляется вместе с его нотариально удостоверенным переводом на русский язык; копия свидетельства о заключении брака, выданного органами записи актов гражданского состояния или консульскими учреждениями Российской Федерации,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копия решения органа опеки и попечительства об объявлении несовершеннолетнего члена семьи обучающегося полностью дееспособным (эмансипированным)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копия вступившего в законную силу решения суда об объявлении несовершеннолетнего члена семьи обучающегося полностью дееспособным (эмансипированным);</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б) копия вступившего в законную силу решения суда о лишении родителя обучающегося родительских прав (об ограничении в родительских правах) в отношении несовершеннолетних членов семьи обучающегося и (или) в отношении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документ, подтверждающий, что несовершеннолетние члены семьи обучающегося находятся на полном государственном обеспечении: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копия решения органа опеки и попечительства о передаче несовершеннолетнего члена семьи, обучающегося под опеку или попечительство, в приемную семью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справка организации, в которой несовершеннолетний член семьи обучающегося находится на полном государственном обеспечении;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г) справка о прохождении родителем (законным представителем) обучающегося, его супругом (супругой) военной службы по призыву;</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д) справка об обучении родителя (законного представителя) обучающегося, его супруга (супруги) в военной профессиональной организации или военной образовательной организации высшего образования до заключения контракта о прохождении военной службы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е) справка об отбывании родителем (законным представителем) обучающегося, его супругом (супругой), несовершеннолетними детьми наказания в виде лишения свободы (об избрании в отношении них меры пресечения в виде заключения под стражу или о назначении им принудительных мер медицинского характера (за исключением принудительного наблюдения и лечения у врача-психиатра в амбулаторных условиях);</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ж) копия свидетельства о расторжении брака между родителями обучающегося и (или) копия вступившего в законную силу решения суда или нотариально удостоверенного соглашения об уплате алиментов на обучающегося и (или) несовершеннолетних детей родителя обучающегося вторым родителем обучающегося, не состоящим в браке с родителем </w:t>
      </w:r>
      <w:r>
        <w:rPr>
          <w:rFonts w:ascii="Times New Roman" w:hAnsi="Times New Roman"/>
          <w:sz w:val="28"/>
        </w:rPr>
        <w:lastRenderedPageBreak/>
        <w:t>обучающегося, не проживающим в семье обучающегося (копия свидетельства о расторжении брака между родителями обучающегося, выданного компетентным органом иностранного государства, представляется вместе с его нотариально удостоверенным переводом на русский язык; копия свидетельства о расторжении брака между родителями обучающегося, выданного органами записи актов гражданского состояния или консульскими учреждениями Российской Федерации,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10) копия справки о рождении обучающегося, выданной органом записи актов гражданского состояния, подтверждающей, что сведения об одном из родителей обучающегося внесены в запись акта о рождении на основании заявления другого родителя обучающегося, или копию свидетельства о смерти одного из родителей обучающегося, или копию вступившего в законную силу решения суда о признании одного из родителей обучающегося безвестно отсутствующим или об объявлении умершим (представляется для подтверждения правового статуса обучающегося, воспитывающегося одиноким родителем, за исключением случая, когда в свидетельстве о рождении обучающегося не имеется информации об одном из родителей (проставлен прочерк); копия свидетельства о смерти одного из родителей обучающегося, выданного компетентным органом иностранного государства, представляется вместе с его нотариально удостоверенным переводом на русский язык; копия свидетельства о смерти одного из родителей обучающегося, выданного органами записи актов гражданского состояния или консульскими учреждениями Российской Федерации, и копия справки о рождении обучающегося, выданной органом записи актов гражданского состояния, подтверждающей, что сведения об одном из родителей обучающегося внесены в запись акта о рождении на основании заявления другого родителя обучающегося, представляются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79. Документы, указанные в </w:t>
      </w:r>
      <w:hyperlink w:anchor="Par674" w:history="1">
        <w:r>
          <w:rPr>
            <w:rFonts w:ascii="Times New Roman" w:hAnsi="Times New Roman"/>
            <w:sz w:val="28"/>
          </w:rPr>
          <w:t>подпункте 8 пункта 78</w:t>
        </w:r>
      </w:hyperlink>
      <w:r>
        <w:rPr>
          <w:rFonts w:ascii="Times New Roman" w:hAnsi="Times New Roman"/>
          <w:sz w:val="28"/>
        </w:rPr>
        <w:t xml:space="preserve"> Административного регламента, представляются Заявителем 4 при наличии соответствующего дохода у него и (или) членов его семьи.</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3"/>
        <w:rPr>
          <w:rFonts w:ascii="Times New Roman" w:hAnsi="Times New Roman"/>
          <w:b/>
          <w:sz w:val="28"/>
        </w:rPr>
      </w:pPr>
      <w:r>
        <w:rPr>
          <w:rFonts w:ascii="Times New Roman" w:hAnsi="Times New Roman"/>
          <w:b/>
          <w:sz w:val="28"/>
        </w:rPr>
        <w:t>Межведомственное информационное взаимодействие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80. В случае если Заявителем 4 не представлены по собственной инициативе документ, указанный в </w:t>
      </w:r>
      <w:hyperlink w:anchor="Par670" w:history="1">
        <w:r>
          <w:rPr>
            <w:rFonts w:ascii="Times New Roman" w:hAnsi="Times New Roman"/>
            <w:sz w:val="28"/>
          </w:rPr>
          <w:t>подпункте 4 пункта 78</w:t>
        </w:r>
      </w:hyperlink>
      <w:r>
        <w:rPr>
          <w:rFonts w:ascii="Times New Roman" w:hAnsi="Times New Roman"/>
          <w:sz w:val="28"/>
        </w:rPr>
        <w:t xml:space="preserve">, </w:t>
      </w:r>
      <w:hyperlink w:anchor="Par705" w:history="1">
        <w:r>
          <w:rPr>
            <w:rFonts w:ascii="Times New Roman" w:hAnsi="Times New Roman"/>
            <w:sz w:val="28"/>
          </w:rPr>
          <w:t>абзаце первом подпункта 9 пункта 78</w:t>
        </w:r>
      </w:hyperlink>
      <w:r>
        <w:rPr>
          <w:rFonts w:ascii="Times New Roman" w:hAnsi="Times New Roman"/>
          <w:sz w:val="28"/>
        </w:rPr>
        <w:t xml:space="preserve"> Административного регламента, Управление образования в течение одного рабочего дня со дня регистрации заявления запрашивает сведения, содержащиеся в Едином государственном реестре записей актов гражданского состояния, в порядке межведомственного информационного взаимодействия в соответствии с Федеральным </w:t>
      </w:r>
      <w:hyperlink r:id="rId124" w:history="1">
        <w:r>
          <w:rPr>
            <w:rFonts w:ascii="Times New Roman" w:hAnsi="Times New Roman"/>
            <w:sz w:val="28"/>
          </w:rPr>
          <w:t>законом</w:t>
        </w:r>
      </w:hyperlink>
      <w:r>
        <w:rPr>
          <w:rFonts w:ascii="Times New Roman" w:hAnsi="Times New Roman"/>
          <w:sz w:val="28"/>
        </w:rPr>
        <w:t xml:space="preserve">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 указанный в </w:t>
      </w:r>
      <w:hyperlink w:anchor="Par671" w:history="1">
        <w:r>
          <w:rPr>
            <w:rFonts w:ascii="Times New Roman" w:hAnsi="Times New Roman"/>
            <w:sz w:val="28"/>
          </w:rPr>
          <w:t>подпункте 5 пункта 78</w:t>
        </w:r>
      </w:hyperlink>
      <w:r>
        <w:rPr>
          <w:rFonts w:ascii="Times New Roman" w:hAnsi="Times New Roman"/>
          <w:sz w:val="28"/>
        </w:rPr>
        <w:t xml:space="preserve"> Административного регламента, не был представлен Заявителем 4, не находится в распоряжении Управление образования и из заявления следует, что в отношении обучающегося открыт индивидуальный лицевой счет, Управление образования направляют межведомственный запрос о </w:t>
      </w:r>
      <w:r>
        <w:rPr>
          <w:rFonts w:ascii="Times New Roman" w:hAnsi="Times New Roman"/>
          <w:sz w:val="28"/>
        </w:rPr>
        <w:lastRenderedPageBreak/>
        <w:t xml:space="preserve">представлении указанного документа (его копии или содержащейся в нем информации) в течение одного рабочего дня со дня регистрации документов в соответствии с Федеральным </w:t>
      </w:r>
      <w:hyperlink r:id="rId125" w:history="1">
        <w:r>
          <w:rPr>
            <w:rFonts w:ascii="Times New Roman" w:hAnsi="Times New Roman"/>
            <w:sz w:val="28"/>
          </w:rPr>
          <w:t>законом</w:t>
        </w:r>
      </w:hyperlink>
      <w:r>
        <w:rPr>
          <w:rFonts w:ascii="Times New Roman" w:hAnsi="Times New Roman"/>
          <w:sz w:val="28"/>
        </w:rPr>
        <w:t xml:space="preserve">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 указанный в </w:t>
      </w:r>
      <w:hyperlink w:anchor="Par671" w:history="1">
        <w:r>
          <w:rPr>
            <w:rFonts w:ascii="Times New Roman" w:hAnsi="Times New Roman"/>
            <w:sz w:val="28"/>
          </w:rPr>
          <w:t>подпункте 5 пункта 78</w:t>
        </w:r>
      </w:hyperlink>
      <w:r>
        <w:rPr>
          <w:rFonts w:ascii="Times New Roman" w:hAnsi="Times New Roman"/>
          <w:sz w:val="28"/>
        </w:rPr>
        <w:t xml:space="preserve"> Административного регламента, не был представлен Заявителем 4 по собственной инициативе, не находится в распоряжении Управление образования и из заявления следует, что в отношении обучающегося не открыт индивидуальный лицевой счет, Управление образования в соответствии с </w:t>
      </w:r>
      <w:hyperlink r:id="rId126" w:history="1">
        <w:r>
          <w:rPr>
            <w:rFonts w:ascii="Times New Roman" w:hAnsi="Times New Roman"/>
            <w:sz w:val="28"/>
          </w:rPr>
          <w:t>пунктом 1 статьи 12.1</w:t>
        </w:r>
      </w:hyperlink>
      <w:r>
        <w:rPr>
          <w:rFonts w:ascii="Times New Roman" w:hAnsi="Times New Roman"/>
          <w:sz w:val="28"/>
        </w:rPr>
        <w:t xml:space="preserve"> Федерального закона от 01.04.1996 № 27-ФЗ "Об индивидуальном (персонифицированном) учете в системе обязательного пенсионного страхования" (далее - Федеральный закон № 27-ФЗ) представляют в территориальный орган Фонда пенсионного и социального страхования Российской Федерации сведения, указанные в </w:t>
      </w:r>
      <w:hyperlink r:id="rId127" w:history="1">
        <w:r>
          <w:rPr>
            <w:rFonts w:ascii="Times New Roman" w:hAnsi="Times New Roman"/>
            <w:sz w:val="28"/>
          </w:rPr>
          <w:t>подпунктах 2</w:t>
        </w:r>
      </w:hyperlink>
      <w:r>
        <w:rPr>
          <w:rFonts w:ascii="Times New Roman" w:hAnsi="Times New Roman"/>
          <w:sz w:val="28"/>
        </w:rPr>
        <w:t xml:space="preserve"> - </w:t>
      </w:r>
      <w:hyperlink r:id="rId128" w:history="1">
        <w:r>
          <w:rPr>
            <w:rFonts w:ascii="Times New Roman" w:hAnsi="Times New Roman"/>
            <w:sz w:val="28"/>
          </w:rPr>
          <w:t>8 пункта 2 статьи 6</w:t>
        </w:r>
      </w:hyperlink>
      <w:r>
        <w:rPr>
          <w:rFonts w:ascii="Times New Roman" w:hAnsi="Times New Roman"/>
          <w:sz w:val="28"/>
        </w:rPr>
        <w:t xml:space="preserve"> Федерального закона № 27-ФЗ, для открытия обучающемуся индивидуального лицевого счета.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документы, указанные в </w:t>
      </w:r>
      <w:hyperlink w:anchor="Par536" w:history="1">
        <w:r>
          <w:rPr>
            <w:rFonts w:ascii="Times New Roman" w:hAnsi="Times New Roman"/>
            <w:sz w:val="28"/>
          </w:rPr>
          <w:t>подпунктах 5</w:t>
        </w:r>
      </w:hyperlink>
      <w:r>
        <w:rPr>
          <w:rFonts w:ascii="Times New Roman" w:hAnsi="Times New Roman"/>
          <w:sz w:val="28"/>
        </w:rPr>
        <w:t>,</w:t>
      </w:r>
      <w:hyperlink w:anchor="Par537" w:history="1">
        <w:r>
          <w:rPr>
            <w:rFonts w:ascii="Times New Roman" w:hAnsi="Times New Roman"/>
            <w:sz w:val="28"/>
          </w:rPr>
          <w:t>6 пункта 66</w:t>
        </w:r>
      </w:hyperlink>
      <w:r>
        <w:rPr>
          <w:rFonts w:ascii="Times New Roman" w:hAnsi="Times New Roman"/>
          <w:sz w:val="28"/>
        </w:rPr>
        <w:t xml:space="preserve"> Административного регламента, не представлены по собственной инициативе, Управление образования в течение 1 рабочего дня со дня регистрации заявления запрашивает сведения в муниципальной общеобразовательной или частной общеобразовательной организации, указанной в заявлении.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документы, указанные </w:t>
      </w:r>
      <w:hyperlink w:anchor="Par676" w:history="1">
        <w:r>
          <w:rPr>
            <w:rFonts w:ascii="Times New Roman" w:hAnsi="Times New Roman"/>
            <w:sz w:val="28"/>
          </w:rPr>
          <w:t>подпунктах "б"</w:t>
        </w:r>
      </w:hyperlink>
      <w:r>
        <w:rPr>
          <w:rFonts w:ascii="Times New Roman" w:hAnsi="Times New Roman"/>
          <w:sz w:val="28"/>
        </w:rPr>
        <w:t xml:space="preserve">, </w:t>
      </w:r>
      <w:hyperlink w:anchor="Par682" w:history="1">
        <w:r>
          <w:rPr>
            <w:rFonts w:ascii="Times New Roman" w:hAnsi="Times New Roman"/>
            <w:sz w:val="28"/>
          </w:rPr>
          <w:t>"з"</w:t>
        </w:r>
      </w:hyperlink>
      <w:r>
        <w:rPr>
          <w:rFonts w:ascii="Times New Roman" w:hAnsi="Times New Roman"/>
          <w:sz w:val="28"/>
        </w:rPr>
        <w:t xml:space="preserve">, </w:t>
      </w:r>
      <w:hyperlink w:anchor="Par684" w:history="1">
        <w:r>
          <w:rPr>
            <w:rFonts w:ascii="Times New Roman" w:hAnsi="Times New Roman"/>
            <w:sz w:val="28"/>
          </w:rPr>
          <w:t>"к"</w:t>
        </w:r>
      </w:hyperlink>
      <w:r>
        <w:rPr>
          <w:rFonts w:ascii="Times New Roman" w:hAnsi="Times New Roman"/>
          <w:sz w:val="28"/>
        </w:rPr>
        <w:t xml:space="preserve">, </w:t>
      </w:r>
      <w:hyperlink w:anchor="Par687" w:history="1">
        <w:r>
          <w:rPr>
            <w:rFonts w:ascii="Times New Roman" w:hAnsi="Times New Roman"/>
            <w:sz w:val="28"/>
          </w:rPr>
          <w:t>"н"</w:t>
        </w:r>
      </w:hyperlink>
      <w:r>
        <w:rPr>
          <w:rFonts w:ascii="Times New Roman" w:hAnsi="Times New Roman"/>
          <w:sz w:val="28"/>
        </w:rPr>
        <w:t xml:space="preserve">, </w:t>
      </w:r>
      <w:hyperlink w:anchor="Par690" w:history="1">
        <w:r>
          <w:rPr>
            <w:rFonts w:ascii="Times New Roman" w:hAnsi="Times New Roman"/>
            <w:sz w:val="28"/>
          </w:rPr>
          <w:t>"р" подпункта 8 пункта 78</w:t>
        </w:r>
      </w:hyperlink>
      <w:r>
        <w:rPr>
          <w:rFonts w:ascii="Times New Roman" w:hAnsi="Times New Roman"/>
          <w:sz w:val="28"/>
        </w:rPr>
        <w:t xml:space="preserve"> Административного регламента, не были представлены Заявителем 1 по собственной инициативе и не находятся в распоряжении Управление образования, они запрашиваются Управление образования в территориальном органе Фонда пенсионного и социального страхования Российской Федерации в течение одного рабочего дня со дня регистрации заявления посредством межведомственного информационного взаимодействия в соответствии с Федеральным </w:t>
      </w:r>
      <w:hyperlink r:id="rId129" w:history="1">
        <w:r>
          <w:rPr>
            <w:rFonts w:ascii="Times New Roman" w:hAnsi="Times New Roman"/>
            <w:sz w:val="28"/>
          </w:rPr>
          <w:t>законом</w:t>
        </w:r>
      </w:hyperlink>
      <w:r>
        <w:rPr>
          <w:rFonts w:ascii="Times New Roman" w:hAnsi="Times New Roman"/>
          <w:sz w:val="28"/>
        </w:rPr>
        <w:t xml:space="preserve">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документы, указанные в </w:t>
      </w:r>
      <w:hyperlink w:anchor="Par688" w:history="1">
        <w:r>
          <w:rPr>
            <w:rFonts w:ascii="Times New Roman" w:hAnsi="Times New Roman"/>
            <w:sz w:val="28"/>
          </w:rPr>
          <w:t>подпунктах "о"</w:t>
        </w:r>
      </w:hyperlink>
      <w:r>
        <w:rPr>
          <w:rFonts w:ascii="Times New Roman" w:hAnsi="Times New Roman"/>
          <w:sz w:val="28"/>
        </w:rPr>
        <w:t xml:space="preserve">, </w:t>
      </w:r>
      <w:hyperlink w:anchor="Par692" w:history="1">
        <w:r>
          <w:rPr>
            <w:rFonts w:ascii="Times New Roman" w:hAnsi="Times New Roman"/>
            <w:sz w:val="28"/>
          </w:rPr>
          <w:t>"т"</w:t>
        </w:r>
      </w:hyperlink>
      <w:r>
        <w:rPr>
          <w:rFonts w:ascii="Times New Roman" w:hAnsi="Times New Roman"/>
          <w:sz w:val="28"/>
        </w:rPr>
        <w:t xml:space="preserve">, </w:t>
      </w:r>
      <w:hyperlink w:anchor="Par693" w:history="1">
        <w:r>
          <w:rPr>
            <w:rFonts w:ascii="Times New Roman" w:hAnsi="Times New Roman"/>
            <w:sz w:val="28"/>
          </w:rPr>
          <w:t>"у"</w:t>
        </w:r>
      </w:hyperlink>
      <w:r>
        <w:rPr>
          <w:rFonts w:ascii="Times New Roman" w:hAnsi="Times New Roman"/>
          <w:sz w:val="28"/>
        </w:rPr>
        <w:t xml:space="preserve">, </w:t>
      </w:r>
      <w:hyperlink w:anchor="Par698" w:history="1">
        <w:r>
          <w:rPr>
            <w:rFonts w:ascii="Times New Roman" w:hAnsi="Times New Roman"/>
            <w:sz w:val="28"/>
          </w:rPr>
          <w:t>"ф" подпункта 6 пункта 78</w:t>
        </w:r>
      </w:hyperlink>
      <w:r>
        <w:rPr>
          <w:rFonts w:ascii="Times New Roman" w:hAnsi="Times New Roman"/>
          <w:sz w:val="28"/>
        </w:rPr>
        <w:t xml:space="preserve"> Административного регламента, не были представлены по собственной инициативе Заявителем 4, не находятся в распоряжении Управление образования, они запрашиваются Управление образования в организациях, осуществляющих указанные выплаты, в течение одного рабочего дня со дня регистрации заявления посредством межведомственного информационного взаимодействия в соответствии с Федеральным </w:t>
      </w:r>
      <w:hyperlink r:id="rId130" w:history="1">
        <w:r>
          <w:rPr>
            <w:rFonts w:ascii="Times New Roman" w:hAnsi="Times New Roman"/>
            <w:sz w:val="28"/>
          </w:rPr>
          <w:t>законом</w:t>
        </w:r>
      </w:hyperlink>
      <w:r>
        <w:rPr>
          <w:rFonts w:ascii="Times New Roman" w:hAnsi="Times New Roman"/>
          <w:sz w:val="28"/>
        </w:rPr>
        <w:t xml:space="preserve">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81. В случае если документы, указанные в </w:t>
      </w:r>
      <w:hyperlink w:anchor="Par666" w:history="1">
        <w:r>
          <w:rPr>
            <w:rFonts w:ascii="Times New Roman" w:hAnsi="Times New Roman"/>
            <w:sz w:val="28"/>
          </w:rPr>
          <w:t>пункте 78</w:t>
        </w:r>
      </w:hyperlink>
      <w:r>
        <w:rPr>
          <w:rFonts w:ascii="Times New Roman" w:hAnsi="Times New Roman"/>
          <w:sz w:val="28"/>
        </w:rPr>
        <w:t xml:space="preserve"> Административного регламента, находятся в распоряжении органов государственной власти, государственных органов, Управление образования либо подведомственных органам государственной власти, государственным органам или Управление образования, участвующих в предоставлении государственных и муниципальных услуг, и не были представлены заявителем по собственной инициативе, Управление образования в течение одного рабочего дня со дня регистрации заявления запрашивают посредством межведомственных запросов документы (сведения, содержащиеся в документах) в соответствующих органах и организациях, за исключением случаев, когда </w:t>
      </w:r>
      <w:r>
        <w:rPr>
          <w:rFonts w:ascii="Times New Roman" w:hAnsi="Times New Roman"/>
          <w:sz w:val="28"/>
        </w:rPr>
        <w:lastRenderedPageBreak/>
        <w:t xml:space="preserve">такие документы включены в перечень документов, определенный </w:t>
      </w:r>
      <w:hyperlink r:id="rId131" w:history="1">
        <w:r>
          <w:rPr>
            <w:rFonts w:ascii="Times New Roman" w:hAnsi="Times New Roman"/>
            <w:sz w:val="28"/>
          </w:rPr>
          <w:t>частью 6 статьи 7</w:t>
        </w:r>
      </w:hyperlink>
      <w:r>
        <w:rPr>
          <w:rFonts w:ascii="Times New Roman" w:hAnsi="Times New Roman"/>
          <w:sz w:val="28"/>
        </w:rPr>
        <w:t xml:space="preserve"> Федерального закона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Формирование указанных межведомственных запросов и получение документов и сведений, необходимых для предоставления Подуслуги № 1 в электронном виде с использованием единой системы межведомственного электронного взаимодействия, обеспечиваются в автоматизированном порядке.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Срок предоставления органами и (или) организациями документов и сведений (если они имеются в их распоряжении), необходимых для предоставления Подуслуги № 1, в рамках ответа на межведомственные электронные запросы, указанные в настоящем пункте, с использованием единой системы межведомственного электронного взаимодействия не должен превышать 48 часов с момента направления соответствующих запросов уполномоченным органом, без использования единой системы межведомственного электронного взаимодействия не должен превышать 5 рабочих дней со дня получения такого межведомственного запроса.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Документы, полученные в порядке межведомственного информационного взаимодействия, приобщаются к заявлению.</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документы, указанные в </w:t>
      </w:r>
      <w:hyperlink w:anchor="Par671" w:history="1">
        <w:r>
          <w:rPr>
            <w:rFonts w:ascii="Times New Roman" w:hAnsi="Times New Roman"/>
            <w:sz w:val="28"/>
          </w:rPr>
          <w:t>подпунктах 5</w:t>
        </w:r>
      </w:hyperlink>
      <w:r>
        <w:rPr>
          <w:rFonts w:ascii="Times New Roman" w:hAnsi="Times New Roman"/>
          <w:sz w:val="28"/>
        </w:rPr>
        <w:t xml:space="preserve">, </w:t>
      </w:r>
      <w:hyperlink w:anchor="Par672" w:history="1">
        <w:r>
          <w:rPr>
            <w:rFonts w:ascii="Times New Roman" w:hAnsi="Times New Roman"/>
            <w:sz w:val="28"/>
          </w:rPr>
          <w:t>6 пункта 78</w:t>
        </w:r>
      </w:hyperlink>
      <w:r>
        <w:rPr>
          <w:rFonts w:ascii="Times New Roman" w:hAnsi="Times New Roman"/>
          <w:sz w:val="28"/>
        </w:rPr>
        <w:t xml:space="preserve"> Административного регламента, не представлены по собственной инициативе, Управление образования в течение 1 рабочего дня со дня регистрации заявления запрашивает сведения в муниципальной общеобразовательной или частной общеобразовательной организации, указанной в заявлении.</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3"/>
        <w:rPr>
          <w:rFonts w:ascii="Times New Roman" w:hAnsi="Times New Roman"/>
          <w:b/>
          <w:sz w:val="28"/>
        </w:rPr>
      </w:pPr>
      <w:r>
        <w:rPr>
          <w:rFonts w:ascii="Times New Roman" w:hAnsi="Times New Roman"/>
          <w:b/>
          <w:sz w:val="28"/>
        </w:rPr>
        <w:t>Принятие решения о предоставлении (об отказе</w:t>
      </w:r>
    </w:p>
    <w:p w:rsidR="003B693A" w:rsidRDefault="00B3673F">
      <w:pPr>
        <w:pStyle w:val="ConsPlusNormal"/>
        <w:widowControl/>
        <w:ind w:firstLine="709"/>
        <w:jc w:val="center"/>
        <w:rPr>
          <w:rFonts w:ascii="Times New Roman" w:hAnsi="Times New Roman"/>
          <w:b/>
          <w:sz w:val="28"/>
        </w:rPr>
      </w:pPr>
      <w:r>
        <w:rPr>
          <w:rFonts w:ascii="Times New Roman" w:hAnsi="Times New Roman"/>
          <w:b/>
          <w:sz w:val="28"/>
        </w:rPr>
        <w:t>в предоставлении)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82. Управление образования не позднее 2-го рабочего дня со дня получения всех необходимых для принятия решения об обеспечении (отказе в обеспечении) бесплатным горячим питанием документов, принимает решение: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об обеспечении бесплатным горячим питанием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об отказе в обеспечении бесплатным горячим питанием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83. Основаниями для отказа в Подуслуги № 1 Заявителю 4 являются: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отсутствие права на обеспечение бесплатным горячим питанием обучающихся в муниципальных общеобразовательных организациях, в частных общеобразовательных организациях;</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представление неполного пакета документов, предусмотренных 78 Административного регламента, за исключением документов, представляемых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нарушение требований к оформлению документов, предусмотренных 78 Административного регламента.</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3"/>
        <w:rPr>
          <w:rFonts w:ascii="Times New Roman" w:hAnsi="Times New Roman"/>
          <w:b/>
          <w:sz w:val="28"/>
        </w:rPr>
      </w:pPr>
      <w:r>
        <w:rPr>
          <w:rFonts w:ascii="Times New Roman" w:hAnsi="Times New Roman"/>
          <w:b/>
          <w:sz w:val="28"/>
        </w:rPr>
        <w:t>Предоставление результата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84. Принятие решения об обеспечении или об отказе в обеспечении бесплатным горячим питанием обучающегося осуществляется с </w:t>
      </w:r>
      <w:r>
        <w:rPr>
          <w:rFonts w:ascii="Times New Roman" w:hAnsi="Times New Roman"/>
          <w:sz w:val="28"/>
        </w:rPr>
        <w:lastRenderedPageBreak/>
        <w:t>использованием Единой цифровой платформы (при наличии технической возможности).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представления заявления и документов, указанных в </w:t>
      </w:r>
      <w:hyperlink w:anchor="Par666" w:history="1">
        <w:r>
          <w:rPr>
            <w:rFonts w:ascii="Times New Roman" w:hAnsi="Times New Roman"/>
            <w:sz w:val="28"/>
          </w:rPr>
          <w:t>пункте 78</w:t>
        </w:r>
      </w:hyperlink>
      <w:r>
        <w:rPr>
          <w:rFonts w:ascii="Times New Roman" w:hAnsi="Times New Roman"/>
          <w:sz w:val="28"/>
        </w:rPr>
        <w:t xml:space="preserve"> Административного регламента, с использованием Единого портала или Краевого портала решение об обеспечении или об отказе в обеспечении бесплатным горячим питанием обучающегося формируются и подписываются в электронном виде усиленной квалифицированной электронной подписью руководителя (иного уполномоченного им представителя) Управление образования в Единой цифровой платформе (при наличии технической возможности).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случае если Управление образования принятие решения об обеспечении или об отказе в обеспечении бесплатным горячим питанием осуществляется без использования Единой цифровой платформы, Управление образования обеспечивает передачу таких решений на Единую цифровую платформу в течение 3 рабочих дней со дня принятия указанного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85. Управление образования уведомляет Заявителя 4 о принятом решении об обеспечении обучающегося бесплатным горячим питанием либо об отказе в обеспечении обучающегося бесплатным горячим питанием способом, указанным в заявлении, течение 3 рабочих дней со дня принятия соответствующего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уведомлении о принятом решении об отказе в предоставлении Подуслуги № 1 указываются основания, в соответствии с которыми было принято такое решение, и порядок его обжалования.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в момент подачи заявления и документов, указанных в </w:t>
      </w:r>
      <w:hyperlink w:anchor="Par666" w:history="1">
        <w:r>
          <w:rPr>
            <w:rFonts w:ascii="Times New Roman" w:hAnsi="Times New Roman"/>
            <w:sz w:val="28"/>
          </w:rPr>
          <w:t>пункте 78</w:t>
        </w:r>
      </w:hyperlink>
      <w:r>
        <w:rPr>
          <w:rFonts w:ascii="Times New Roman" w:hAnsi="Times New Roman"/>
          <w:sz w:val="28"/>
        </w:rPr>
        <w:t xml:space="preserve"> Административного регламента, Заявитель 4 указал фамилию, имя, отчество (при наличии), сведения о документе удостоверяющим личность другого законного представителя обучающегося, уполномоченного на получение уведомления о принятом решении об обеспечении или об отказе в обеспечении бесплатным горячим питанием обучающегося, Управление образования на бумажном носителе, уведомление о принятом решении может быть предоставлено законному представителю обучающегося, указанному в заявлении, не являющемуся Заявителем 4.</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Уведомление о принятом решении, оформленное в форме документа на бумажном носителе не может быть предоставлено другому законному представителю выпускника в случае, если Заявитель 4 в момент подачи заявления и документов, указанных в </w:t>
      </w:r>
      <w:hyperlink w:anchor="Par666" w:history="1">
        <w:r>
          <w:rPr>
            <w:rFonts w:ascii="Times New Roman" w:hAnsi="Times New Roman"/>
            <w:sz w:val="28"/>
          </w:rPr>
          <w:t>пункте 78</w:t>
        </w:r>
      </w:hyperlink>
      <w:r>
        <w:rPr>
          <w:rFonts w:ascii="Times New Roman" w:hAnsi="Times New Roman"/>
          <w:sz w:val="28"/>
        </w:rPr>
        <w:t xml:space="preserve"> Административного регламента, выразил письменное желание получить уведомление о принятом решении лично.</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2"/>
        <w:rPr>
          <w:rFonts w:ascii="Times New Roman" w:hAnsi="Times New Roman"/>
          <w:b/>
          <w:sz w:val="28"/>
        </w:rPr>
      </w:pPr>
      <w:bookmarkStart w:id="89" w:name="Par758"/>
      <w:bookmarkEnd w:id="89"/>
      <w:r>
        <w:rPr>
          <w:rFonts w:ascii="Times New Roman" w:hAnsi="Times New Roman"/>
          <w:b/>
          <w:sz w:val="28"/>
        </w:rPr>
        <w:t>Вариант 5</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both"/>
        <w:rPr>
          <w:rFonts w:ascii="Times New Roman" w:hAnsi="Times New Roman"/>
          <w:sz w:val="28"/>
        </w:rPr>
      </w:pPr>
      <w:r>
        <w:rPr>
          <w:rFonts w:ascii="Times New Roman" w:hAnsi="Times New Roman"/>
          <w:sz w:val="28"/>
        </w:rPr>
        <w:t>86. Максимальный срок предоставления Подуслуги № 1 не позднее 10 рабочих дней со дня поступления в Управление образования, в том числе из муниципальной общеобразовательной организации соответствующего заявления Заявителя 5 и прилагаемых к заявлению документов, необходимых для предоставления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87. Результатом предоставления Подуслуги № 1 является: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lastRenderedPageBreak/>
        <w:t>решение об обеспечении бесплатным горячим питанием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решение об отказе в обеспечении бесплатным горячим питанием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88. Решение об обеспечении (отказе в обеспечении) бесплатным горячим питанием оформляется распорядительным актом Управления образования.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распорядительном акте Управления образования об обеспечении (отказе в обеспечении) бесплатным горячим питанием указываются: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наименование органа, выдавшего документ;</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наименование документа;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регистрационный номер документа;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дата принятия и содержание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распорядительном акте Управление образования об отказе в обеспечении бесплатным горячим питанием обучающегося указываются основания отказа в предоставлении Подуслуги № 1:</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отсутствие права, обучающегося на обеспечение бесплатным горячим питанием обучающихся;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непредставление документов, указанных в </w:t>
      </w:r>
      <w:hyperlink w:anchor="Par803" w:history="1">
        <w:r>
          <w:rPr>
            <w:rFonts w:ascii="Times New Roman" w:hAnsi="Times New Roman"/>
            <w:sz w:val="28"/>
          </w:rPr>
          <w:t>пункте 92</w:t>
        </w:r>
      </w:hyperlink>
      <w:r>
        <w:rPr>
          <w:rFonts w:ascii="Times New Roman" w:hAnsi="Times New Roman"/>
          <w:sz w:val="28"/>
        </w:rPr>
        <w:t xml:space="preserve"> Административного регламента, за исключением документов, представляемых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нарушение требований к оформлению документов, предусмотренных </w:t>
      </w:r>
      <w:hyperlink w:anchor="Par803" w:history="1">
        <w:r>
          <w:rPr>
            <w:rFonts w:ascii="Times New Roman" w:hAnsi="Times New Roman"/>
            <w:sz w:val="28"/>
          </w:rPr>
          <w:t>пунктом 92</w:t>
        </w:r>
      </w:hyperlink>
      <w:r>
        <w:rPr>
          <w:rFonts w:ascii="Times New Roman" w:hAnsi="Times New Roman"/>
          <w:sz w:val="28"/>
        </w:rPr>
        <w:t xml:space="preserve"> Административного регламента.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89. Предоставление Подуслуги № 1 включает в себя следующие административные процедуры:</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а) прием запроса и документов, необходимых для предоставления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б) межведомственное информационное взаимодействие;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принятие решения о предоставлении (об отказе в предоставлении)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г) предоставление результата государственной услуги (подуслуги).</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3"/>
        <w:rPr>
          <w:rFonts w:ascii="Times New Roman" w:hAnsi="Times New Roman"/>
          <w:b/>
          <w:sz w:val="28"/>
        </w:rPr>
      </w:pPr>
      <w:r>
        <w:rPr>
          <w:rFonts w:ascii="Times New Roman" w:hAnsi="Times New Roman"/>
          <w:b/>
          <w:sz w:val="28"/>
        </w:rPr>
        <w:t>Прием запроса и документов, необходимых для предоставления</w:t>
      </w:r>
    </w:p>
    <w:p w:rsidR="003B693A" w:rsidRDefault="00B3673F">
      <w:pPr>
        <w:pStyle w:val="ConsPlusNormal"/>
        <w:widowControl/>
        <w:ind w:firstLine="709"/>
        <w:jc w:val="center"/>
        <w:rPr>
          <w:rFonts w:ascii="Times New Roman" w:hAnsi="Times New Roman"/>
          <w:b/>
          <w:sz w:val="28"/>
        </w:rPr>
      </w:pPr>
      <w:r>
        <w:rPr>
          <w:rFonts w:ascii="Times New Roman" w:hAnsi="Times New Roman"/>
          <w:b/>
          <w:sz w:val="28"/>
        </w:rPr>
        <w:t>государственной 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90. Для получения государственной услуги Заявитель 5 представляет заявление и документы, указанные в </w:t>
      </w:r>
      <w:hyperlink w:anchor="Par803" w:history="1">
        <w:r>
          <w:rPr>
            <w:rFonts w:ascii="Times New Roman" w:hAnsi="Times New Roman"/>
            <w:sz w:val="28"/>
          </w:rPr>
          <w:t>пункте 92</w:t>
        </w:r>
      </w:hyperlink>
      <w:r>
        <w:rPr>
          <w:rFonts w:ascii="Times New Roman" w:hAnsi="Times New Roman"/>
          <w:sz w:val="28"/>
        </w:rPr>
        <w:t xml:space="preserve"> Административного регламента, в Управление образования одним из следующих способов:</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а) в электронном виде в форме электронного документа (пакета электронных документов) посредством Единого портала или Краевого портала;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б) лично:</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через муниципальную общеобразовательную организацию;</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Управление образования;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почтовым отправлением на бумажном носителе с уведомлением о вручении и описью вложения.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представления заявления и документов, указанных в </w:t>
      </w:r>
      <w:hyperlink w:anchor="Par803" w:history="1">
        <w:r>
          <w:rPr>
            <w:rFonts w:ascii="Times New Roman" w:hAnsi="Times New Roman"/>
            <w:sz w:val="28"/>
          </w:rPr>
          <w:t>пункте 92</w:t>
        </w:r>
      </w:hyperlink>
      <w:r>
        <w:rPr>
          <w:rFonts w:ascii="Times New Roman" w:hAnsi="Times New Roman"/>
          <w:sz w:val="28"/>
        </w:rPr>
        <w:t xml:space="preserve"> Административного регламента, Заявителем 5 лично представляются копии документов, заверенные организациями, выдавшими их, или заверенные </w:t>
      </w:r>
      <w:r>
        <w:rPr>
          <w:rFonts w:ascii="Times New Roman" w:hAnsi="Times New Roman"/>
          <w:sz w:val="28"/>
        </w:rPr>
        <w:lastRenderedPageBreak/>
        <w:t>нотариально. В случае если копии документов, указанные, не заверены организациями, выдавшими их, или нотариально, предъявляются оригиналы указанных документов, которые после их отождествления с копиями документов возвращаются Заявителю 5.</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направления заявления и документов, указанных в </w:t>
      </w:r>
      <w:hyperlink w:anchor="Par803" w:history="1">
        <w:r>
          <w:rPr>
            <w:rFonts w:ascii="Times New Roman" w:hAnsi="Times New Roman"/>
            <w:sz w:val="28"/>
          </w:rPr>
          <w:t>пункте 92</w:t>
        </w:r>
      </w:hyperlink>
      <w:r>
        <w:rPr>
          <w:rFonts w:ascii="Times New Roman" w:hAnsi="Times New Roman"/>
          <w:sz w:val="28"/>
        </w:rPr>
        <w:t xml:space="preserve"> Административного регламента, почтовым отправлением с уведомлением о вручении и описью вложения направляются копии указанных документов, заверенные организациями, выдавшими их, или нотариально.</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91. Днем поступления заявления и документов, указанных в </w:t>
      </w:r>
      <w:hyperlink w:anchor="Par803" w:history="1">
        <w:r>
          <w:rPr>
            <w:rFonts w:ascii="Times New Roman" w:hAnsi="Times New Roman"/>
            <w:sz w:val="28"/>
          </w:rPr>
          <w:t>пункте 92</w:t>
        </w:r>
      </w:hyperlink>
      <w:r>
        <w:rPr>
          <w:rFonts w:ascii="Times New Roman" w:hAnsi="Times New Roman"/>
          <w:sz w:val="28"/>
        </w:rPr>
        <w:t xml:space="preserve"> Административного регламента, считается день их приема муниципальной общеобразовательной организацией или дата, указанная на почтовом штемпеле отделения почтовой связи по месту отправления заявления и документов, указанных в </w:t>
      </w:r>
      <w:hyperlink w:anchor="Par803" w:history="1">
        <w:r>
          <w:rPr>
            <w:rFonts w:ascii="Times New Roman" w:hAnsi="Times New Roman"/>
            <w:sz w:val="28"/>
          </w:rPr>
          <w:t>пункте 92</w:t>
        </w:r>
      </w:hyperlink>
      <w:r>
        <w:rPr>
          <w:rFonts w:ascii="Times New Roman" w:hAnsi="Times New Roman"/>
          <w:sz w:val="28"/>
        </w:rPr>
        <w:t xml:space="preserve"> Административного регламента.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представления заявления и документов, указанных в </w:t>
      </w:r>
      <w:hyperlink w:anchor="Par803" w:history="1">
        <w:r>
          <w:rPr>
            <w:rFonts w:ascii="Times New Roman" w:hAnsi="Times New Roman"/>
            <w:sz w:val="28"/>
          </w:rPr>
          <w:t>пункте 92</w:t>
        </w:r>
      </w:hyperlink>
      <w:r>
        <w:rPr>
          <w:rFonts w:ascii="Times New Roman" w:hAnsi="Times New Roman"/>
          <w:sz w:val="28"/>
        </w:rPr>
        <w:t xml:space="preserve"> Административного регламента, Заявителем 5 в муниципальную общеобразовательную организацию, муниципальная общеобразовательная организация в день поступления заявления и документов, указанных в </w:t>
      </w:r>
      <w:hyperlink w:anchor="Par803" w:history="1">
        <w:r>
          <w:rPr>
            <w:rFonts w:ascii="Times New Roman" w:hAnsi="Times New Roman"/>
            <w:sz w:val="28"/>
          </w:rPr>
          <w:t>пункте 92</w:t>
        </w:r>
      </w:hyperlink>
      <w:r>
        <w:rPr>
          <w:rFonts w:ascii="Times New Roman" w:hAnsi="Times New Roman"/>
          <w:sz w:val="28"/>
        </w:rPr>
        <w:t xml:space="preserve"> Административного регламента, регистрируют их в журнале регистрации заявлений и в течение 1 рабочего дня с даты их регистрации обеспечивают передачу заявлений и документов в Управление образования для последующего принятия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Управление образования в день поступления заявления и документов, указанных в </w:t>
      </w:r>
      <w:hyperlink w:anchor="Par803" w:history="1">
        <w:r>
          <w:rPr>
            <w:rFonts w:ascii="Times New Roman" w:hAnsi="Times New Roman"/>
            <w:sz w:val="28"/>
          </w:rPr>
          <w:t>пункте 92</w:t>
        </w:r>
      </w:hyperlink>
      <w:r>
        <w:rPr>
          <w:rFonts w:ascii="Times New Roman" w:hAnsi="Times New Roman"/>
          <w:sz w:val="28"/>
        </w:rPr>
        <w:t xml:space="preserve"> Административного регламента, в том числе из муниципальных общеобразовательных организаций, регистрирует их в журнале регистрации заявлений.</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поступления заявлений и документов, указанных в </w:t>
      </w:r>
      <w:hyperlink w:anchor="Par803" w:history="1">
        <w:r>
          <w:rPr>
            <w:rFonts w:ascii="Times New Roman" w:hAnsi="Times New Roman"/>
            <w:sz w:val="28"/>
          </w:rPr>
          <w:t>пункте 92</w:t>
        </w:r>
      </w:hyperlink>
      <w:r>
        <w:rPr>
          <w:rFonts w:ascii="Times New Roman" w:hAnsi="Times New Roman"/>
          <w:sz w:val="28"/>
        </w:rPr>
        <w:t xml:space="preserve"> Административного регламента, необходимых для предоставления государственной услуги (подуслуги) в форме электронного документа (пакета электронных документов) с использованием Единого портала или Краевого портала в Управление образования в нерабочее время, а также в выходные или нерабочие праздничные дни днем их поступления в Управление образования считается первый рабочий день, следующий за днем поступления заявления и документов, указанных в </w:t>
      </w:r>
      <w:hyperlink w:anchor="Par803" w:history="1">
        <w:r>
          <w:rPr>
            <w:rFonts w:ascii="Times New Roman" w:hAnsi="Times New Roman"/>
            <w:sz w:val="28"/>
          </w:rPr>
          <w:t>пункте 92</w:t>
        </w:r>
      </w:hyperlink>
      <w:r>
        <w:rPr>
          <w:rFonts w:ascii="Times New Roman" w:hAnsi="Times New Roman"/>
          <w:sz w:val="28"/>
        </w:rPr>
        <w:t xml:space="preserve"> Административного регламента.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91.1. Заявление и документы, указанные в </w:t>
      </w:r>
      <w:hyperlink w:anchor="Par803" w:history="1">
        <w:r>
          <w:rPr>
            <w:rFonts w:ascii="Times New Roman" w:hAnsi="Times New Roman"/>
            <w:sz w:val="28"/>
          </w:rPr>
          <w:t>пункте 92</w:t>
        </w:r>
      </w:hyperlink>
      <w:r>
        <w:rPr>
          <w:rFonts w:ascii="Times New Roman" w:hAnsi="Times New Roman"/>
          <w:sz w:val="28"/>
        </w:rPr>
        <w:t xml:space="preserve"> Административного регламента, поданные посредством Единого портала или Краевого портала, подписываются простой электронной подписью, ключ которой получен в соответствии с </w:t>
      </w:r>
      <w:hyperlink r:id="rId132" w:history="1">
        <w:r>
          <w:rPr>
            <w:rFonts w:ascii="Times New Roman" w:hAnsi="Times New Roman"/>
            <w:sz w:val="28"/>
          </w:rPr>
          <w:t>Правилами</w:t>
        </w:r>
      </w:hyperlink>
      <w:r>
        <w:rPr>
          <w:rFonts w:ascii="Times New Roman" w:hAnsi="Times New Roman"/>
          <w:sz w:val="28"/>
        </w:rPr>
        <w:t xml:space="preserve">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 января 2013 № 33 "Об использовании простой электронной подписи при оказании государственных и муниципальных услуг",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или усиленной квалифицированной электронной </w:t>
      </w:r>
      <w:r>
        <w:rPr>
          <w:rFonts w:ascii="Times New Roman" w:hAnsi="Times New Roman"/>
          <w:sz w:val="28"/>
        </w:rPr>
        <w:lastRenderedPageBreak/>
        <w:t xml:space="preserve">подписью в соответствии с </w:t>
      </w:r>
      <w:hyperlink r:id="rId133" w:history="1">
        <w:r>
          <w:rPr>
            <w:rFonts w:ascii="Times New Roman" w:hAnsi="Times New Roman"/>
            <w:sz w:val="28"/>
          </w:rPr>
          <w:t>Постановлением</w:t>
        </w:r>
      </w:hyperlink>
      <w:r>
        <w:rPr>
          <w:rFonts w:ascii="Times New Roman" w:hAnsi="Times New Roman"/>
          <w:sz w:val="28"/>
        </w:rPr>
        <w:t xml:space="preserve"> Правительства Российской Федерации от 25.08.2012 № 852 "Об утверждении Правил использования усиленной квалифицированной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При подаче заявления и документов, указанных в </w:t>
      </w:r>
      <w:hyperlink w:anchor="Par803" w:history="1">
        <w:r>
          <w:rPr>
            <w:rFonts w:ascii="Times New Roman" w:hAnsi="Times New Roman"/>
            <w:sz w:val="28"/>
          </w:rPr>
          <w:t>пункте 92</w:t>
        </w:r>
      </w:hyperlink>
      <w:r>
        <w:rPr>
          <w:rFonts w:ascii="Times New Roman" w:hAnsi="Times New Roman"/>
          <w:sz w:val="28"/>
        </w:rPr>
        <w:t xml:space="preserve"> Административного регламента, посредством Единого портала и Краевого портала обеспечивается автоматическое его заполнение сведениями, содержащимися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При поступлении заявления и документов, указанных в </w:t>
      </w:r>
      <w:hyperlink w:anchor="Par803" w:history="1">
        <w:r>
          <w:rPr>
            <w:rFonts w:ascii="Times New Roman" w:hAnsi="Times New Roman"/>
            <w:sz w:val="28"/>
          </w:rPr>
          <w:t>пункте 92</w:t>
        </w:r>
      </w:hyperlink>
      <w:r>
        <w:rPr>
          <w:rFonts w:ascii="Times New Roman" w:hAnsi="Times New Roman"/>
          <w:sz w:val="28"/>
        </w:rPr>
        <w:t xml:space="preserve"> Административного регламента, подписанных простой электронной или усиленной неквалифицированной электронной подписью, усиленной квалифицированной электронной подписью, Управление образования в срок не позднее 3 дней со дня регистрации заявления и документов, указанных в </w:t>
      </w:r>
      <w:hyperlink w:anchor="Par803" w:history="1">
        <w:r>
          <w:rPr>
            <w:rFonts w:ascii="Times New Roman" w:hAnsi="Times New Roman"/>
            <w:sz w:val="28"/>
          </w:rPr>
          <w:t>пункте 94</w:t>
        </w:r>
      </w:hyperlink>
      <w:r>
        <w:rPr>
          <w:rFonts w:ascii="Times New Roman" w:hAnsi="Times New Roman"/>
          <w:sz w:val="28"/>
        </w:rPr>
        <w:t xml:space="preserve"> Административного регламента, проводит процедуру проверки подлинности простой электронной подписи или действительности усиленной неквалифицированной электронной подписи, усиленной квалифицированной электронной подписи, с использованием которой подписаны указанные документы, предусматривающую проверку соблюдения условий, указанных в </w:t>
      </w:r>
      <w:hyperlink r:id="rId134" w:history="1">
        <w:r>
          <w:rPr>
            <w:rFonts w:ascii="Times New Roman" w:hAnsi="Times New Roman"/>
            <w:sz w:val="28"/>
          </w:rPr>
          <w:t>статье 5</w:t>
        </w:r>
      </w:hyperlink>
      <w:r>
        <w:rPr>
          <w:rFonts w:ascii="Times New Roman" w:hAnsi="Times New Roman"/>
          <w:sz w:val="28"/>
        </w:rPr>
        <w:t xml:space="preserve">, </w:t>
      </w:r>
      <w:hyperlink r:id="rId135" w:history="1">
        <w:r>
          <w:rPr>
            <w:rFonts w:ascii="Times New Roman" w:hAnsi="Times New Roman"/>
            <w:sz w:val="28"/>
          </w:rPr>
          <w:t>9</w:t>
        </w:r>
      </w:hyperlink>
      <w:r>
        <w:rPr>
          <w:rFonts w:ascii="Times New Roman" w:hAnsi="Times New Roman"/>
          <w:sz w:val="28"/>
        </w:rPr>
        <w:t xml:space="preserve">, </w:t>
      </w:r>
      <w:hyperlink r:id="rId136" w:history="1">
        <w:r>
          <w:rPr>
            <w:rFonts w:ascii="Times New Roman" w:hAnsi="Times New Roman"/>
            <w:sz w:val="28"/>
          </w:rPr>
          <w:t>11</w:t>
        </w:r>
      </w:hyperlink>
      <w:r>
        <w:rPr>
          <w:rFonts w:ascii="Times New Roman" w:hAnsi="Times New Roman"/>
          <w:sz w:val="28"/>
        </w:rPr>
        <w:t xml:space="preserve"> Федерального закона от 06.04.2011 № 63-ФЗ "Об электронной подписи" (далее - Федеральный закон "Об электронной подписи").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неквалифицированной электронной подписи, усиленной квалифицированной электронной подписи, Управление образования в течение 3 дней со дня завершения проведения такой проверки принимает решение об отказе в приеме к рассмотрению заявления и документов, указанных </w:t>
      </w:r>
      <w:hyperlink w:anchor="Par803" w:history="1">
        <w:r>
          <w:rPr>
            <w:rFonts w:ascii="Times New Roman" w:hAnsi="Times New Roman"/>
            <w:sz w:val="28"/>
          </w:rPr>
          <w:t>пункте 92</w:t>
        </w:r>
      </w:hyperlink>
      <w:r>
        <w:rPr>
          <w:rFonts w:ascii="Times New Roman" w:hAnsi="Times New Roman"/>
          <w:sz w:val="28"/>
        </w:rPr>
        <w:t xml:space="preserve"> Административного регламента, и направляет Заявителю 5 уведомление об этом в электронной форме с указанием пунктов </w:t>
      </w:r>
      <w:hyperlink r:id="rId137" w:history="1">
        <w:r>
          <w:rPr>
            <w:rFonts w:ascii="Times New Roman" w:hAnsi="Times New Roman"/>
            <w:sz w:val="28"/>
          </w:rPr>
          <w:t>статьи 5</w:t>
        </w:r>
      </w:hyperlink>
      <w:r>
        <w:rPr>
          <w:rFonts w:ascii="Times New Roman" w:hAnsi="Times New Roman"/>
          <w:sz w:val="28"/>
        </w:rPr>
        <w:t xml:space="preserve">, </w:t>
      </w:r>
      <w:hyperlink r:id="rId138" w:history="1">
        <w:r>
          <w:rPr>
            <w:rFonts w:ascii="Times New Roman" w:hAnsi="Times New Roman"/>
            <w:sz w:val="28"/>
          </w:rPr>
          <w:t>9</w:t>
        </w:r>
      </w:hyperlink>
      <w:r>
        <w:rPr>
          <w:rFonts w:ascii="Times New Roman" w:hAnsi="Times New Roman"/>
          <w:sz w:val="28"/>
        </w:rPr>
        <w:t xml:space="preserve"> или </w:t>
      </w:r>
      <w:hyperlink r:id="rId139" w:history="1">
        <w:r>
          <w:rPr>
            <w:rFonts w:ascii="Times New Roman" w:hAnsi="Times New Roman"/>
            <w:sz w:val="28"/>
          </w:rPr>
          <w:t>статьи 11</w:t>
        </w:r>
      </w:hyperlink>
      <w:r>
        <w:rPr>
          <w:rFonts w:ascii="Times New Roman" w:hAnsi="Times New Roman"/>
          <w:sz w:val="28"/>
        </w:rPr>
        <w:t xml:space="preserve"> Федерального закона "Об электронной подписи", которые послужили основанием для принятия указанного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Уведомление подписывается усиленной квалифицированной электронной подписью руководителя (иного уполномоченного им представителя) Управление образования и направляется в личный кабинет Заявителя 5 на Едином портале или Краевом портале (в зависимости от способа, указанного в заявлении).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После получения уведомления Заявитель 5 вправе повторно направить заявление и документы, указанные в </w:t>
      </w:r>
      <w:hyperlink w:anchor="Par803" w:history="1">
        <w:r>
          <w:rPr>
            <w:rFonts w:ascii="Times New Roman" w:hAnsi="Times New Roman"/>
            <w:sz w:val="28"/>
          </w:rPr>
          <w:t>пункте 92</w:t>
        </w:r>
      </w:hyperlink>
      <w:r>
        <w:rPr>
          <w:rFonts w:ascii="Times New Roman" w:hAnsi="Times New Roman"/>
          <w:sz w:val="28"/>
        </w:rPr>
        <w:t xml:space="preserve"> Административного регламента, устранив нарушения, которые послужили основанием для отказа в приеме к рассмотрению первичного заявления.</w:t>
      </w:r>
    </w:p>
    <w:p w:rsidR="003B693A" w:rsidRDefault="00B3673F">
      <w:pPr>
        <w:pStyle w:val="ConsPlusNormal"/>
        <w:widowControl/>
        <w:ind w:firstLine="709"/>
        <w:jc w:val="both"/>
        <w:rPr>
          <w:rFonts w:ascii="Times New Roman" w:hAnsi="Times New Roman"/>
          <w:sz w:val="28"/>
        </w:rPr>
      </w:pPr>
      <w:bookmarkStart w:id="90" w:name="Par803"/>
      <w:bookmarkEnd w:id="90"/>
      <w:r>
        <w:rPr>
          <w:rFonts w:ascii="Times New Roman" w:hAnsi="Times New Roman"/>
          <w:sz w:val="28"/>
        </w:rPr>
        <w:lastRenderedPageBreak/>
        <w:t>92. Перечень документов, необходимых для предоставления Подуслуги № 1:</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1) </w:t>
      </w:r>
      <w:hyperlink w:anchor="Par2770" w:history="1">
        <w:r>
          <w:rPr>
            <w:rFonts w:ascii="Times New Roman" w:hAnsi="Times New Roman"/>
            <w:sz w:val="28"/>
          </w:rPr>
          <w:t>заявление</w:t>
        </w:r>
      </w:hyperlink>
      <w:r>
        <w:rPr>
          <w:rFonts w:ascii="Times New Roman" w:hAnsi="Times New Roman"/>
          <w:sz w:val="28"/>
        </w:rPr>
        <w:t xml:space="preserve"> о предоставлении Подуслуги № 1 с указанием способа направления уведомления о принятом решении, а также содержащем сведения о составе семьи по форме согласно приложению к Административному регламенту;</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 копия паспорта гражданина Российской Федерации или иного документа, удостоверяющего личность Заявителя 5;</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3) копия акта органа опеки и попечительства о назначении опекуном или попечителем либо договора об осуществлении опеки или попечительства (договора о приемной семье) (представляется для подтверждения правового статуса законного представителя обучающегося, за исключением родителя,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4) копия доверенности, подтверждающей полномочия представителя по доверенности обучающегося в случае приобретения им полной дееспособности до достижения совершеннолетия, родителя обучающегося, иного законного представителя обучающегося;</w:t>
      </w:r>
    </w:p>
    <w:p w:rsidR="003B693A" w:rsidRDefault="00B3673F">
      <w:pPr>
        <w:pStyle w:val="ConsPlusNormal"/>
        <w:widowControl/>
        <w:ind w:firstLine="709"/>
        <w:jc w:val="both"/>
        <w:rPr>
          <w:rFonts w:ascii="Times New Roman" w:hAnsi="Times New Roman"/>
          <w:sz w:val="28"/>
        </w:rPr>
      </w:pPr>
      <w:bookmarkStart w:id="91" w:name="Par808"/>
      <w:bookmarkEnd w:id="91"/>
      <w:r>
        <w:rPr>
          <w:rFonts w:ascii="Times New Roman" w:hAnsi="Times New Roman"/>
          <w:sz w:val="28"/>
        </w:rPr>
        <w:t>5) копия паспорта гражданина Российской Федерации или иного документа, удостоверяющего личность обучающегося (копия свидетельства о рождении - в отношении обучающегося, не достигшего возраста 14 лет; копия свидетельства о рождении обучающегося, не достигшего возраста 14 лет, выданная компетентным органом иностранного государства, представляется вместе с его нотариально удостоверенным переводом на русский язык; копия свидетельства о рождении обучающегося, не достигшего возраста 14 лет, выданная органами записи актов гражданского состояния или консульскими учреждениями Российской Федерации,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92" w:name="Par809"/>
      <w:bookmarkEnd w:id="92"/>
      <w:r>
        <w:rPr>
          <w:rFonts w:ascii="Times New Roman" w:hAnsi="Times New Roman"/>
          <w:sz w:val="28"/>
        </w:rPr>
        <w:t>6) копия страхового свидетельства обязательного пенсионного страхования или иного документа, подтверждающего регистрацию обучающегося в системе индивидуального (персонифицированного) учета и содержащего сведения о страховом номере индивидуального лицевого счета, при его наличии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93" w:name="Par810"/>
      <w:bookmarkEnd w:id="93"/>
      <w:r>
        <w:rPr>
          <w:rFonts w:ascii="Times New Roman" w:hAnsi="Times New Roman"/>
          <w:sz w:val="28"/>
        </w:rPr>
        <w:t>7) справка, подтверждающая обучение обучающегося, выданная муниципальной общеобразовательной или частной общеобразовательной организацией, в которой обучается обучающийся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94" w:name="Par811"/>
      <w:bookmarkEnd w:id="94"/>
      <w:r>
        <w:rPr>
          <w:rFonts w:ascii="Times New Roman" w:hAnsi="Times New Roman"/>
          <w:sz w:val="28"/>
        </w:rPr>
        <w:t>8) справка об организации подвоза обучающегося, выданная муниципальной общеобразовательной организацией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9) документы, подтверждающие доходы членов семьи обучающегося, полученные за три последних календарных месяца, предшествующих месяцу подачи заявления (исходя из состава семьи обучающегося на дату подачи заявления), согласно </w:t>
      </w:r>
      <w:hyperlink r:id="rId140" w:history="1">
        <w:r>
          <w:rPr>
            <w:rFonts w:ascii="Times New Roman" w:hAnsi="Times New Roman"/>
            <w:sz w:val="28"/>
          </w:rPr>
          <w:t>Постановлению</w:t>
        </w:r>
      </w:hyperlink>
      <w:r>
        <w:rPr>
          <w:rFonts w:ascii="Times New Roman" w:hAnsi="Times New Roman"/>
          <w:sz w:val="28"/>
        </w:rPr>
        <w:t xml:space="preserve"> Правительства Красноярского края от 14.09.2021 № 628-п:</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а) справка о полученных обучающимся (членами его семьи) доходах и удержанных суммах налога на доходы физических лиц, выданная налоговым </w:t>
      </w:r>
      <w:r>
        <w:rPr>
          <w:rFonts w:ascii="Times New Roman" w:hAnsi="Times New Roman"/>
          <w:sz w:val="28"/>
        </w:rPr>
        <w:lastRenderedPageBreak/>
        <w:t xml:space="preserve">агентом в соответствии с </w:t>
      </w:r>
      <w:hyperlink r:id="rId141" w:history="1">
        <w:r>
          <w:rPr>
            <w:rFonts w:ascii="Times New Roman" w:hAnsi="Times New Roman"/>
            <w:sz w:val="28"/>
          </w:rPr>
          <w:t>пунктом 3 статьи 230</w:t>
        </w:r>
      </w:hyperlink>
      <w:r>
        <w:rPr>
          <w:rFonts w:ascii="Times New Roman" w:hAnsi="Times New Roman"/>
          <w:sz w:val="28"/>
        </w:rPr>
        <w:t xml:space="preserve"> Налогового кодекса Российской Федерации;</w:t>
      </w:r>
    </w:p>
    <w:p w:rsidR="003B693A" w:rsidRDefault="00B3673F">
      <w:pPr>
        <w:pStyle w:val="ConsPlusNormal"/>
        <w:widowControl/>
        <w:ind w:firstLine="709"/>
        <w:jc w:val="both"/>
        <w:rPr>
          <w:rFonts w:ascii="Times New Roman" w:hAnsi="Times New Roman"/>
          <w:sz w:val="28"/>
        </w:rPr>
      </w:pPr>
      <w:bookmarkStart w:id="95" w:name="Par814"/>
      <w:bookmarkEnd w:id="95"/>
      <w:r>
        <w:rPr>
          <w:rFonts w:ascii="Times New Roman" w:hAnsi="Times New Roman"/>
          <w:sz w:val="28"/>
        </w:rPr>
        <w:t>б) справка о выплате пенсий, ежемесячных выплат (кроме ежемесячных компенсационных выплат неработающим трудоспособным лицам, осуществляющим уход за инвалидом I группы (за исключением инвалидов с детства I группы), а также за престарелым, нуждающимся по заключению лечебного учреждения в постоянном постороннем уходе, либо достигшим возраста 80 лет), дополнительного ежемесячного материального обеспечения пенсионеров, выданная территориальным органом Фонда пенсионного и социального страхования Российской Федерации, осуществляющим пенсионное обеспечение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справка о выплате материальной поддержки нуждающимся обучающимся профессиональных образовательных организаций и образовательных организаций высшего образования, финансовое обеспечение реализации образовательных программ в пределах контрольных цифр приема на обучение по профессиям, специальностям и направлениям подготовки в которых осуществляется за счет средств бюджетных ассигнований федерального бюджета;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г) справка о государственные академические стипендии студентам, государственные социальные стипендии студентам, государственные стипендии аспирантам, ординаторам, ассистентам-стажерам, обучающимся по очной форме обучения за счет бюджетных ассигнований федерального бюджета, бюджетов субъектов Российской Федерации или местных бюджетов, стипендии Президента Российской Федерации или стипендии Правительства Российской Федерации, именные стипендии, учрежденные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стипендии обучающимся, назначаемые юридическими лицами или физическими лицами, в том числе направившими их на обучение, стипендии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выданная организациями, осуществляющими выплату стипендии;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д) справка о выплате материальной поддержки нуждающимся обучающимся профессиональных образовательных организаций и образовательных организаций высшего образования, финансовое обеспечение реализации образовательных программ в пределах контрольных цифр приема на обучение по профессиям, специальностям и направлениям подготовки в которых осуществляется за счет средств бюджетных ассигнований федерального бюджета, выданная организациями, осуществляющими выплату материальной поддержки;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е) справка о ежемесячных компенсационных выплатах студентам профессиональных образовательных организаций, образовательных организаций высшего образования, аспирантам, обучающимся по очной форме обучения по программам подготовки научно-педагогических кадров в аспирантуре, в образовательных организациях высшего образования и </w:t>
      </w:r>
      <w:r>
        <w:rPr>
          <w:rFonts w:ascii="Times New Roman" w:hAnsi="Times New Roman"/>
          <w:sz w:val="28"/>
        </w:rPr>
        <w:lastRenderedPageBreak/>
        <w:t>научных организациях, находящимся в академических отпусках по медицинским показаниям (в случае сохранения права на получение компенсационных выплат до окончания установленных периодов выплаты), выданная организациями, осуществляющими ежемесячные компенсационные выплаты;</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ж) справка о выплате пособия по безработице безработным гражданам, материальная помощь в связи с истечением установленного периода выплаты пособия по безработице, материальная поддержка безработным гражданам и несовершеннолетним гражданам в возрасте от 14 до 18 лет в период участия в оплачиваемых общественных работах, временного трудоустройства, выданная государственной службой занятости населения;</w:t>
      </w:r>
    </w:p>
    <w:p w:rsidR="003B693A" w:rsidRDefault="00B3673F">
      <w:pPr>
        <w:pStyle w:val="ConsPlusNormal"/>
        <w:widowControl/>
        <w:ind w:firstLine="709"/>
        <w:jc w:val="both"/>
        <w:rPr>
          <w:rFonts w:ascii="Times New Roman" w:hAnsi="Times New Roman"/>
          <w:sz w:val="28"/>
        </w:rPr>
      </w:pPr>
      <w:bookmarkStart w:id="96" w:name="Par820"/>
      <w:bookmarkEnd w:id="96"/>
      <w:r>
        <w:rPr>
          <w:rFonts w:ascii="Times New Roman" w:hAnsi="Times New Roman"/>
          <w:sz w:val="28"/>
        </w:rPr>
        <w:t>з) справка о выплате пособия по временной нетрудоспособности, в том числе назначаемое в связи со страховым случаем и выплачиваемое за счет средств на обязательное социальное страхование от несчастных случаев на производстве и профессиональных заболеваний, выданная территориальным органом Фонда социального страхования Российской Федерации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и) справка о выплате пособия по беременности и родам, а также ежемесячного пособия в связи с рождением и воспитанием ребенка;</w:t>
      </w:r>
    </w:p>
    <w:p w:rsidR="003B693A" w:rsidRDefault="00B3673F">
      <w:pPr>
        <w:pStyle w:val="ConsPlusNormal"/>
        <w:widowControl/>
        <w:ind w:firstLine="709"/>
        <w:jc w:val="both"/>
        <w:rPr>
          <w:rFonts w:ascii="Times New Roman" w:hAnsi="Times New Roman"/>
          <w:sz w:val="28"/>
        </w:rPr>
      </w:pPr>
      <w:bookmarkStart w:id="97" w:name="Par822"/>
      <w:bookmarkEnd w:id="97"/>
      <w:r>
        <w:rPr>
          <w:rFonts w:ascii="Times New Roman" w:hAnsi="Times New Roman"/>
          <w:sz w:val="28"/>
        </w:rPr>
        <w:t>к) справка о выплате единовременного пособия при рождении ребенка, выданная Фондом пенсионного и социального страхования Российской Федерации и его территориальными органами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л) справка о выплате ежемесячной выплаты в связи с рождением (усыновлением) первого ребенка, ежемесячная выплата в связи с рождением (усыновлением) второго ребенка (в случае сохранения права на получение ежемесячной выплаты до окончания установленных периодов выплаты), ежемесячная денежная выплата на ребенка в возрасте от 3 до 7 лет включительно;</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м) справка о выплате ежемесячного пособия по уходу за ребенком (для лиц, не подлежащих обязательному социальному страхованию на случай временной нетрудоспособности и в связи с материнством - в случае сохранения права на получение ежемесячного пособия до окончания установленных периодов выплаты);</w:t>
      </w:r>
    </w:p>
    <w:p w:rsidR="003B693A" w:rsidRDefault="00B3673F">
      <w:pPr>
        <w:pStyle w:val="ConsPlusNormal"/>
        <w:widowControl/>
        <w:ind w:firstLine="709"/>
        <w:jc w:val="both"/>
        <w:rPr>
          <w:rFonts w:ascii="Times New Roman" w:hAnsi="Times New Roman"/>
          <w:sz w:val="28"/>
        </w:rPr>
      </w:pPr>
      <w:bookmarkStart w:id="98" w:name="Par825"/>
      <w:bookmarkEnd w:id="98"/>
      <w:r>
        <w:rPr>
          <w:rFonts w:ascii="Times New Roman" w:hAnsi="Times New Roman"/>
          <w:sz w:val="28"/>
        </w:rPr>
        <w:t>н) справка о выплате единовременного пособия при передаче ребенка на воспитание в семью, выданная Фондом пенсионного и социального страхования Российской Федерации и его территориальными органами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99" w:name="Par826"/>
      <w:bookmarkEnd w:id="99"/>
      <w:r>
        <w:rPr>
          <w:rFonts w:ascii="Times New Roman" w:hAnsi="Times New Roman"/>
          <w:sz w:val="28"/>
        </w:rPr>
        <w:t xml:space="preserve">о) справка о выплате ежемесячного пособия супругам военнослужащих - граждан, проходящих военную службу по контракту, в период их проживания с супругами в местностях, где они не могут трудиться по специальности в связи с отсутствием возможности трудоустройства и были признаны в установленном порядке безработными, а также в период, когда супруги военнослужащих - граждан вынуждены не работать по состоянию здоровья детей, связанному с условиями проживания по месту военной службы супругов, если по заключению медицинской организации их дети до достижения возраста 18 лет нуждаются в постороннем уходе, </w:t>
      </w:r>
      <w:r>
        <w:rPr>
          <w:rFonts w:ascii="Times New Roman" w:hAnsi="Times New Roman"/>
          <w:sz w:val="28"/>
        </w:rPr>
        <w:lastRenderedPageBreak/>
        <w:t>выплачиваемого, если в указанные периоды они утратили право на пособие по безработице, выданная организациями, осуществляющими выплаты ежемесячного пособия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п) справка о выплате ежемесячной компенсационной выплаты неработающим женам лиц рядового и начальствующего состава органов внутренних дел Российской Федерации, Государственной противопожарной службы в отдаленных гарнизонах и местностях, где отсутствует возможность их трудоустройства (в случае сохранения права на получение компенсационных выплат до окончания установленных периодов выплаты), выданная организацией, осуществляющей указанную выплату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100" w:name="Par828"/>
      <w:bookmarkEnd w:id="100"/>
      <w:r>
        <w:rPr>
          <w:rFonts w:ascii="Times New Roman" w:hAnsi="Times New Roman"/>
          <w:sz w:val="28"/>
        </w:rPr>
        <w:t>р) справка о выплате единовременного пособия беременной жене военнослужащего, проходящего военную службу по призыву, ежемесячного пособия на ребенка военнослужащего, проходящего военную службу по призыву, выданная Фондом пенсионного и социального страхования Российской Федерации и его территориальными органами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101" w:name="Par829"/>
      <w:bookmarkEnd w:id="101"/>
      <w:r>
        <w:rPr>
          <w:rFonts w:ascii="Times New Roman" w:hAnsi="Times New Roman"/>
          <w:sz w:val="28"/>
        </w:rPr>
        <w:t>с) справка о выплате ежемесячного пособия детям военнослужащих, лиц, проходящих службу в войсках национальной гвардии Российской Федерации и имеющих специальное звание полиции, и сотрудников некоторых федеральных органов исполнительной власти и федеральных государственных органов, погибших (умерших, объявленных умершими, признанных безвестно отсутствующими) при исполнении обязанностей военной службы (служебных обязанностей), и детям лиц, умерших вследствие военной травмы после увольнения с военной службы (службы в войсках, органах и учреждениях), выданная организациями, осуществляющими выплаты ежемесячного пособия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102" w:name="Par830"/>
      <w:bookmarkEnd w:id="102"/>
      <w:r>
        <w:rPr>
          <w:rFonts w:ascii="Times New Roman" w:hAnsi="Times New Roman"/>
          <w:sz w:val="28"/>
        </w:rPr>
        <w:t>т) справка о выплате денежного довольствия военнослужащих, сотрудников органов внутренних дел Российской Федерации, учреждений и органов уголовно-исполнительной системы, органов принудительного исполнения Российской Федерации, таможенных органов Российской Федерации и других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а также дополнительных выплатах, носящих постоянный характер, и продовольственного обеспечения, выданная организациями, осуществляющими указанные выплаты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103" w:name="Par831"/>
      <w:bookmarkEnd w:id="103"/>
      <w:r>
        <w:rPr>
          <w:rFonts w:ascii="Times New Roman" w:hAnsi="Times New Roman"/>
          <w:sz w:val="28"/>
        </w:rPr>
        <w:t>у) справка о выплате денежной компенсации вместо предметов вещевого имущества личного пользования, положенных по нормам снабжения вещевым имуществом военнослужащих в мирное время, выданная организациями, осуществляющими указанные выплаты (представляется по собственной инициативе), выплачиваемая:</w:t>
      </w:r>
    </w:p>
    <w:p w:rsidR="003B693A" w:rsidRDefault="00B3673F">
      <w:pPr>
        <w:pStyle w:val="ConsPlusNormal"/>
        <w:widowControl/>
        <w:ind w:firstLine="709"/>
        <w:jc w:val="both"/>
        <w:rPr>
          <w:rFonts w:ascii="Times New Roman" w:hAnsi="Times New Roman"/>
          <w:sz w:val="28"/>
        </w:rPr>
      </w:pPr>
      <w:bookmarkStart w:id="104" w:name="Par832"/>
      <w:bookmarkEnd w:id="104"/>
      <w:r>
        <w:rPr>
          <w:rFonts w:ascii="Times New Roman" w:hAnsi="Times New Roman"/>
          <w:sz w:val="28"/>
        </w:rPr>
        <w:t xml:space="preserve">военнослужащим, проходящим военную службу по контракту в органе внешней разведки Министерства обороны Российской Федерации, органах федеральной службы безопасности, органах государственной охраны, Главном управлении специальных программ Президента Российской </w:t>
      </w:r>
      <w:r>
        <w:rPr>
          <w:rFonts w:ascii="Times New Roman" w:hAnsi="Times New Roman"/>
          <w:sz w:val="28"/>
        </w:rPr>
        <w:lastRenderedPageBreak/>
        <w:t>Федерации, Службе внешней разведки Российской Федерации, а также подразделениях специального назначения войск национальной гвардии Российской Федерации, участвующих в обеспечении безопасности должностных лиц и отдельных граждан Российской Федерации в соответствии с законодательством Российской Федерации;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военнослужащим, проходящим военную службу по контракту, выполняющим задачи военного и военно-технического сотрудничества с иностранными государствами и убывающим в служебную командировку на срок не менее 1 года;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военнослужащим, проходящим военную службу по контракту, направленным не на воинские должности без приостановления ими военной службы в организации, осуществляющие деятельность в интересах обороны страны и безопасности государства;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военнослужащим, проходящим военную службу по контракту, за исключением военнослужащих федеральных органов исполнительной власти, указанных в </w:t>
      </w:r>
      <w:hyperlink w:anchor="Par832" w:history="1">
        <w:r>
          <w:rPr>
            <w:rFonts w:ascii="Times New Roman" w:hAnsi="Times New Roman"/>
            <w:sz w:val="28"/>
          </w:rPr>
          <w:t>абзаце втором</w:t>
        </w:r>
      </w:hyperlink>
      <w:r>
        <w:rPr>
          <w:rFonts w:ascii="Times New Roman" w:hAnsi="Times New Roman"/>
          <w:sz w:val="28"/>
        </w:rPr>
        <w:t xml:space="preserve"> настоящего подпункта, увольняемым с военной службы по основаниям, предусмотренным </w:t>
      </w:r>
      <w:hyperlink r:id="rId142" w:history="1">
        <w:r>
          <w:rPr>
            <w:rFonts w:ascii="Times New Roman" w:hAnsi="Times New Roman"/>
            <w:sz w:val="28"/>
          </w:rPr>
          <w:t>подпунктами "а"</w:t>
        </w:r>
      </w:hyperlink>
      <w:r>
        <w:rPr>
          <w:rFonts w:ascii="Times New Roman" w:hAnsi="Times New Roman"/>
          <w:sz w:val="28"/>
        </w:rPr>
        <w:t xml:space="preserve"> - </w:t>
      </w:r>
      <w:hyperlink r:id="rId143" w:history="1">
        <w:r>
          <w:rPr>
            <w:rFonts w:ascii="Times New Roman" w:hAnsi="Times New Roman"/>
            <w:sz w:val="28"/>
          </w:rPr>
          <w:t>"г"</w:t>
        </w:r>
      </w:hyperlink>
      <w:r>
        <w:rPr>
          <w:rFonts w:ascii="Times New Roman" w:hAnsi="Times New Roman"/>
          <w:sz w:val="28"/>
        </w:rPr>
        <w:t xml:space="preserve"> и </w:t>
      </w:r>
      <w:hyperlink r:id="rId144" w:history="1">
        <w:r>
          <w:rPr>
            <w:rFonts w:ascii="Times New Roman" w:hAnsi="Times New Roman"/>
            <w:sz w:val="28"/>
          </w:rPr>
          <w:t>"к" пункта 1</w:t>
        </w:r>
      </w:hyperlink>
      <w:r>
        <w:rPr>
          <w:rFonts w:ascii="Times New Roman" w:hAnsi="Times New Roman"/>
          <w:sz w:val="28"/>
        </w:rPr>
        <w:t xml:space="preserve">, </w:t>
      </w:r>
      <w:hyperlink r:id="rId145" w:history="1">
        <w:r>
          <w:rPr>
            <w:rFonts w:ascii="Times New Roman" w:hAnsi="Times New Roman"/>
            <w:sz w:val="28"/>
          </w:rPr>
          <w:t>подпунктами "а"</w:t>
        </w:r>
      </w:hyperlink>
      <w:r>
        <w:rPr>
          <w:rFonts w:ascii="Times New Roman" w:hAnsi="Times New Roman"/>
          <w:sz w:val="28"/>
        </w:rPr>
        <w:t xml:space="preserve">, </w:t>
      </w:r>
      <w:hyperlink r:id="rId146" w:history="1">
        <w:r>
          <w:rPr>
            <w:rFonts w:ascii="Times New Roman" w:hAnsi="Times New Roman"/>
            <w:sz w:val="28"/>
          </w:rPr>
          <w:t>"б"</w:t>
        </w:r>
      </w:hyperlink>
      <w:r>
        <w:rPr>
          <w:rFonts w:ascii="Times New Roman" w:hAnsi="Times New Roman"/>
          <w:sz w:val="28"/>
        </w:rPr>
        <w:t xml:space="preserve"> и </w:t>
      </w:r>
      <w:hyperlink r:id="rId147" w:history="1">
        <w:r>
          <w:rPr>
            <w:rFonts w:ascii="Times New Roman" w:hAnsi="Times New Roman"/>
            <w:sz w:val="28"/>
          </w:rPr>
          <w:t>"ж" пункта 2</w:t>
        </w:r>
      </w:hyperlink>
      <w:r>
        <w:rPr>
          <w:rFonts w:ascii="Times New Roman" w:hAnsi="Times New Roman"/>
          <w:sz w:val="28"/>
        </w:rPr>
        <w:t xml:space="preserve">, </w:t>
      </w:r>
      <w:hyperlink r:id="rId148" w:history="1">
        <w:r>
          <w:rPr>
            <w:rFonts w:ascii="Times New Roman" w:hAnsi="Times New Roman"/>
            <w:sz w:val="28"/>
          </w:rPr>
          <w:t>пунктами 3</w:t>
        </w:r>
      </w:hyperlink>
      <w:r>
        <w:rPr>
          <w:rFonts w:ascii="Times New Roman" w:hAnsi="Times New Roman"/>
          <w:sz w:val="28"/>
        </w:rPr>
        <w:t xml:space="preserve"> и </w:t>
      </w:r>
      <w:hyperlink r:id="rId149" w:history="1">
        <w:r>
          <w:rPr>
            <w:rFonts w:ascii="Times New Roman" w:hAnsi="Times New Roman"/>
            <w:sz w:val="28"/>
          </w:rPr>
          <w:t>6 статьи 51</w:t>
        </w:r>
      </w:hyperlink>
      <w:r>
        <w:rPr>
          <w:rFonts w:ascii="Times New Roman" w:hAnsi="Times New Roman"/>
          <w:sz w:val="28"/>
        </w:rPr>
        <w:t xml:space="preserve"> Федерального закона от 28.03.1998 № 53-ФЗ "О воинской обязанности и военной службе", и имеющим общую продолжительность военной службы 20 лет и более, - за неполученное вещевое имущество личного пользования, право на получение которого возникло в течение последних 12 месяцев на момент исключения из списков личного состава воинской части;</w:t>
      </w:r>
    </w:p>
    <w:p w:rsidR="003B693A" w:rsidRDefault="00B3673F">
      <w:pPr>
        <w:pStyle w:val="ConsPlusNormal"/>
        <w:widowControl/>
        <w:ind w:firstLine="709"/>
        <w:jc w:val="both"/>
        <w:rPr>
          <w:rFonts w:ascii="Times New Roman" w:hAnsi="Times New Roman"/>
          <w:sz w:val="28"/>
        </w:rPr>
      </w:pPr>
      <w:bookmarkStart w:id="105" w:name="Par836"/>
      <w:bookmarkEnd w:id="105"/>
      <w:r>
        <w:rPr>
          <w:rFonts w:ascii="Times New Roman" w:hAnsi="Times New Roman"/>
          <w:sz w:val="28"/>
        </w:rPr>
        <w:t>ф) справка о выплате единовременного пособия при увольнении с военной службы, службы в органах внутренних дел Российской Федерации, учреждениях и органах уголовно-исполнительной системы, органах принудительного исполнения Российской Федерации, таможенных органах Российской Федерации, других органах,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выданная организациями, осуществляющими выплаты единовременного пособия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106" w:name="Par837"/>
      <w:bookmarkEnd w:id="106"/>
      <w:r>
        <w:rPr>
          <w:rFonts w:ascii="Times New Roman" w:hAnsi="Times New Roman"/>
          <w:sz w:val="28"/>
        </w:rPr>
        <w:t>х) справка о выплате ежемесячных страховых выплат застрахованному лицу, выплачиваемые в возмещение вреда, причиненного жизни и здоровью при исполнении трудовых и служебных обязанностей, за исключением дополнительных расходов на медицинскую, социальную и профессиональную реабилитацию в соответствии с назначением учреждения медико-социальной экспертизы, либо лицам, имеющим право на получение таких выплат в случае смерти застрахованного лица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ц) справка о выплате надбавок и доплат (кроме носящих единовременный характер) ко всем видам выплат, указанных в </w:t>
      </w:r>
      <w:hyperlink w:anchor="Par814" w:history="1">
        <w:r>
          <w:rPr>
            <w:rFonts w:ascii="Times New Roman" w:hAnsi="Times New Roman"/>
            <w:sz w:val="28"/>
          </w:rPr>
          <w:t>подпунктах "б"</w:t>
        </w:r>
      </w:hyperlink>
      <w:r>
        <w:rPr>
          <w:rFonts w:ascii="Times New Roman" w:hAnsi="Times New Roman"/>
          <w:sz w:val="28"/>
        </w:rPr>
        <w:t xml:space="preserve"> - </w:t>
      </w:r>
      <w:hyperlink w:anchor="Par829" w:history="1">
        <w:r>
          <w:rPr>
            <w:rFonts w:ascii="Times New Roman" w:hAnsi="Times New Roman"/>
            <w:sz w:val="28"/>
          </w:rPr>
          <w:t>"с"</w:t>
        </w:r>
      </w:hyperlink>
      <w:r>
        <w:rPr>
          <w:rFonts w:ascii="Times New Roman" w:hAnsi="Times New Roman"/>
          <w:sz w:val="28"/>
        </w:rPr>
        <w:t xml:space="preserve">, </w:t>
      </w:r>
      <w:hyperlink w:anchor="Par837" w:history="1">
        <w:r>
          <w:rPr>
            <w:rFonts w:ascii="Times New Roman" w:hAnsi="Times New Roman"/>
            <w:sz w:val="28"/>
          </w:rPr>
          <w:t>"х"</w:t>
        </w:r>
      </w:hyperlink>
      <w:r>
        <w:rPr>
          <w:rFonts w:ascii="Times New Roman" w:hAnsi="Times New Roman"/>
          <w:sz w:val="28"/>
        </w:rPr>
        <w:t xml:space="preserve"> настоящего пункта, установленным органами власти Красноярского края, органами местного самоуправления, предприятиями, учреждениями и другими организациями, выданная организациями, осуществляющими указанные выплаты (представляется по собственной инициативе в случае, если выплата надбавок и доплат осуществляется органами власти Красноярского края, органами местного самоуправления);</w:t>
      </w:r>
    </w:p>
    <w:p w:rsidR="003B693A" w:rsidRDefault="00B3673F">
      <w:pPr>
        <w:pStyle w:val="ConsPlusNormal"/>
        <w:widowControl/>
        <w:ind w:firstLine="709"/>
        <w:jc w:val="both"/>
        <w:rPr>
          <w:rFonts w:ascii="Times New Roman" w:hAnsi="Times New Roman"/>
          <w:sz w:val="28"/>
        </w:rPr>
      </w:pPr>
      <w:bookmarkStart w:id="107" w:name="_GoBack"/>
      <w:r>
        <w:rPr>
          <w:rFonts w:ascii="Times New Roman" w:hAnsi="Times New Roman"/>
          <w:sz w:val="28"/>
        </w:rPr>
        <w:lastRenderedPageBreak/>
        <w:t>ч) налоговая декларация по налогу на доходы физических лиц (форма 3-НДФЛ), выданная территориальным налоговым органом, подтверждающая доходы членов семьи, являющихся индивидуальными предпринимателями, зарегистрированными в установленном порядке и осуществляющими предпринимательскую деятельность без образования юридического лица, главами крестьянского (фермерского) хозяйства, нотариусами, занимающимися частной практикой, адвокатами, учредившими адвокатские кабинеты, и другими лицами, занимающимися в установленном действующим законодательством порядке частной практикой (документ, указанный в данном подпункте, применяется для общей системы налогообложения индивидуальных предпринимателей);</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ш) налоговая </w:t>
      </w:r>
      <w:hyperlink r:id="rId150" w:history="1">
        <w:r>
          <w:rPr>
            <w:rFonts w:ascii="Times New Roman" w:hAnsi="Times New Roman"/>
            <w:sz w:val="28"/>
          </w:rPr>
          <w:t>декларация</w:t>
        </w:r>
      </w:hyperlink>
      <w:r>
        <w:rPr>
          <w:rFonts w:ascii="Times New Roman" w:hAnsi="Times New Roman"/>
          <w:sz w:val="28"/>
        </w:rPr>
        <w:t xml:space="preserve"> по налогу, уплачиваемому в связи с применением упрощенной системы налогообложения, по форме, утвержденной Приказом Федеральной налоговой службы от 25.12.2020 № ЕД-7-3/958@ "Об утверждении формы, порядка заполнения и формата представления налоговой декларации по налогу, уплачиваемому в связи с применением упрощенной системы налогообложения, в электронной форме и о признании утратившим силу Приказа ФНС России от 26.02.2016 № ММВ-7-3/99@";</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щ) </w:t>
      </w:r>
      <w:hyperlink r:id="rId151" w:history="1">
        <w:r>
          <w:rPr>
            <w:rFonts w:ascii="Times New Roman" w:hAnsi="Times New Roman"/>
            <w:sz w:val="28"/>
          </w:rPr>
          <w:t>книга</w:t>
        </w:r>
      </w:hyperlink>
      <w:r>
        <w:rPr>
          <w:rFonts w:ascii="Times New Roman" w:hAnsi="Times New Roman"/>
          <w:sz w:val="28"/>
        </w:rPr>
        <w:t xml:space="preserve"> учета доходов и расходов индивидуальных предпринимателей, применяющих систему налогообложения для сельскохозяйственных товаропроизводителей (единый сельскохозяйственный налог), по форме, утвержденной Приказом ФНС России от 07.11.2023 № ЕА-7-3/816@ "Об утверждении форм Книги учета доходов и расходов индивидуальных предпринимателей, применяющих систему налогообложения для сельскохозяйственных товаропроизводителей (единый сельскохозяйственный налог), Книги учета доходов и расходов организаций и индивидуальных предпринимателей, применяющих упрощенную систему налогообложения, Книги учета доходов индивидуальных предпринимателей, применяющих патентную систему налогообложения, а также порядков их заполнения";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э) </w:t>
      </w:r>
      <w:hyperlink r:id="rId152" w:history="1">
        <w:r>
          <w:rPr>
            <w:rFonts w:ascii="Times New Roman" w:hAnsi="Times New Roman"/>
            <w:sz w:val="28"/>
          </w:rPr>
          <w:t>книга</w:t>
        </w:r>
      </w:hyperlink>
      <w:r>
        <w:rPr>
          <w:rFonts w:ascii="Times New Roman" w:hAnsi="Times New Roman"/>
          <w:sz w:val="28"/>
        </w:rPr>
        <w:t xml:space="preserve"> учета доходов индивидуальных предпринимателей, применяющих патентную систему налогообложения, по форме, утвержденной ФНС России от 07.11.2023 № ЕА-7-3/816@ "Об утверждении форм Книги учета доходов и расходов индивидуальных предпринимателей, применяющих систему налогообложения для сельскохозяйственных товаропроизводителей (единый сельскохозяйственный налог), Книги учета доходов и расходов организаций и индивидуальных предпринимателей, применяющих упрощенную систему налогообложения, Книги учета доходов индивидуальных предпринимателей, применяющих патентную систему налогообложения, а также порядков их заполнения";</w:t>
      </w:r>
    </w:p>
    <w:p w:rsidR="003B693A" w:rsidRDefault="00B3673F">
      <w:pPr>
        <w:pStyle w:val="ConsPlusNormal"/>
        <w:widowControl/>
        <w:ind w:firstLine="709"/>
        <w:jc w:val="both"/>
        <w:rPr>
          <w:rFonts w:ascii="Times New Roman" w:hAnsi="Times New Roman"/>
          <w:sz w:val="28"/>
        </w:rPr>
      </w:pPr>
      <w:bookmarkStart w:id="108" w:name="Par843"/>
      <w:bookmarkEnd w:id="108"/>
      <w:r>
        <w:rPr>
          <w:rFonts w:ascii="Times New Roman" w:hAnsi="Times New Roman"/>
          <w:sz w:val="28"/>
        </w:rPr>
        <w:t xml:space="preserve">10) для предоставления питания обучающемуся из семьи, в которой имеются дети в возрасте до 18 лет, приобретшие полную дееспособность в соответствии с законодательством Российской Федерации, дети, в отношении которых родители лишены родительских прав (ограничены в родительских правах), дети, находящиеся на полном государственном обеспечении, и (или) в которой родитель (законный представитель) обучающегося, его супруг (супруга) проходят военную службу по призыву или обучаются в военных </w:t>
      </w:r>
      <w:r>
        <w:rPr>
          <w:rFonts w:ascii="Times New Roman" w:hAnsi="Times New Roman"/>
          <w:sz w:val="28"/>
        </w:rPr>
        <w:lastRenderedPageBreak/>
        <w:t>профессиональных организациях и военных образовательных организациях высшего образования до заключения контракта о прохождении военной службы, и (или) в которой родитель (законный представитель) обучающегося, его супруг (супруга), несовершеннолетние дети отбывают наказание в виде лишения свободы (в отношении которых избрана мера пресечения в виде заключения под стражу, или в отношении которых назначены принудительные меры медицинского характера (за исключением принудительного наблюдения и лечения у врача-психиатра в амбулаторных условиях), и (или) обучающемуся, родитель которого лишен родительских прав (ограничен в родительских правах) в отношении обучающегося, и (или) обучающемуся, родитель которого не состоит в браке со вторым родителем обучающегося, не проживает в семье обучающегося и предоставляет алименты на несовершеннолетних детей второго родителя обучающегося, предоставляются следующие документы соответственно:</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а) копия документа, подтверждающего приобретение несовершеннолетним членом семьи обучающегося полной дееспособности до достижения им совершеннолетия: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копия свидетельства о заключении брака (копия свидетельства о заключении брака, выданного компетентным органом иностранного государства, представляется вместе с его нотариально удостоверенным переводом на русский язык; копия свидетельства о заключении брака, выданного органами записи актов гражданского состояния или консульскими учреждениями Российской Федерации,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копия решения органа опеки и попечительства об объявлении несовершеннолетнего члена семьи обучающегося полностью дееспособным (эмансипированным)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копия вступившего в законную силу решения суда об объявлении несовершеннолетнего члена семьи обучающегося полностью дееспособным (эмансипированным);</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б) копия вступившего в законную силу решения суда о лишении родителя обучающегося родительских прав (об ограничении в родительских правах) в отношении несовершеннолетних членов семьи обучающегося и (или) в отношении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документ, подтверждающий, что несовершеннолетние члены семьи обучающегося находятся на полном государственном обеспечении: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копия решения органа опеки и попечительства о передаче несовершеннолетнего члена семьи, обучающегося под опеку или попечительство, в приемную семью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справка организации, в которой несовершеннолетний член семьи обучающегося находится на полном государственном обеспечении;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г) справка о прохождении родителем (законным представителем) обучающегося, его супругом (супругой) военной службы по призыву;</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д) справка об обучении родителя (законного представителя) обучающегося, его супруга (супруги) в военной профессиональной организации или военной образовательной организации высшего образования </w:t>
      </w:r>
      <w:r>
        <w:rPr>
          <w:rFonts w:ascii="Times New Roman" w:hAnsi="Times New Roman"/>
          <w:sz w:val="28"/>
        </w:rPr>
        <w:lastRenderedPageBreak/>
        <w:t>до заключения контракта о прохождении военной службы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е) справка об отбывании родителем (законным представителем) обучающегося, его супругом (супругой), несовершеннолетними детьми наказания в виде лишения свободы (об избрании в отношении них меры пресечения в виде заключения под стражу или о назначении им принудительных мер медицинского характера (за исключением принудительного наблюдения и лечения у врача-психиатра в амбулаторных условиях);</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ж) копия свидетельства о расторжении брака между родителями обучающегося и (или) копия вступившего в законную силу решения суда или нотариально удостоверенного соглашения об уплате алиментов на обучающегося и (или) несовершеннолетних детей родителя обучающегося вторым родителем обучающегося, не состоящим в браке с родителем обучающегося, не проживающим в семье обучающегося (копия свидетельства о расторжении брака между родителями обучающегося, выданного компетентным органом иностранного государства, представляется вместе с его нотариально удостоверенным переводом на русский язык; копия свидетельства о расторжении брака между родителями обучающегося, выданного органами записи актов гражданского состояния или консульскими учреждениями Российской Федерации,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11) копия справки о рождении обучающегося, выданной органом записи актов гражданского состояния, подтверждающей, что сведения об одном из родителей обучающегося внесены в запись акта о рождении на основании заявления другого родителя обучающегося, или копию свидетельства о смерти одного из родителей обучающегося, или копию вступившего в законную силу решения суда о признании одного из родителей обучающегося безвестно отсутствующим или об объявлении умершим (представляется для подтверждения правового статуса обучающегося, воспитывающегося одиноким родителем, за исключением случая, когда в свидетельстве о рождении обучающегося не имеется информации об одном из родителей (проставлен прочерк); копия свидетельства о смерти одного из родителей обучающегося, выданного компетентным органом иностранного государства, представляется вместе с его нотариально удостоверенным переводом на русский язык; копия свидетельства о смерти одного из родителей обучающегося, выданного органами записи актов гражданского состояния или консульскими учреждениями Российской Федерации, и копия справки о рождении обучающегося, выданной органом записи актов гражданского состояния, подтверждающей, что сведения об одном из родителей обучающегося внесены в запись акта о рождении на основании заявления другого родителя обучающегося, представляются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93. Документы, указанные в </w:t>
      </w:r>
      <w:hyperlink w:anchor="Par811" w:history="1">
        <w:r>
          <w:rPr>
            <w:rFonts w:ascii="Times New Roman" w:hAnsi="Times New Roman"/>
            <w:sz w:val="28"/>
          </w:rPr>
          <w:t>подпункте 8 пункта 94</w:t>
        </w:r>
      </w:hyperlink>
      <w:r>
        <w:rPr>
          <w:rFonts w:ascii="Times New Roman" w:hAnsi="Times New Roman"/>
          <w:sz w:val="28"/>
        </w:rPr>
        <w:t xml:space="preserve"> Административного регламента, представляются Заявителем 5 при наличии соответствующего дохода у него и (или) членов его семьи.</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3"/>
        <w:rPr>
          <w:rFonts w:ascii="Times New Roman" w:hAnsi="Times New Roman"/>
          <w:b/>
          <w:sz w:val="28"/>
        </w:rPr>
      </w:pPr>
      <w:r>
        <w:rPr>
          <w:rFonts w:ascii="Times New Roman" w:hAnsi="Times New Roman"/>
          <w:b/>
          <w:sz w:val="28"/>
        </w:rPr>
        <w:lastRenderedPageBreak/>
        <w:t>Межведомственное информационное взаимодействие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94. В случае если Заявителем 5 не представлены по собственной инициативе документ, указанный в </w:t>
      </w:r>
      <w:hyperlink w:anchor="Par808" w:history="1">
        <w:r>
          <w:rPr>
            <w:rFonts w:ascii="Times New Roman" w:hAnsi="Times New Roman"/>
            <w:sz w:val="28"/>
          </w:rPr>
          <w:t>подпункте 5 пункта 92</w:t>
        </w:r>
      </w:hyperlink>
      <w:r>
        <w:rPr>
          <w:rFonts w:ascii="Times New Roman" w:hAnsi="Times New Roman"/>
          <w:sz w:val="28"/>
        </w:rPr>
        <w:t xml:space="preserve">, </w:t>
      </w:r>
      <w:hyperlink w:anchor="Par843" w:history="1">
        <w:r>
          <w:rPr>
            <w:rFonts w:ascii="Times New Roman" w:hAnsi="Times New Roman"/>
            <w:sz w:val="28"/>
          </w:rPr>
          <w:t>абзаце первом подпункта 10 пункта 92</w:t>
        </w:r>
      </w:hyperlink>
      <w:r>
        <w:rPr>
          <w:rFonts w:ascii="Times New Roman" w:hAnsi="Times New Roman"/>
          <w:sz w:val="28"/>
        </w:rPr>
        <w:t xml:space="preserve"> Административного регламента, Управление образования в течение одного рабочего дня со дня регистрации заявления запрашивает сведения, содержащиеся в Едином государственном реестре записей актов гражданского состояния, в порядке межведомственного информационного взаимодействия в соответствии с Федеральным </w:t>
      </w:r>
      <w:hyperlink r:id="rId153" w:history="1">
        <w:r>
          <w:rPr>
            <w:rFonts w:ascii="Times New Roman" w:hAnsi="Times New Roman"/>
            <w:sz w:val="28"/>
          </w:rPr>
          <w:t>законом</w:t>
        </w:r>
      </w:hyperlink>
      <w:r>
        <w:rPr>
          <w:rFonts w:ascii="Times New Roman" w:hAnsi="Times New Roman"/>
          <w:sz w:val="28"/>
        </w:rPr>
        <w:t xml:space="preserve">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 указанный в </w:t>
      </w:r>
      <w:hyperlink w:anchor="Par809" w:history="1">
        <w:r>
          <w:rPr>
            <w:rFonts w:ascii="Times New Roman" w:hAnsi="Times New Roman"/>
            <w:sz w:val="28"/>
          </w:rPr>
          <w:t>подпункте 6 пункта 92</w:t>
        </w:r>
      </w:hyperlink>
      <w:r>
        <w:rPr>
          <w:rFonts w:ascii="Times New Roman" w:hAnsi="Times New Roman"/>
          <w:sz w:val="28"/>
        </w:rPr>
        <w:t xml:space="preserve"> Административного регламента, не был представлен Заявителем 5, не находится в распоряжении Управления образования и из заявления следует, что в отношении обучающегося открыт индивидуальный лицевой счет, Управление образования направляют межведомственный запрос о представлении указанного документа (его копии или содержащейся в нем информации) в течение одного рабочего дня со дня регистрации документов в соответствии с Федеральным </w:t>
      </w:r>
      <w:hyperlink r:id="rId154" w:history="1">
        <w:r>
          <w:rPr>
            <w:rFonts w:ascii="Times New Roman" w:hAnsi="Times New Roman"/>
            <w:sz w:val="28"/>
          </w:rPr>
          <w:t>законом</w:t>
        </w:r>
      </w:hyperlink>
      <w:r>
        <w:rPr>
          <w:rFonts w:ascii="Times New Roman" w:hAnsi="Times New Roman"/>
          <w:sz w:val="28"/>
        </w:rPr>
        <w:t xml:space="preserve">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 указанный в </w:t>
      </w:r>
      <w:hyperlink w:anchor="Par809" w:history="1">
        <w:r>
          <w:rPr>
            <w:rFonts w:ascii="Times New Roman" w:hAnsi="Times New Roman"/>
            <w:sz w:val="28"/>
          </w:rPr>
          <w:t>подпункте 6 пункта 92</w:t>
        </w:r>
      </w:hyperlink>
      <w:r>
        <w:rPr>
          <w:rFonts w:ascii="Times New Roman" w:hAnsi="Times New Roman"/>
          <w:sz w:val="28"/>
        </w:rPr>
        <w:t xml:space="preserve"> Административного регламента, не был представлен Заявителем 5 по собственной инициативе, не находится в распоряжении Управления образования и из заявления следует, что в отношении обучающегося не открыт индивидуальный лицевой счет, органы местного самоуправления в соответствии с </w:t>
      </w:r>
      <w:hyperlink r:id="rId155" w:history="1">
        <w:r>
          <w:rPr>
            <w:rFonts w:ascii="Times New Roman" w:hAnsi="Times New Roman"/>
            <w:sz w:val="28"/>
          </w:rPr>
          <w:t>пунктом 1 статьи 12.1</w:t>
        </w:r>
      </w:hyperlink>
      <w:r>
        <w:rPr>
          <w:rFonts w:ascii="Times New Roman" w:hAnsi="Times New Roman"/>
          <w:sz w:val="28"/>
        </w:rPr>
        <w:t xml:space="preserve"> Федерального закона от 01.04.1996 № 27-ФЗ "Об индивидуальном (персонифицированном) учете в системе обязательного пенсионного страхования" (далее - Федеральный закон № 27-ФЗ) представляют в территориальный орган Фонда пенсионного и социального страхования Российской Федерации сведения, указанные в </w:t>
      </w:r>
      <w:hyperlink r:id="rId156" w:history="1">
        <w:r>
          <w:rPr>
            <w:rFonts w:ascii="Times New Roman" w:hAnsi="Times New Roman"/>
            <w:sz w:val="28"/>
          </w:rPr>
          <w:t>подпунктах 2</w:t>
        </w:r>
      </w:hyperlink>
      <w:r>
        <w:rPr>
          <w:rFonts w:ascii="Times New Roman" w:hAnsi="Times New Roman"/>
          <w:sz w:val="28"/>
        </w:rPr>
        <w:t xml:space="preserve"> - </w:t>
      </w:r>
      <w:hyperlink r:id="rId157" w:history="1">
        <w:r>
          <w:rPr>
            <w:rFonts w:ascii="Times New Roman" w:hAnsi="Times New Roman"/>
            <w:sz w:val="28"/>
          </w:rPr>
          <w:t>8 пункта 2 статьи 6</w:t>
        </w:r>
      </w:hyperlink>
      <w:r>
        <w:rPr>
          <w:rFonts w:ascii="Times New Roman" w:hAnsi="Times New Roman"/>
          <w:sz w:val="28"/>
        </w:rPr>
        <w:t xml:space="preserve"> Федерального закона № 27-ФЗ, для открытия обучающемуся индивидуального лицевого счета.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документы, указанные в </w:t>
      </w:r>
      <w:hyperlink w:anchor="Par810" w:history="1">
        <w:r>
          <w:rPr>
            <w:rFonts w:ascii="Times New Roman" w:hAnsi="Times New Roman"/>
            <w:sz w:val="28"/>
          </w:rPr>
          <w:t>подпунктах 7</w:t>
        </w:r>
      </w:hyperlink>
      <w:r>
        <w:rPr>
          <w:rFonts w:ascii="Times New Roman" w:hAnsi="Times New Roman"/>
          <w:sz w:val="28"/>
        </w:rPr>
        <w:t xml:space="preserve">, </w:t>
      </w:r>
      <w:hyperlink w:anchor="Par811" w:history="1">
        <w:r>
          <w:rPr>
            <w:rFonts w:ascii="Times New Roman" w:hAnsi="Times New Roman"/>
            <w:sz w:val="28"/>
          </w:rPr>
          <w:t>8 пункта 92</w:t>
        </w:r>
      </w:hyperlink>
      <w:r>
        <w:rPr>
          <w:rFonts w:ascii="Times New Roman" w:hAnsi="Times New Roman"/>
          <w:sz w:val="28"/>
        </w:rPr>
        <w:t xml:space="preserve"> Административного регламента, не представлены по собственной инициативе, Управление образования в течение 1 рабочего дня со дня регистрации заявления запрашивает сведения в муниципальной общеобразовательной или частной общеобразовательной организации, указанной в заявлении.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документы, указанные </w:t>
      </w:r>
      <w:hyperlink w:anchor="Par814" w:history="1">
        <w:r>
          <w:rPr>
            <w:rFonts w:ascii="Times New Roman" w:hAnsi="Times New Roman"/>
            <w:sz w:val="28"/>
          </w:rPr>
          <w:t>подпунктах "б"</w:t>
        </w:r>
      </w:hyperlink>
      <w:r>
        <w:rPr>
          <w:rFonts w:ascii="Times New Roman" w:hAnsi="Times New Roman"/>
          <w:sz w:val="28"/>
        </w:rPr>
        <w:t xml:space="preserve">, </w:t>
      </w:r>
      <w:hyperlink w:anchor="Par820" w:history="1">
        <w:r>
          <w:rPr>
            <w:rFonts w:ascii="Times New Roman" w:hAnsi="Times New Roman"/>
            <w:sz w:val="28"/>
          </w:rPr>
          <w:t>"з"</w:t>
        </w:r>
      </w:hyperlink>
      <w:r>
        <w:rPr>
          <w:rFonts w:ascii="Times New Roman" w:hAnsi="Times New Roman"/>
          <w:sz w:val="28"/>
        </w:rPr>
        <w:t xml:space="preserve">, </w:t>
      </w:r>
      <w:hyperlink w:anchor="Par822" w:history="1">
        <w:r>
          <w:rPr>
            <w:rFonts w:ascii="Times New Roman" w:hAnsi="Times New Roman"/>
            <w:sz w:val="28"/>
          </w:rPr>
          <w:t>"к"</w:t>
        </w:r>
      </w:hyperlink>
      <w:r>
        <w:rPr>
          <w:rFonts w:ascii="Times New Roman" w:hAnsi="Times New Roman"/>
          <w:sz w:val="28"/>
        </w:rPr>
        <w:t xml:space="preserve">, </w:t>
      </w:r>
      <w:hyperlink w:anchor="Par825" w:history="1">
        <w:r>
          <w:rPr>
            <w:rFonts w:ascii="Times New Roman" w:hAnsi="Times New Roman"/>
            <w:sz w:val="28"/>
          </w:rPr>
          <w:t>"н"</w:t>
        </w:r>
      </w:hyperlink>
      <w:r>
        <w:rPr>
          <w:rFonts w:ascii="Times New Roman" w:hAnsi="Times New Roman"/>
          <w:sz w:val="28"/>
        </w:rPr>
        <w:t xml:space="preserve">, </w:t>
      </w:r>
      <w:hyperlink w:anchor="Par828" w:history="1">
        <w:r>
          <w:rPr>
            <w:rFonts w:ascii="Times New Roman" w:hAnsi="Times New Roman"/>
            <w:sz w:val="28"/>
          </w:rPr>
          <w:t>"р" подпункта 9 пункта 92</w:t>
        </w:r>
      </w:hyperlink>
      <w:r>
        <w:rPr>
          <w:rFonts w:ascii="Times New Roman" w:hAnsi="Times New Roman"/>
          <w:sz w:val="28"/>
        </w:rPr>
        <w:t xml:space="preserve"> Административного регламента, не были представлены Заявителем 1 по собственной инициативе и не находятся в распоряжении Управление образования, они запрашиваются Управление образования в территориальном органе Фонда пенсионного и социального страхования Российской Федерации в течение одного рабочего дня со дня регистрации заявления посредством межведомственного информационного взаимодействия в соответствии с Федеральным </w:t>
      </w:r>
      <w:hyperlink r:id="rId158" w:history="1">
        <w:r>
          <w:rPr>
            <w:rFonts w:ascii="Times New Roman" w:hAnsi="Times New Roman"/>
            <w:sz w:val="28"/>
          </w:rPr>
          <w:t>законом</w:t>
        </w:r>
      </w:hyperlink>
      <w:r>
        <w:rPr>
          <w:rFonts w:ascii="Times New Roman" w:hAnsi="Times New Roman"/>
          <w:sz w:val="28"/>
        </w:rPr>
        <w:t xml:space="preserve">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документы, указанные в </w:t>
      </w:r>
      <w:hyperlink w:anchor="Par826" w:history="1">
        <w:r>
          <w:rPr>
            <w:rFonts w:ascii="Times New Roman" w:hAnsi="Times New Roman"/>
            <w:sz w:val="28"/>
          </w:rPr>
          <w:t>подпунктах "о"</w:t>
        </w:r>
      </w:hyperlink>
      <w:r>
        <w:rPr>
          <w:rFonts w:ascii="Times New Roman" w:hAnsi="Times New Roman"/>
          <w:sz w:val="28"/>
        </w:rPr>
        <w:t xml:space="preserve">, </w:t>
      </w:r>
      <w:hyperlink w:anchor="Par830" w:history="1">
        <w:r>
          <w:rPr>
            <w:rFonts w:ascii="Times New Roman" w:hAnsi="Times New Roman"/>
            <w:sz w:val="28"/>
          </w:rPr>
          <w:t>"т"</w:t>
        </w:r>
      </w:hyperlink>
      <w:r>
        <w:rPr>
          <w:rFonts w:ascii="Times New Roman" w:hAnsi="Times New Roman"/>
          <w:sz w:val="28"/>
        </w:rPr>
        <w:t xml:space="preserve">, </w:t>
      </w:r>
      <w:hyperlink w:anchor="Par831" w:history="1">
        <w:r>
          <w:rPr>
            <w:rFonts w:ascii="Times New Roman" w:hAnsi="Times New Roman"/>
            <w:sz w:val="28"/>
          </w:rPr>
          <w:t>"у"</w:t>
        </w:r>
      </w:hyperlink>
      <w:r>
        <w:rPr>
          <w:rFonts w:ascii="Times New Roman" w:hAnsi="Times New Roman"/>
          <w:sz w:val="28"/>
        </w:rPr>
        <w:t xml:space="preserve">, </w:t>
      </w:r>
      <w:hyperlink w:anchor="Par836" w:history="1">
        <w:r>
          <w:rPr>
            <w:rFonts w:ascii="Times New Roman" w:hAnsi="Times New Roman"/>
            <w:sz w:val="28"/>
          </w:rPr>
          <w:t>"ф" подпункта 6 пункта 94</w:t>
        </w:r>
      </w:hyperlink>
      <w:r>
        <w:rPr>
          <w:rFonts w:ascii="Times New Roman" w:hAnsi="Times New Roman"/>
          <w:sz w:val="28"/>
        </w:rPr>
        <w:t xml:space="preserve"> Административного регламента, не были представлены по собственной инициативе Заявителем 5, не находятся в распоряжении Управление образования, они запрашиваются Управление образования в </w:t>
      </w:r>
      <w:r>
        <w:rPr>
          <w:rFonts w:ascii="Times New Roman" w:hAnsi="Times New Roman"/>
          <w:sz w:val="28"/>
        </w:rPr>
        <w:lastRenderedPageBreak/>
        <w:t xml:space="preserve">организациях, осуществляющих указанные выплаты, в течение одного рабочего дня со дня регистрации заявления посредством межведомственного информационного взаимодействия в соответствии с Федеральным </w:t>
      </w:r>
      <w:hyperlink r:id="rId159" w:history="1">
        <w:r>
          <w:rPr>
            <w:rFonts w:ascii="Times New Roman" w:hAnsi="Times New Roman"/>
            <w:sz w:val="28"/>
          </w:rPr>
          <w:t>законом</w:t>
        </w:r>
      </w:hyperlink>
      <w:r>
        <w:rPr>
          <w:rFonts w:ascii="Times New Roman" w:hAnsi="Times New Roman"/>
          <w:sz w:val="28"/>
        </w:rPr>
        <w:t xml:space="preserve">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95. В случае если документы, указанные в </w:t>
      </w:r>
      <w:hyperlink w:anchor="Par803" w:history="1">
        <w:r>
          <w:rPr>
            <w:rFonts w:ascii="Times New Roman" w:hAnsi="Times New Roman"/>
            <w:sz w:val="28"/>
          </w:rPr>
          <w:t>пункте 92</w:t>
        </w:r>
      </w:hyperlink>
      <w:r>
        <w:rPr>
          <w:rFonts w:ascii="Times New Roman" w:hAnsi="Times New Roman"/>
          <w:sz w:val="28"/>
        </w:rPr>
        <w:t xml:space="preserve"> Административного регламента, находятся в распоряжении органов государственной власти, государственных органов, Управление образования либо подведомственных органам государственной власти, государственным органам или Управление образования, участвующих в предоставлении государственных и муниципальных услуг, и не были представлены Заявителем 5 по собственной инициативе, Управление образования в течение одного рабочего дня со дня регистрации заявления запрашивают посредством межведомственных запросов документы (сведения, содержащиеся в документах) в соответствующих органах и организациях, за исключением случаев, когда такие документы включены в перечень документов, определенный </w:t>
      </w:r>
      <w:hyperlink r:id="rId160" w:history="1">
        <w:r>
          <w:rPr>
            <w:rFonts w:ascii="Times New Roman" w:hAnsi="Times New Roman"/>
            <w:sz w:val="28"/>
          </w:rPr>
          <w:t>частью 6 статьи 7</w:t>
        </w:r>
      </w:hyperlink>
      <w:r>
        <w:rPr>
          <w:rFonts w:ascii="Times New Roman" w:hAnsi="Times New Roman"/>
          <w:sz w:val="28"/>
        </w:rPr>
        <w:t xml:space="preserve"> Федерального закона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Формирование указанных межведомственных запросов и получение документов и сведений, необходимых для предоставления Подуслуги № 1 в электронном виде с использованием единой системы межведомственного электронного взаимодействия, обеспечиваются в автоматизированном порядке.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Срок предоставления органами и (или) организациями документов и сведений (если они имеются в их распоряжении), необходимых для предоставления Подуслуги № 1, в рамках ответа на межведомственные электронные запросы, указанные в настоящем пункте, с использованием единой системы межведомственного электронного взаимодействия не должен превышать 48 часов с момента направления соответствующих запросов уполномоченным органом, без использования единой системы межведомственного электронного взаимодействия не должен превышать 5 рабочих дней со дня получения такого межведомственного запроса.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Документы, полученные в порядке межведомственного информационного взаимодействия, приобщаются к заявлению.</w:t>
      </w:r>
    </w:p>
    <w:p w:rsidR="003B693A" w:rsidRDefault="003B693A">
      <w:pPr>
        <w:pStyle w:val="ConsPlusNormal"/>
        <w:widowControl/>
        <w:ind w:firstLine="709"/>
        <w:jc w:val="both"/>
        <w:rPr>
          <w:rFonts w:ascii="Times New Roman" w:hAnsi="Times New Roman"/>
          <w:sz w:val="28"/>
        </w:rPr>
      </w:pPr>
    </w:p>
    <w:p w:rsidR="00B3673F" w:rsidRDefault="00B3673F">
      <w:pPr>
        <w:pStyle w:val="ConsPlusNormal"/>
        <w:widowControl/>
        <w:ind w:firstLine="709"/>
        <w:jc w:val="both"/>
        <w:rPr>
          <w:rFonts w:ascii="Times New Roman" w:hAnsi="Times New Roman"/>
          <w:sz w:val="28"/>
        </w:rPr>
      </w:pPr>
    </w:p>
    <w:p w:rsidR="00B3673F" w:rsidRDefault="00B3673F">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3"/>
        <w:rPr>
          <w:rFonts w:ascii="Times New Roman" w:hAnsi="Times New Roman"/>
          <w:b/>
          <w:sz w:val="28"/>
        </w:rPr>
      </w:pPr>
      <w:r>
        <w:rPr>
          <w:rFonts w:ascii="Times New Roman" w:hAnsi="Times New Roman"/>
          <w:b/>
          <w:sz w:val="28"/>
        </w:rPr>
        <w:t>Принятие решения о предоставлении (об отказе</w:t>
      </w:r>
    </w:p>
    <w:p w:rsidR="003B693A" w:rsidRDefault="00B3673F">
      <w:pPr>
        <w:pStyle w:val="ConsPlusNormal"/>
        <w:widowControl/>
        <w:ind w:firstLine="709"/>
        <w:jc w:val="center"/>
        <w:rPr>
          <w:rFonts w:ascii="Times New Roman" w:hAnsi="Times New Roman"/>
          <w:b/>
          <w:sz w:val="28"/>
        </w:rPr>
      </w:pPr>
      <w:r>
        <w:rPr>
          <w:rFonts w:ascii="Times New Roman" w:hAnsi="Times New Roman"/>
          <w:b/>
          <w:sz w:val="28"/>
        </w:rPr>
        <w:t>в предоставлении)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96. Управление образования не позднее 2-го рабочего дня со дня получения всех необходимых для принятия решения об обеспечении (отказе в обеспечении) бесплатным горячим питанием документов, принимает решение: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об обеспечении бесплатным горячим питанием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об отказе в обеспечении бесплатным горячим питанием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97. Основаниями для отказа в Подуслуги № 1 Заявителю 5 являются: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отсутствие права на обеспечение бесплатным горячим питанием обучающихся в муниципальных общеобразовательных организациях, в частных общеобразовательных организациях;</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lastRenderedPageBreak/>
        <w:t xml:space="preserve">представление неполного пакета документов, предусмотренных </w:t>
      </w:r>
      <w:hyperlink w:anchor="Par803" w:history="1">
        <w:r>
          <w:rPr>
            <w:rFonts w:ascii="Times New Roman" w:hAnsi="Times New Roman"/>
            <w:sz w:val="28"/>
          </w:rPr>
          <w:t>пунктом 92</w:t>
        </w:r>
      </w:hyperlink>
      <w:r>
        <w:rPr>
          <w:rFonts w:ascii="Times New Roman" w:hAnsi="Times New Roman"/>
          <w:sz w:val="28"/>
        </w:rPr>
        <w:t xml:space="preserve"> Административного регламента, за исключением документов, представляемых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нарушение требований к оформлению документов, предусмотренных </w:t>
      </w:r>
      <w:hyperlink w:anchor="Par803" w:history="1">
        <w:r>
          <w:rPr>
            <w:rFonts w:ascii="Times New Roman" w:hAnsi="Times New Roman"/>
            <w:sz w:val="28"/>
          </w:rPr>
          <w:t>пунктом 92</w:t>
        </w:r>
      </w:hyperlink>
      <w:r>
        <w:rPr>
          <w:rFonts w:ascii="Times New Roman" w:hAnsi="Times New Roman"/>
          <w:sz w:val="28"/>
        </w:rPr>
        <w:t xml:space="preserve"> Административного регламента.</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3"/>
        <w:rPr>
          <w:rFonts w:ascii="Times New Roman" w:hAnsi="Times New Roman"/>
          <w:b/>
          <w:sz w:val="28"/>
        </w:rPr>
      </w:pPr>
      <w:r>
        <w:rPr>
          <w:rFonts w:ascii="Times New Roman" w:hAnsi="Times New Roman"/>
          <w:b/>
          <w:sz w:val="28"/>
        </w:rPr>
        <w:t>Предоставление результата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98. Принятие решения об обеспечении или об отказе в обеспечении бесплатным горячим питанием обучающегося осуществляется с использованием Единой цифровой платформы (при наличии технической возможности).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представления и документов, указанных в </w:t>
      </w:r>
      <w:hyperlink w:anchor="Par803" w:history="1">
        <w:r>
          <w:rPr>
            <w:rFonts w:ascii="Times New Roman" w:hAnsi="Times New Roman"/>
            <w:sz w:val="28"/>
          </w:rPr>
          <w:t>пункте 92</w:t>
        </w:r>
      </w:hyperlink>
      <w:r>
        <w:rPr>
          <w:rFonts w:ascii="Times New Roman" w:hAnsi="Times New Roman"/>
          <w:sz w:val="28"/>
        </w:rPr>
        <w:t xml:space="preserve"> Административного регламента, с использованием Единого портала или Краевого портала решение об обеспечении или об отказе в обеспечении бесплатным горячим питанием обучающегося формируются и подписываются в электронном виде усиленной квалифицированной электронной подписью руководителя (иного уполномоченного им представителя) Управление образования в Единой цифровой платформе (при наличии технической возможности).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случае если Управление образования принятие решения об обеспечении или об отказе в обеспечении бесплатным горячим питанием осуществляется без использования Единой цифровой платформы, Управление образования обеспечивает передачу таких решений на Единую цифровую платформу в течение 3 рабочих дней со дня принятия указанного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99. Управление образования уведомляет Заявителя 5 о принятом решении об обеспечении обучающегося бесплатным горячим питанием либо об отказе в обеспечении обучающегося бесплатным горячим питанием способом, указанным в заявлении, течение 3 рабочих дней со дня принятия соответствующего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уведомлении о принятом решении об отказе в предоставлении Подуслуги № 1 указываются основания, в соответствии с которыми было принято такое решение, и порядок его обжалования.</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2"/>
        <w:rPr>
          <w:rFonts w:ascii="Times New Roman" w:hAnsi="Times New Roman"/>
          <w:b/>
          <w:sz w:val="28"/>
        </w:rPr>
      </w:pPr>
      <w:bookmarkStart w:id="109" w:name="Par893"/>
      <w:bookmarkEnd w:id="109"/>
      <w:r>
        <w:rPr>
          <w:rFonts w:ascii="Times New Roman" w:hAnsi="Times New Roman"/>
          <w:b/>
          <w:sz w:val="28"/>
        </w:rPr>
        <w:t>Вариант 6</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both"/>
        <w:rPr>
          <w:rFonts w:ascii="Times New Roman" w:hAnsi="Times New Roman"/>
          <w:sz w:val="28"/>
        </w:rPr>
      </w:pPr>
      <w:r>
        <w:rPr>
          <w:rFonts w:ascii="Times New Roman" w:hAnsi="Times New Roman"/>
          <w:sz w:val="28"/>
        </w:rPr>
        <w:t>100. Максимальный срок предоставления Подуслуги № 2 не позднее 10 рабочих дней со дня поступления в Управление образования, в том числе из муниципальной общеобразовательной организации соответствующего заявления Заявителя 1 и прилагаемых к заявлению документов, необходимых для предоставления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101. Результатом предоставления Подуслуги № 2 является: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решение об обеспечении бесплатным горячим питанием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решение об отказе в обеспечении бесплатным горячим питанием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102. Решение об обеспечении (отказе в обеспечении) бесплатным горячим питанием оформляется распорядительным актом Управления образования.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lastRenderedPageBreak/>
        <w:t>В распорядительном акте Управления образования об обеспечении (отказе в обеспечении) бесплатным горячим питанием указываются: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наименование органа, выдавшего документ;</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наименование документа;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регистрационный номер документа;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дата принятия и содержание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распорядительном акте Управления образования об отказе в обеспечении бесплатным горячим питанием обучающегося указываются основания отказа в предоставлении Подуслуги № 2:</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отсутствие права, обучающегося на обеспечение бесплатным горячим питанием обучающихся;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непредставление документов, указанных в </w:t>
      </w:r>
      <w:hyperlink w:anchor="Par938" w:history="1">
        <w:r>
          <w:rPr>
            <w:rFonts w:ascii="Times New Roman" w:hAnsi="Times New Roman"/>
            <w:sz w:val="28"/>
          </w:rPr>
          <w:t>пункте 106</w:t>
        </w:r>
      </w:hyperlink>
      <w:r>
        <w:rPr>
          <w:rFonts w:ascii="Times New Roman" w:hAnsi="Times New Roman"/>
          <w:sz w:val="28"/>
        </w:rPr>
        <w:t xml:space="preserve"> Административного регламента, за исключением документов, представляемых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нарушение требований к оформлению документов, предусмотренных </w:t>
      </w:r>
      <w:hyperlink w:anchor="Par938" w:history="1">
        <w:r>
          <w:rPr>
            <w:rFonts w:ascii="Times New Roman" w:hAnsi="Times New Roman"/>
            <w:sz w:val="28"/>
          </w:rPr>
          <w:t>пунктом 106</w:t>
        </w:r>
      </w:hyperlink>
      <w:r>
        <w:rPr>
          <w:rFonts w:ascii="Times New Roman" w:hAnsi="Times New Roman"/>
          <w:sz w:val="28"/>
        </w:rPr>
        <w:t xml:space="preserve"> Административного регламента.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103. Предоставление Подуслуги № 2 включает в себя следующие административные процедуры:</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а) прием запроса и документов, необходимых для предоставления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б) межведомственное информационное взаимодействие;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принятие решения о предоставлении (об отказе в предоставлении)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г) предоставление результата государственной услуги (подуслуги).</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3"/>
        <w:rPr>
          <w:rFonts w:ascii="Times New Roman" w:hAnsi="Times New Roman"/>
          <w:b/>
          <w:sz w:val="28"/>
        </w:rPr>
      </w:pPr>
      <w:r>
        <w:rPr>
          <w:rFonts w:ascii="Times New Roman" w:hAnsi="Times New Roman"/>
          <w:b/>
          <w:sz w:val="28"/>
        </w:rPr>
        <w:t>Прием запроса и документов, необходимых для предоставления</w:t>
      </w:r>
    </w:p>
    <w:p w:rsidR="003B693A" w:rsidRDefault="00B3673F">
      <w:pPr>
        <w:pStyle w:val="ConsPlusNormal"/>
        <w:widowControl/>
        <w:ind w:firstLine="709"/>
        <w:jc w:val="center"/>
        <w:rPr>
          <w:rFonts w:ascii="Times New Roman" w:hAnsi="Times New Roman"/>
          <w:b/>
          <w:sz w:val="28"/>
        </w:rPr>
      </w:pPr>
      <w:r>
        <w:rPr>
          <w:rFonts w:ascii="Times New Roman" w:hAnsi="Times New Roman"/>
          <w:b/>
          <w:sz w:val="28"/>
        </w:rPr>
        <w:t>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104. Для получения государственной услуги (подуслуги) Заявитель 1 предоставляет заявление и документы, указанные в </w:t>
      </w:r>
      <w:hyperlink w:anchor="Par938" w:history="1">
        <w:r>
          <w:rPr>
            <w:rFonts w:ascii="Times New Roman" w:hAnsi="Times New Roman"/>
            <w:sz w:val="28"/>
          </w:rPr>
          <w:t>пункте 106</w:t>
        </w:r>
      </w:hyperlink>
      <w:r>
        <w:rPr>
          <w:rFonts w:ascii="Times New Roman" w:hAnsi="Times New Roman"/>
          <w:sz w:val="28"/>
        </w:rPr>
        <w:t xml:space="preserve"> Административного регламента, в Управление образования одним из следующих способов:</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а) в электронном виде в форме электронного документа (пакета электронных документов) посредством Единого портала или Краевого портала;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б) лично:</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через муниципальную общеобразовательную организацию;</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Управление образования;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почтовым отправлением на бумажном носителе с уведомлением о вручении и описью вложения.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представления заявления и документов, указанных в </w:t>
      </w:r>
      <w:hyperlink w:anchor="Par938" w:history="1">
        <w:r>
          <w:rPr>
            <w:rFonts w:ascii="Times New Roman" w:hAnsi="Times New Roman"/>
            <w:sz w:val="28"/>
          </w:rPr>
          <w:t>пункте 106</w:t>
        </w:r>
      </w:hyperlink>
      <w:r>
        <w:rPr>
          <w:rFonts w:ascii="Times New Roman" w:hAnsi="Times New Roman"/>
          <w:sz w:val="28"/>
        </w:rPr>
        <w:t xml:space="preserve"> Административного регламента, Заявителем 1 лично представляются копии документов, заверенные организациями, выдавшими их, или заверенные нотариально. В случае если копии документов, указанные, не заверены организациями, выдавшими их, или нотариально, предъявляются оригиналы указанных документов, которые после их отождествления с копиями документов возвращаются заявителю.</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lastRenderedPageBreak/>
        <w:t xml:space="preserve">В случае направления заявления и документов, указанных в </w:t>
      </w:r>
      <w:hyperlink w:anchor="Par938" w:history="1">
        <w:r>
          <w:rPr>
            <w:rFonts w:ascii="Times New Roman" w:hAnsi="Times New Roman"/>
            <w:sz w:val="28"/>
          </w:rPr>
          <w:t>пункте 106</w:t>
        </w:r>
      </w:hyperlink>
      <w:r>
        <w:rPr>
          <w:rFonts w:ascii="Times New Roman" w:hAnsi="Times New Roman"/>
          <w:sz w:val="28"/>
        </w:rPr>
        <w:t xml:space="preserve"> Административного регламента, почтовым отправлением с уведомлением о вручении и описью вложения направляются копии указанных документов, заверенные организациями, выдавшими их, или нотариально.</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105. Днем поступления заявления и документов, указанных в </w:t>
      </w:r>
      <w:hyperlink w:anchor="Par938" w:history="1">
        <w:r>
          <w:rPr>
            <w:rFonts w:ascii="Times New Roman" w:hAnsi="Times New Roman"/>
            <w:sz w:val="28"/>
          </w:rPr>
          <w:t>пункте 106</w:t>
        </w:r>
      </w:hyperlink>
      <w:r>
        <w:rPr>
          <w:rFonts w:ascii="Times New Roman" w:hAnsi="Times New Roman"/>
          <w:sz w:val="28"/>
        </w:rPr>
        <w:t xml:space="preserve"> Административного регламента, считается день их приема муниципальной общеобразовательной организацией, Управление образования, или дата, указанная на почтовом штемпеле отделения почтовой связи по месту отправления заявления и документов, указанных в </w:t>
      </w:r>
      <w:hyperlink w:anchor="Par938" w:history="1">
        <w:r>
          <w:rPr>
            <w:rFonts w:ascii="Times New Roman" w:hAnsi="Times New Roman"/>
            <w:sz w:val="28"/>
          </w:rPr>
          <w:t>пункте 106</w:t>
        </w:r>
      </w:hyperlink>
      <w:r>
        <w:rPr>
          <w:rFonts w:ascii="Times New Roman" w:hAnsi="Times New Roman"/>
          <w:sz w:val="28"/>
        </w:rPr>
        <w:t xml:space="preserve"> Административного регламента.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представления заявления и документов, указанных в </w:t>
      </w:r>
      <w:hyperlink w:anchor="Par938" w:history="1">
        <w:r>
          <w:rPr>
            <w:rFonts w:ascii="Times New Roman" w:hAnsi="Times New Roman"/>
            <w:sz w:val="28"/>
          </w:rPr>
          <w:t>пункте 106</w:t>
        </w:r>
      </w:hyperlink>
      <w:r>
        <w:rPr>
          <w:rFonts w:ascii="Times New Roman" w:hAnsi="Times New Roman"/>
          <w:sz w:val="28"/>
        </w:rPr>
        <w:t xml:space="preserve"> Административного регламента, Заявителем 1 в муниципальную общеобразовательную организацию, муниципальная общеобразовательная организация в день поступления заявления и документов, указанных в </w:t>
      </w:r>
      <w:hyperlink w:anchor="Par938" w:history="1">
        <w:r>
          <w:rPr>
            <w:rFonts w:ascii="Times New Roman" w:hAnsi="Times New Roman"/>
            <w:sz w:val="28"/>
          </w:rPr>
          <w:t>пункте 106</w:t>
        </w:r>
      </w:hyperlink>
      <w:r>
        <w:rPr>
          <w:rFonts w:ascii="Times New Roman" w:hAnsi="Times New Roman"/>
          <w:sz w:val="28"/>
        </w:rPr>
        <w:t xml:space="preserve"> Административного регламента, регистрируют их в журнале регистрации заявлений и в течение 1 рабочего дня с даты их регистрации обеспечивают передачу заявлений и документов в Управление образования для последующего принятия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Управление образования в день поступления заявления и документов, указанных в </w:t>
      </w:r>
      <w:hyperlink w:anchor="Par938" w:history="1">
        <w:r>
          <w:rPr>
            <w:rFonts w:ascii="Times New Roman" w:hAnsi="Times New Roman"/>
            <w:sz w:val="28"/>
          </w:rPr>
          <w:t>пункте 106</w:t>
        </w:r>
      </w:hyperlink>
      <w:r>
        <w:rPr>
          <w:rFonts w:ascii="Times New Roman" w:hAnsi="Times New Roman"/>
          <w:sz w:val="28"/>
        </w:rPr>
        <w:t xml:space="preserve"> Административного регламента, в том числе из муниципальных общеобразовательных организаций, регистрирует их в журнале регистрации заявлений.</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поступления заявлений и документов, указанных в </w:t>
      </w:r>
      <w:hyperlink w:anchor="Par938" w:history="1">
        <w:r>
          <w:rPr>
            <w:rFonts w:ascii="Times New Roman" w:hAnsi="Times New Roman"/>
            <w:sz w:val="28"/>
          </w:rPr>
          <w:t>пункте 106</w:t>
        </w:r>
      </w:hyperlink>
      <w:r>
        <w:rPr>
          <w:rFonts w:ascii="Times New Roman" w:hAnsi="Times New Roman"/>
          <w:sz w:val="28"/>
        </w:rPr>
        <w:t xml:space="preserve"> Административного регламента, необходимых для предоставления государственной услуги (подуслуги) в форме электронного документа (пакета электронных документов) с использованием Единого портала или Краевого портала в Управление образования в нерабочее время, а также в выходные или нерабочие праздничные дни днем их поступления в Управление образования считается первый рабочий день, следующий за днем поступления заявления и документов, указанных в </w:t>
      </w:r>
      <w:hyperlink w:anchor="Par938" w:history="1">
        <w:r>
          <w:rPr>
            <w:rFonts w:ascii="Times New Roman" w:hAnsi="Times New Roman"/>
            <w:sz w:val="28"/>
          </w:rPr>
          <w:t>пункте 106</w:t>
        </w:r>
      </w:hyperlink>
      <w:r>
        <w:rPr>
          <w:rFonts w:ascii="Times New Roman" w:hAnsi="Times New Roman"/>
          <w:sz w:val="28"/>
        </w:rPr>
        <w:t xml:space="preserve"> Административного регламента.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105.1. Заявление и документы, указанные в </w:t>
      </w:r>
      <w:hyperlink w:anchor="Par938" w:history="1">
        <w:r>
          <w:rPr>
            <w:rFonts w:ascii="Times New Roman" w:hAnsi="Times New Roman"/>
            <w:sz w:val="28"/>
          </w:rPr>
          <w:t>пункте 106</w:t>
        </w:r>
      </w:hyperlink>
      <w:r>
        <w:rPr>
          <w:rFonts w:ascii="Times New Roman" w:hAnsi="Times New Roman"/>
          <w:sz w:val="28"/>
        </w:rPr>
        <w:t xml:space="preserve"> Административного регламента, поданные посредством Единого портала или Краевого портала, подписываются простой электронной подписью, ключ которой получен в соответствии с </w:t>
      </w:r>
      <w:hyperlink r:id="rId161" w:history="1">
        <w:r>
          <w:rPr>
            <w:rFonts w:ascii="Times New Roman" w:hAnsi="Times New Roman"/>
            <w:sz w:val="28"/>
          </w:rPr>
          <w:t>Правилами</w:t>
        </w:r>
      </w:hyperlink>
      <w:r>
        <w:rPr>
          <w:rFonts w:ascii="Times New Roman" w:hAnsi="Times New Roman"/>
          <w:sz w:val="28"/>
        </w:rPr>
        <w:t xml:space="preserve">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 января 2013 № 33 "Об использовании простой электронной подписи при оказании государственных и муниципальных услуг",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или усиленной квалифицированной электронной подписью в соответствии с </w:t>
      </w:r>
      <w:hyperlink r:id="rId162" w:history="1">
        <w:r>
          <w:rPr>
            <w:rFonts w:ascii="Times New Roman" w:hAnsi="Times New Roman"/>
            <w:sz w:val="28"/>
          </w:rPr>
          <w:t>Постановлением</w:t>
        </w:r>
      </w:hyperlink>
      <w:r>
        <w:rPr>
          <w:rFonts w:ascii="Times New Roman" w:hAnsi="Times New Roman"/>
          <w:sz w:val="28"/>
        </w:rPr>
        <w:t xml:space="preserve"> Правительства Российской Федерации от 25.08.2012 № 852 "Об утверждении Правил использования усиленной квалифицированной подписи при обращении за получением </w:t>
      </w:r>
      <w:r>
        <w:rPr>
          <w:rFonts w:ascii="Times New Roman" w:hAnsi="Times New Roman"/>
          <w:sz w:val="28"/>
        </w:rPr>
        <w:lastRenderedPageBreak/>
        <w:t>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При подаче заявления и документов, указанных в </w:t>
      </w:r>
      <w:hyperlink w:anchor="Par938" w:history="1">
        <w:r>
          <w:rPr>
            <w:rFonts w:ascii="Times New Roman" w:hAnsi="Times New Roman"/>
            <w:sz w:val="28"/>
          </w:rPr>
          <w:t>пункте 106</w:t>
        </w:r>
      </w:hyperlink>
      <w:r>
        <w:rPr>
          <w:rFonts w:ascii="Times New Roman" w:hAnsi="Times New Roman"/>
          <w:sz w:val="28"/>
        </w:rPr>
        <w:t xml:space="preserve"> Административного регламента, посредством Единого портала и Краевого портала обеспечивается автоматическое его заполнение сведениями, содержащимися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При поступлении заявления и документов, указанных в </w:t>
      </w:r>
      <w:hyperlink w:anchor="Par938" w:history="1">
        <w:r>
          <w:rPr>
            <w:rFonts w:ascii="Times New Roman" w:hAnsi="Times New Roman"/>
            <w:sz w:val="28"/>
          </w:rPr>
          <w:t>пункте 106</w:t>
        </w:r>
      </w:hyperlink>
      <w:r>
        <w:rPr>
          <w:rFonts w:ascii="Times New Roman" w:hAnsi="Times New Roman"/>
          <w:sz w:val="28"/>
        </w:rPr>
        <w:t xml:space="preserve"> Административного регламента, подписанных простой электронной или усиленной неквалифицированной электронной подписью, усиленной квалифицированной электронной подписью, Управление образования в срок не позднее 3 дней со дня регистрации заявления и документов, указанных в </w:t>
      </w:r>
      <w:hyperlink w:anchor="Par938" w:history="1">
        <w:r>
          <w:rPr>
            <w:rFonts w:ascii="Times New Roman" w:hAnsi="Times New Roman"/>
            <w:sz w:val="28"/>
          </w:rPr>
          <w:t>пункте 106</w:t>
        </w:r>
      </w:hyperlink>
      <w:r>
        <w:rPr>
          <w:rFonts w:ascii="Times New Roman" w:hAnsi="Times New Roman"/>
          <w:sz w:val="28"/>
        </w:rPr>
        <w:t xml:space="preserve"> Административного регламента, проводит процедуру проверки подлинности простой электронной подписи или действительности усиленной неквалифицированной электронной подписи, усиленной квалифицированной электронной подписи, с использованием которой подписаны указанные документы, предусматривающую проверку соблюдения условий, указанных в </w:t>
      </w:r>
      <w:hyperlink r:id="rId163" w:history="1">
        <w:r>
          <w:rPr>
            <w:rFonts w:ascii="Times New Roman" w:hAnsi="Times New Roman"/>
            <w:sz w:val="28"/>
          </w:rPr>
          <w:t>статье 5</w:t>
        </w:r>
      </w:hyperlink>
      <w:r>
        <w:rPr>
          <w:rFonts w:ascii="Times New Roman" w:hAnsi="Times New Roman"/>
          <w:sz w:val="28"/>
        </w:rPr>
        <w:t xml:space="preserve">, </w:t>
      </w:r>
      <w:hyperlink r:id="rId164" w:history="1">
        <w:r>
          <w:rPr>
            <w:rFonts w:ascii="Times New Roman" w:hAnsi="Times New Roman"/>
            <w:sz w:val="28"/>
          </w:rPr>
          <w:t>9</w:t>
        </w:r>
      </w:hyperlink>
      <w:r>
        <w:rPr>
          <w:rFonts w:ascii="Times New Roman" w:hAnsi="Times New Roman"/>
          <w:sz w:val="28"/>
        </w:rPr>
        <w:t xml:space="preserve">, </w:t>
      </w:r>
      <w:hyperlink r:id="rId165" w:history="1">
        <w:r>
          <w:rPr>
            <w:rFonts w:ascii="Times New Roman" w:hAnsi="Times New Roman"/>
            <w:sz w:val="28"/>
          </w:rPr>
          <w:t>11</w:t>
        </w:r>
      </w:hyperlink>
      <w:r>
        <w:rPr>
          <w:rFonts w:ascii="Times New Roman" w:hAnsi="Times New Roman"/>
          <w:sz w:val="28"/>
        </w:rPr>
        <w:t xml:space="preserve"> Федерального закона от 06.04.2011 № 63-ФЗ "Об электронной подписи" (далее - Федеральный закон "Об электронной подписи").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неквалифицированной электронной подписи, усиленной квалифицированной электронной подписи, Управление образования в течение 3 дней со дня завершения проведения такой проверки принимает решение об отказе в приеме к рассмотрению заявления и документов, указанных в </w:t>
      </w:r>
      <w:hyperlink w:anchor="Par938" w:history="1">
        <w:r>
          <w:rPr>
            <w:rFonts w:ascii="Times New Roman" w:hAnsi="Times New Roman"/>
            <w:sz w:val="28"/>
          </w:rPr>
          <w:t>пункте 106</w:t>
        </w:r>
      </w:hyperlink>
      <w:r>
        <w:rPr>
          <w:rFonts w:ascii="Times New Roman" w:hAnsi="Times New Roman"/>
          <w:sz w:val="28"/>
        </w:rPr>
        <w:t xml:space="preserve"> Административного регламента, направляет Заявителю 1 уведомление об этом в электронной форме с указанием пунктов </w:t>
      </w:r>
      <w:hyperlink r:id="rId166" w:history="1">
        <w:r>
          <w:rPr>
            <w:rFonts w:ascii="Times New Roman" w:hAnsi="Times New Roman"/>
            <w:sz w:val="28"/>
          </w:rPr>
          <w:t>статьи 5</w:t>
        </w:r>
      </w:hyperlink>
      <w:r>
        <w:rPr>
          <w:rFonts w:ascii="Times New Roman" w:hAnsi="Times New Roman"/>
          <w:sz w:val="28"/>
        </w:rPr>
        <w:t xml:space="preserve">, </w:t>
      </w:r>
      <w:hyperlink r:id="rId167" w:history="1">
        <w:r>
          <w:rPr>
            <w:rFonts w:ascii="Times New Roman" w:hAnsi="Times New Roman"/>
            <w:sz w:val="28"/>
          </w:rPr>
          <w:t>9</w:t>
        </w:r>
      </w:hyperlink>
      <w:r>
        <w:rPr>
          <w:rFonts w:ascii="Times New Roman" w:hAnsi="Times New Roman"/>
          <w:sz w:val="28"/>
        </w:rPr>
        <w:t xml:space="preserve"> или </w:t>
      </w:r>
      <w:hyperlink r:id="rId168" w:history="1">
        <w:r>
          <w:rPr>
            <w:rFonts w:ascii="Times New Roman" w:hAnsi="Times New Roman"/>
            <w:sz w:val="28"/>
          </w:rPr>
          <w:t>статьи 11</w:t>
        </w:r>
      </w:hyperlink>
      <w:r>
        <w:rPr>
          <w:rFonts w:ascii="Times New Roman" w:hAnsi="Times New Roman"/>
          <w:sz w:val="28"/>
        </w:rPr>
        <w:t xml:space="preserve"> Федерального закона "Об электронной подписи", которые послужили основанием для принятия указанного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Уведомление подписывается усиленной квалифицированной электронной подписью руководителя (иного уполномоченного им представителя) Управление образования и направляется в личный кабинет Заявителя 1 на Едином портале или Краевом портале (в зависимости от способа, указанного в заявлении).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После получения уведомления Заявитель 1 вправе повторно направить заявление и документы, указанные в </w:t>
      </w:r>
      <w:hyperlink w:anchor="Par938" w:history="1">
        <w:r>
          <w:rPr>
            <w:rFonts w:ascii="Times New Roman" w:hAnsi="Times New Roman"/>
            <w:sz w:val="28"/>
          </w:rPr>
          <w:t>пункте 106</w:t>
        </w:r>
      </w:hyperlink>
      <w:r>
        <w:rPr>
          <w:rFonts w:ascii="Times New Roman" w:hAnsi="Times New Roman"/>
          <w:sz w:val="28"/>
        </w:rPr>
        <w:t xml:space="preserve"> Административного регламента, устранив нарушения, которые послужили основанием для отказа в приеме к рассмотрению первичного заявления.</w:t>
      </w:r>
    </w:p>
    <w:p w:rsidR="003B693A" w:rsidRDefault="00B3673F">
      <w:pPr>
        <w:pStyle w:val="ConsPlusNormal"/>
        <w:widowControl/>
        <w:ind w:firstLine="709"/>
        <w:jc w:val="both"/>
        <w:rPr>
          <w:rFonts w:ascii="Times New Roman" w:hAnsi="Times New Roman"/>
          <w:sz w:val="28"/>
        </w:rPr>
      </w:pPr>
      <w:bookmarkStart w:id="110" w:name="Par938"/>
      <w:bookmarkEnd w:id="110"/>
      <w:r>
        <w:rPr>
          <w:rFonts w:ascii="Times New Roman" w:hAnsi="Times New Roman"/>
          <w:sz w:val="28"/>
        </w:rPr>
        <w:t>106. Перечень документов, необходимых для предоставления Подуслуги № 2:</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1) </w:t>
      </w:r>
      <w:hyperlink w:anchor="Par2770" w:history="1">
        <w:r>
          <w:rPr>
            <w:rFonts w:ascii="Times New Roman" w:hAnsi="Times New Roman"/>
            <w:sz w:val="28"/>
          </w:rPr>
          <w:t>заявление</w:t>
        </w:r>
      </w:hyperlink>
      <w:r>
        <w:rPr>
          <w:rFonts w:ascii="Times New Roman" w:hAnsi="Times New Roman"/>
          <w:sz w:val="28"/>
        </w:rPr>
        <w:t xml:space="preserve"> о предоставлении Подуслуги № 2 с указанием способа направления уведомления о принятом решении, а также содержащем сведения </w:t>
      </w:r>
      <w:r>
        <w:rPr>
          <w:rFonts w:ascii="Times New Roman" w:hAnsi="Times New Roman"/>
          <w:sz w:val="28"/>
        </w:rPr>
        <w:lastRenderedPageBreak/>
        <w:t>о составе семьи, по форме согласно приложению к Административному регламенту;</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 копия паспорта гражданина Российской Федерации или иного документа, удостоверяющего личность Заявителя 1;</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3) копия документа, подтверждающего приобретение обучающимся полной дееспособности до достижения им совершеннолетия:</w:t>
      </w:r>
    </w:p>
    <w:p w:rsidR="003B693A" w:rsidRDefault="00B3673F">
      <w:pPr>
        <w:pStyle w:val="ConsPlusNormal"/>
        <w:widowControl/>
        <w:ind w:firstLine="709"/>
        <w:jc w:val="both"/>
        <w:rPr>
          <w:rFonts w:ascii="Times New Roman" w:hAnsi="Times New Roman"/>
          <w:sz w:val="28"/>
        </w:rPr>
      </w:pPr>
      <w:bookmarkStart w:id="111" w:name="Par942"/>
      <w:bookmarkEnd w:id="111"/>
      <w:r>
        <w:rPr>
          <w:rFonts w:ascii="Times New Roman" w:hAnsi="Times New Roman"/>
          <w:sz w:val="28"/>
        </w:rPr>
        <w:t>а) копия свидетельства о заключении брака (копия свидетельства о заключении брака, выданного компетентным органом иностранного государства, представляется вместе с его нотариально удостоверенным переводом на русский язык; копия свидетельства о заключении брака, выданного органами записи актов гражданского состояния или консульскими учреждениями Российской Федерации,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112" w:name="Par943"/>
      <w:bookmarkEnd w:id="112"/>
      <w:r>
        <w:rPr>
          <w:rFonts w:ascii="Times New Roman" w:hAnsi="Times New Roman"/>
          <w:sz w:val="28"/>
        </w:rPr>
        <w:t>б) копия решения органа опеки и попечительства об объявлении несовершеннолетнего члена семьи обучающегося полностью дееспособным (эмансипированным)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113" w:name="Par944"/>
      <w:bookmarkEnd w:id="113"/>
      <w:r>
        <w:rPr>
          <w:rFonts w:ascii="Times New Roman" w:hAnsi="Times New Roman"/>
          <w:sz w:val="28"/>
        </w:rPr>
        <w:t>в) копия вступившего в законную силу решения суда об объявлении несовершеннолетнего члена семьи обучающегося полностью дееспособным (эмансипированным);</w:t>
      </w:r>
    </w:p>
    <w:p w:rsidR="003B693A" w:rsidRDefault="00B3673F">
      <w:pPr>
        <w:pStyle w:val="ConsPlusNormal"/>
        <w:widowControl/>
        <w:ind w:firstLine="709"/>
        <w:jc w:val="both"/>
        <w:rPr>
          <w:rFonts w:ascii="Times New Roman" w:hAnsi="Times New Roman"/>
          <w:sz w:val="28"/>
        </w:rPr>
      </w:pPr>
      <w:bookmarkStart w:id="114" w:name="Par945"/>
      <w:bookmarkEnd w:id="114"/>
      <w:r>
        <w:rPr>
          <w:rFonts w:ascii="Times New Roman" w:hAnsi="Times New Roman"/>
          <w:sz w:val="28"/>
        </w:rPr>
        <w:t>4) копия страхового свидетельства обязательного пенсионного страхования или иного документа, подтверждающего регистрацию обучающегося в системе индивидуального (персонифицированного) учета и содержащего сведения о страховом номере индивидуального лицевого счета, при его наличии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115" w:name="Par946"/>
      <w:bookmarkEnd w:id="115"/>
      <w:r>
        <w:rPr>
          <w:rFonts w:ascii="Times New Roman" w:hAnsi="Times New Roman"/>
          <w:sz w:val="28"/>
        </w:rPr>
        <w:t>5) справка, подтверждающая обучение обучающегося, выданная муниципальной общеобразовательной или частной общеобразовательной организацией, в которой обучается обучающийся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116" w:name="Par947"/>
      <w:bookmarkEnd w:id="116"/>
      <w:r>
        <w:rPr>
          <w:rFonts w:ascii="Times New Roman" w:hAnsi="Times New Roman"/>
          <w:sz w:val="28"/>
        </w:rPr>
        <w:t>6) справка об организации подвоза обучающегося, выданная муниципальной общеобразовательной организацией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117" w:name="Par948"/>
      <w:bookmarkEnd w:id="117"/>
      <w:r>
        <w:rPr>
          <w:rFonts w:ascii="Times New Roman" w:hAnsi="Times New Roman"/>
          <w:sz w:val="28"/>
        </w:rPr>
        <w:t xml:space="preserve">7) документы, подтверждающие доходы членов семьи обучающегося, полученные за три последних календарных месяца, предшествующих месяцу подачи заявления (исходя из состава семьи обучающегося на дату подачи заявления), согласно </w:t>
      </w:r>
      <w:hyperlink r:id="rId169" w:history="1">
        <w:r>
          <w:rPr>
            <w:rFonts w:ascii="Times New Roman" w:hAnsi="Times New Roman"/>
            <w:sz w:val="28"/>
          </w:rPr>
          <w:t>Постановлению</w:t>
        </w:r>
      </w:hyperlink>
      <w:r>
        <w:rPr>
          <w:rFonts w:ascii="Times New Roman" w:hAnsi="Times New Roman"/>
          <w:sz w:val="28"/>
        </w:rPr>
        <w:t xml:space="preserve"> Правительства Красноярского края от 14.09.2021 № 628-п:</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а) справка о полученных обучающимся (членами его семьи) доходах и удержанных суммах налога на доходы физических лиц, выданная налоговым агентом в соответствии с </w:t>
      </w:r>
      <w:hyperlink r:id="rId170" w:history="1">
        <w:r>
          <w:rPr>
            <w:rFonts w:ascii="Times New Roman" w:hAnsi="Times New Roman"/>
            <w:sz w:val="28"/>
          </w:rPr>
          <w:t>пунктом 3 статьи 230</w:t>
        </w:r>
      </w:hyperlink>
      <w:r>
        <w:rPr>
          <w:rFonts w:ascii="Times New Roman" w:hAnsi="Times New Roman"/>
          <w:sz w:val="28"/>
        </w:rPr>
        <w:t xml:space="preserve"> Налогового кодекса Российской Федерации;</w:t>
      </w:r>
    </w:p>
    <w:p w:rsidR="003B693A" w:rsidRDefault="00B3673F">
      <w:pPr>
        <w:pStyle w:val="ConsPlusNormal"/>
        <w:widowControl/>
        <w:ind w:firstLine="709"/>
        <w:jc w:val="both"/>
        <w:rPr>
          <w:rFonts w:ascii="Times New Roman" w:hAnsi="Times New Roman"/>
          <w:sz w:val="28"/>
        </w:rPr>
      </w:pPr>
      <w:bookmarkStart w:id="118" w:name="Par950"/>
      <w:bookmarkEnd w:id="118"/>
      <w:r>
        <w:rPr>
          <w:rFonts w:ascii="Times New Roman" w:hAnsi="Times New Roman"/>
          <w:sz w:val="28"/>
        </w:rPr>
        <w:t xml:space="preserve">б) справка о выплате пенсий, ежемесячных выплат (кроме ежемесячных компенсационных выплат неработающим трудоспособным лицам, осуществляющим уход за инвалидом I группы (за исключением инвалидов с детства I группы), а также за престарелым, нуждающимся по заключению лечебного учреждения в постоянном постороннем уходе, либо достигшим возраста 80 лет), дополнительного ежемесячного материального обеспечения пенсионеров, выданная территориальным органом Фонда пенсионного и </w:t>
      </w:r>
      <w:r>
        <w:rPr>
          <w:rFonts w:ascii="Times New Roman" w:hAnsi="Times New Roman"/>
          <w:sz w:val="28"/>
        </w:rPr>
        <w:lastRenderedPageBreak/>
        <w:t>социального страхования Российской Федерации, осуществляющим пенсионное обеспечение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справка о выплате материальной поддержки нуждающимся обучающимся профессиональных образовательных организаций и образовательных организаций высшего образования, финансовое обеспечение реализации образовательных программ в пределах контрольных цифр приема на обучение по профессиям, специальностям и направлениям подготовки в которых осуществляется за счет средств бюджетных ассигнований федерального бюджета;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г) справка о государственные академические стипендии студентам, государственные социальные стипендии студентам, государственные стипендии аспирантам, ординаторам, ассистентам-стажерам, обучающимся по очной форме обучения за счет бюджетных ассигнований федерального бюджета, бюджетов субъектов Российской Федерации или местных бюджетов, стипендии Президента Российской Федерации или стипендии Правительства Российской Федерации, именные стипендии, учрежденные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стипендии обучающимся, назначаемые юридическими лицами или физическими лицами, в том числе направившими их на обучение, стипендии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выданная организациями, осуществляющими выплату стипендии;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д) справка о выплате материальной поддержки нуждающимся обучающимся профессиональных образовательных организаций и образовательных организаций высшего образования, финансовое обеспечение реализации образовательных программ в пределах контрольных цифр приема на обучение по профессиям, специальностям и направлениям подготовки в которых осуществляется за счет средств бюджетных ассигнований федерального бюджета, выданная организациями, осуществляющими выплату материальной поддержки;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е) справка о ежемесячных компенсационных выплатах студентам профессиональных образовательных организаций, образовательных организаций высшего образования, аспирантам, обучающимся по очной форме обучения по программам подготовки научно-педагогических кадров в аспирантуре, в образовательных организациях высшего образования и научных организациях, находящимся в академических отпусках по медицинским показаниям (в случае сохранения права на получение компенсационных выплат до окончания установленных периодов выплаты), выданная организациями, осуществляющими ежемесячные компенсационные выплаты;</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ж) справка о выплате пособия по безработице безработным гражданам, материальная помощь в связи с истечением установленного периода выплаты пособия по безработице, материальная поддержка безработным гражданам и несовершеннолетним гражданам в возрасте от 14 до 18 лет в период участия в </w:t>
      </w:r>
      <w:r>
        <w:rPr>
          <w:rFonts w:ascii="Times New Roman" w:hAnsi="Times New Roman"/>
          <w:sz w:val="28"/>
        </w:rPr>
        <w:lastRenderedPageBreak/>
        <w:t>оплачиваемых общественных работах, временного трудоустройства, выданная государственной службой занятости населения;</w:t>
      </w:r>
    </w:p>
    <w:p w:rsidR="003B693A" w:rsidRDefault="00B3673F">
      <w:pPr>
        <w:pStyle w:val="ConsPlusNormal"/>
        <w:widowControl/>
        <w:ind w:firstLine="709"/>
        <w:jc w:val="both"/>
        <w:rPr>
          <w:rFonts w:ascii="Times New Roman" w:hAnsi="Times New Roman"/>
          <w:sz w:val="28"/>
        </w:rPr>
      </w:pPr>
      <w:bookmarkStart w:id="119" w:name="Par956"/>
      <w:bookmarkEnd w:id="119"/>
      <w:r>
        <w:rPr>
          <w:rFonts w:ascii="Times New Roman" w:hAnsi="Times New Roman"/>
          <w:sz w:val="28"/>
        </w:rPr>
        <w:t>з) справка о выплате пособия по временной нетрудоспособности, в том числе назначаемое в связи со страховым случаем и выплачиваемое за счет средств на обязательное социальное страхование от несчастных случаев на производстве и профессиональных заболеваний, выданная территориальным органом Фонда социального страхования Российской Федерации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120" w:name="Par957"/>
      <w:bookmarkEnd w:id="120"/>
      <w:r>
        <w:rPr>
          <w:rFonts w:ascii="Times New Roman" w:hAnsi="Times New Roman"/>
          <w:sz w:val="28"/>
        </w:rPr>
        <w:t>и) справка о выплате пособия по беременности и родам, а также ежемесячного пособия в связи с рождением и воспитанием ребенка;</w:t>
      </w:r>
    </w:p>
    <w:p w:rsidR="003B693A" w:rsidRDefault="00B3673F">
      <w:pPr>
        <w:pStyle w:val="ConsPlusNormal"/>
        <w:widowControl/>
        <w:ind w:firstLine="709"/>
        <w:jc w:val="both"/>
        <w:rPr>
          <w:rFonts w:ascii="Times New Roman" w:hAnsi="Times New Roman"/>
          <w:sz w:val="28"/>
        </w:rPr>
      </w:pPr>
      <w:bookmarkStart w:id="121" w:name="Par958"/>
      <w:bookmarkEnd w:id="121"/>
      <w:r>
        <w:rPr>
          <w:rFonts w:ascii="Times New Roman" w:hAnsi="Times New Roman"/>
          <w:sz w:val="28"/>
        </w:rPr>
        <w:t>к) справка о выплате единовременного пособия при рождении ребенка, выданная Фондом пенсионного и социального страхования Российской Федерации и его территориальными органами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л) справка о выплате ежемесячной выплаты в связи с рождением (усыновлением) первого ребенка, ежемесячная выплата в связи с рождением (усыновлением) второго ребенка (в случае сохранения права на получение ежемесячной выплаты до окончания установленных периодов выплаты), ежемесячная денежная выплата на ребенка в возрасте от 3 до 7 лет включительно;</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м) справка о выплате ежемесячного пособия по уходу за ребенком (для лиц, не подлежащих обязательному социальному страхованию на случай временной нетрудоспособности и в связи с материнством - в случае сохранения права на получение ежемесячного пособия до окончания установленных периодов выплаты);</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н) справка о выплате единовременного пособия при передаче ребенка на воспитание в семью, выданная Фондом пенсионного и социального страхования Российской Федерации и его территориальными органами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122" w:name="Par962"/>
      <w:bookmarkEnd w:id="122"/>
      <w:r>
        <w:rPr>
          <w:rFonts w:ascii="Times New Roman" w:hAnsi="Times New Roman"/>
          <w:sz w:val="28"/>
        </w:rPr>
        <w:t>о) справка о выплате ежемесячного пособия супругам военнослужащих - граждан, проходящих военную службу по контракту, в период их проживания с супругами в местностях, где они не могут трудиться по специальности в связи с отсутствием возможности трудоустройства и были признаны в установленном порядке безработными, а также в период, когда супруги военнослужащих - граждан вынуждены не работать по состоянию здоровья детей, связанному с условиями проживания по месту военной службы супругов, если по заключению медицинской организации их дети до достижения возраста 18 лет нуждаются в постороннем уходе, выплачиваемого, если в указанные периоды они утратили право на пособие по безработице, выданная организациями, осуществляющими выплаты ежемесячного пособия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п) справка о выплате ежемесячной компенсационной выплаты неработающим женам лиц рядового и начальствующего состава органов внутренних дел Российской Федерации, Государственной противопожарной службы в отдаленных гарнизонах и местностях, где отсутствует возможность их трудоустройства (в случае сохранения права на получение компенсационных выплат до окончания установленных периодов выплаты), </w:t>
      </w:r>
      <w:r>
        <w:rPr>
          <w:rFonts w:ascii="Times New Roman" w:hAnsi="Times New Roman"/>
          <w:sz w:val="28"/>
        </w:rPr>
        <w:lastRenderedPageBreak/>
        <w:t>выданная организацией, осуществляющей указанную выплату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123" w:name="Par964"/>
      <w:bookmarkEnd w:id="123"/>
      <w:r>
        <w:rPr>
          <w:rFonts w:ascii="Times New Roman" w:hAnsi="Times New Roman"/>
          <w:sz w:val="28"/>
        </w:rPr>
        <w:t>р) справка о выплате единовременного пособия беременной жене военнослужащего, проходящего военную службу по призыву, ежемесячного пособия на ребенка военнослужащего, проходящего военную службу по призыву, выданная Фондом пенсионного и социального страхования Российской Федерации и его территориальными органами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124" w:name="Par965"/>
      <w:bookmarkEnd w:id="124"/>
      <w:r>
        <w:rPr>
          <w:rFonts w:ascii="Times New Roman" w:hAnsi="Times New Roman"/>
          <w:sz w:val="28"/>
        </w:rPr>
        <w:t>с) справка о выплате ежемесячного пособия детям военнослужащих, лиц, проходящих службу в войсках национальной гвардии Российской Федерации и имеющих специальное звание полиции, и сотрудников некоторых федеральных органов исполнительной власти и федеральных государственных органов, погибших (умерших, объявленных умершими, признанных безвестно отсутствующими) при исполнении обязанностей военной службы (служебных обязанностей), и детям лиц, умерших вследствие военной травмы после увольнения с военной службы (службы в войсках, органах и учреждениях), выданная организациями, осуществляющими выплаты ежемесячного пособия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125" w:name="Par966"/>
      <w:bookmarkEnd w:id="125"/>
      <w:r>
        <w:rPr>
          <w:rFonts w:ascii="Times New Roman" w:hAnsi="Times New Roman"/>
          <w:sz w:val="28"/>
        </w:rPr>
        <w:t>т) справка о выплате денежного довольствия военнослужащих, сотрудников органов внутренних дел Российской Федерации, учреждений и органов уголовно-исполнительной системы, органов принудительного исполнения Российской Федерации, таможенных органов Российской Федерации и других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а также дополнительных выплатах, носящих постоянный характер, и продовольственного обеспечения, выданная организациями, осуществляющими указанные выплаты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126" w:name="Par967"/>
      <w:bookmarkEnd w:id="126"/>
      <w:r>
        <w:rPr>
          <w:rFonts w:ascii="Times New Roman" w:hAnsi="Times New Roman"/>
          <w:sz w:val="28"/>
        </w:rPr>
        <w:t>у) справка о выплате денежной компенсации вместо предметов вещевого имущества личного пользования, положенных по нормам снабжения вещевым имуществом военнослужащих в мирное время, выданная организациями, осуществляющими указанные выплаты (представляется по собственной инициативе), выплачиваемая:</w:t>
      </w:r>
    </w:p>
    <w:p w:rsidR="003B693A" w:rsidRDefault="00B3673F">
      <w:pPr>
        <w:pStyle w:val="ConsPlusNormal"/>
        <w:widowControl/>
        <w:ind w:firstLine="709"/>
        <w:jc w:val="both"/>
        <w:rPr>
          <w:rFonts w:ascii="Times New Roman" w:hAnsi="Times New Roman"/>
          <w:sz w:val="28"/>
        </w:rPr>
      </w:pPr>
      <w:bookmarkStart w:id="127" w:name="Par968"/>
      <w:bookmarkEnd w:id="127"/>
      <w:r>
        <w:rPr>
          <w:rFonts w:ascii="Times New Roman" w:hAnsi="Times New Roman"/>
          <w:sz w:val="28"/>
        </w:rPr>
        <w:t>военнослужащим, проходящим военную службу по контракту в органе внешней разведки Министерства обороны Российской Федерации, органах федеральной службы безопасности, органах государственной охраны, Главном управлении специальных программ Президента Российской Федерации, Службе внешней разведки Российской Федерации, а также подразделениях специального назначения войск национальной гвардии Российской Федерации, участвующих в обеспечении безопасности должностных лиц и отдельных граждан Российской Федерации в соответствии с законодательством Российской Федерации;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военнослужащим, проходящим военную службу по контракту, выполняющим задачи военного и военно-технического сотрудничества с иностранными государствами и убывающим в служебную командировку на срок не менее 1 года;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lastRenderedPageBreak/>
        <w:t>военнослужащим, проходящим военную службу по контракту, направленным не на воинские должности без приостановления ими военной службы в организации, осуществляющие деятельность в интересах обороны страны и безопасности государства;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военнослужащим, проходящим военную службу по контракту, за исключением военнослужащих федеральных органов исполнительной власти, указанных в </w:t>
      </w:r>
      <w:hyperlink w:anchor="Par968" w:history="1">
        <w:r>
          <w:rPr>
            <w:rFonts w:ascii="Times New Roman" w:hAnsi="Times New Roman"/>
            <w:sz w:val="28"/>
          </w:rPr>
          <w:t>абзаце втором</w:t>
        </w:r>
      </w:hyperlink>
      <w:r>
        <w:rPr>
          <w:rFonts w:ascii="Times New Roman" w:hAnsi="Times New Roman"/>
          <w:sz w:val="28"/>
        </w:rPr>
        <w:t xml:space="preserve"> настоящего подпункта, увольняемым с военной службы по основаниям, предусмотренным </w:t>
      </w:r>
      <w:hyperlink r:id="rId171" w:history="1">
        <w:r>
          <w:rPr>
            <w:rFonts w:ascii="Times New Roman" w:hAnsi="Times New Roman"/>
            <w:sz w:val="28"/>
          </w:rPr>
          <w:t>подпунктами "а"</w:t>
        </w:r>
      </w:hyperlink>
      <w:r>
        <w:rPr>
          <w:rFonts w:ascii="Times New Roman" w:hAnsi="Times New Roman"/>
          <w:sz w:val="28"/>
        </w:rPr>
        <w:t xml:space="preserve"> - </w:t>
      </w:r>
      <w:hyperlink r:id="rId172" w:history="1">
        <w:r>
          <w:rPr>
            <w:rFonts w:ascii="Times New Roman" w:hAnsi="Times New Roman"/>
            <w:sz w:val="28"/>
          </w:rPr>
          <w:t>"г"</w:t>
        </w:r>
      </w:hyperlink>
      <w:r>
        <w:rPr>
          <w:rFonts w:ascii="Times New Roman" w:hAnsi="Times New Roman"/>
          <w:sz w:val="28"/>
        </w:rPr>
        <w:t xml:space="preserve"> и </w:t>
      </w:r>
      <w:hyperlink r:id="rId173" w:history="1">
        <w:r>
          <w:rPr>
            <w:rFonts w:ascii="Times New Roman" w:hAnsi="Times New Roman"/>
            <w:sz w:val="28"/>
          </w:rPr>
          <w:t>"к" пункта 1</w:t>
        </w:r>
      </w:hyperlink>
      <w:r>
        <w:rPr>
          <w:rFonts w:ascii="Times New Roman" w:hAnsi="Times New Roman"/>
          <w:sz w:val="28"/>
        </w:rPr>
        <w:t xml:space="preserve">, </w:t>
      </w:r>
      <w:hyperlink r:id="rId174" w:history="1">
        <w:r>
          <w:rPr>
            <w:rFonts w:ascii="Times New Roman" w:hAnsi="Times New Roman"/>
            <w:sz w:val="28"/>
          </w:rPr>
          <w:t>подпунктами "а"</w:t>
        </w:r>
      </w:hyperlink>
      <w:r>
        <w:rPr>
          <w:rFonts w:ascii="Times New Roman" w:hAnsi="Times New Roman"/>
          <w:sz w:val="28"/>
        </w:rPr>
        <w:t xml:space="preserve">, </w:t>
      </w:r>
      <w:hyperlink r:id="rId175" w:history="1">
        <w:r>
          <w:rPr>
            <w:rFonts w:ascii="Times New Roman" w:hAnsi="Times New Roman"/>
            <w:sz w:val="28"/>
          </w:rPr>
          <w:t>"б"</w:t>
        </w:r>
      </w:hyperlink>
      <w:r>
        <w:rPr>
          <w:rFonts w:ascii="Times New Roman" w:hAnsi="Times New Roman"/>
          <w:sz w:val="28"/>
        </w:rPr>
        <w:t xml:space="preserve"> и </w:t>
      </w:r>
      <w:hyperlink r:id="rId176" w:history="1">
        <w:r>
          <w:rPr>
            <w:rFonts w:ascii="Times New Roman" w:hAnsi="Times New Roman"/>
            <w:sz w:val="28"/>
          </w:rPr>
          <w:t>"ж" пункта 2</w:t>
        </w:r>
      </w:hyperlink>
      <w:r>
        <w:rPr>
          <w:rFonts w:ascii="Times New Roman" w:hAnsi="Times New Roman"/>
          <w:sz w:val="28"/>
        </w:rPr>
        <w:t xml:space="preserve">, </w:t>
      </w:r>
      <w:hyperlink r:id="rId177" w:history="1">
        <w:r>
          <w:rPr>
            <w:rFonts w:ascii="Times New Roman" w:hAnsi="Times New Roman"/>
            <w:sz w:val="28"/>
          </w:rPr>
          <w:t>пунктами 3</w:t>
        </w:r>
      </w:hyperlink>
      <w:r>
        <w:rPr>
          <w:rFonts w:ascii="Times New Roman" w:hAnsi="Times New Roman"/>
          <w:sz w:val="28"/>
        </w:rPr>
        <w:t xml:space="preserve"> и </w:t>
      </w:r>
      <w:hyperlink r:id="rId178" w:history="1">
        <w:r>
          <w:rPr>
            <w:rFonts w:ascii="Times New Roman" w:hAnsi="Times New Roman"/>
            <w:sz w:val="28"/>
          </w:rPr>
          <w:t>6 статьи 51</w:t>
        </w:r>
      </w:hyperlink>
      <w:r>
        <w:rPr>
          <w:rFonts w:ascii="Times New Roman" w:hAnsi="Times New Roman"/>
          <w:sz w:val="28"/>
        </w:rPr>
        <w:t xml:space="preserve"> Федерального закона от 28.03.1998 № 53-ФЗ "О воинской обязанности и военной службе", и имеющим общую продолжительность военной службы 20 лет и более, - за неполученное вещевое имущество личного пользования, право на получение которого возникло в течение последних 12 месяцев на момент исключения из списков личного состава воинской части;</w:t>
      </w:r>
    </w:p>
    <w:p w:rsidR="003B693A" w:rsidRDefault="00B3673F">
      <w:pPr>
        <w:pStyle w:val="ConsPlusNormal"/>
        <w:widowControl/>
        <w:ind w:firstLine="709"/>
        <w:jc w:val="both"/>
        <w:rPr>
          <w:rFonts w:ascii="Times New Roman" w:hAnsi="Times New Roman"/>
          <w:sz w:val="28"/>
        </w:rPr>
      </w:pPr>
      <w:bookmarkStart w:id="128" w:name="Par972"/>
      <w:bookmarkEnd w:id="128"/>
      <w:r>
        <w:rPr>
          <w:rFonts w:ascii="Times New Roman" w:hAnsi="Times New Roman"/>
          <w:sz w:val="28"/>
        </w:rPr>
        <w:t>ф) справка о выплате единовременного пособия при увольнении с военной службы, службы в органах внутренних дел Российской Федерации, учреждениях и органах уголовно-исполнительной системы, органах принудительного исполнения Российской Федерации, таможенных органах Российской Федерации, других органах,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выданная организациями, осуществляющими выплаты единовременного пособия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129" w:name="Par973"/>
      <w:bookmarkEnd w:id="129"/>
      <w:r>
        <w:rPr>
          <w:rFonts w:ascii="Times New Roman" w:hAnsi="Times New Roman"/>
          <w:sz w:val="28"/>
        </w:rPr>
        <w:t>х) справка о выплате ежемесячных страховых выплат застрахованному лицу, выплачиваемые в возмещение вреда, причиненного жизни и здоровью при исполнении трудовых и служебных обязанностей, за исключением дополнительных расходов на медицинскую, социальную и профессиональную реабилитацию в соответствии с назначением учреждения медико-социальной экспертизы, либо лицам, имеющим право на получение таких выплат в случае смерти застрахованного лица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ц) справка о выплате надбавок и доплат (кроме носящих единовременный характер) ко всем видам выплат, указанных в </w:t>
      </w:r>
      <w:hyperlink w:anchor="Par950" w:history="1">
        <w:r>
          <w:rPr>
            <w:rFonts w:ascii="Times New Roman" w:hAnsi="Times New Roman"/>
            <w:sz w:val="28"/>
          </w:rPr>
          <w:t>подпунктах "б"</w:t>
        </w:r>
      </w:hyperlink>
      <w:r>
        <w:rPr>
          <w:rFonts w:ascii="Times New Roman" w:hAnsi="Times New Roman"/>
          <w:sz w:val="28"/>
        </w:rPr>
        <w:t xml:space="preserve"> - </w:t>
      </w:r>
      <w:hyperlink w:anchor="Par965" w:history="1">
        <w:r>
          <w:rPr>
            <w:rFonts w:ascii="Times New Roman" w:hAnsi="Times New Roman"/>
            <w:sz w:val="28"/>
          </w:rPr>
          <w:t>"с"</w:t>
        </w:r>
      </w:hyperlink>
      <w:r>
        <w:rPr>
          <w:rFonts w:ascii="Times New Roman" w:hAnsi="Times New Roman"/>
          <w:sz w:val="28"/>
        </w:rPr>
        <w:t xml:space="preserve">, </w:t>
      </w:r>
      <w:hyperlink w:anchor="Par973" w:history="1">
        <w:r>
          <w:rPr>
            <w:rFonts w:ascii="Times New Roman" w:hAnsi="Times New Roman"/>
            <w:sz w:val="28"/>
          </w:rPr>
          <w:t>"х"</w:t>
        </w:r>
      </w:hyperlink>
      <w:r>
        <w:rPr>
          <w:rFonts w:ascii="Times New Roman" w:hAnsi="Times New Roman"/>
          <w:sz w:val="28"/>
        </w:rPr>
        <w:t xml:space="preserve"> настоящего пункта, установленным органами власти Красноярского края, органами местного самоуправления, предприятиями, учреждениями и другими организациями, выданная организациями, осуществляющими указанные выплаты (представляется по собственной инициативе в случае, если выплата надбавок и доплат осуществляется органами власти Красноярского края, органами местного самоуправления);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ч) налоговая декларация по налогу на доходы физических лиц (форма 3-НДФЛ), выданная территориальным налоговым органом, подтверждающая доходы членов семьи, являющихся индивидуальными предпринимателями, зарегистрированными в установленном порядке и осуществляющими предпринимательскую деятельность без образования юридического лица, главами крестьянского (фермерского) хозяйства, нотариусами, занимающимися частной практикой, адвокатами, учредившими адвокатские кабинеты, и другими лицами, занимающимися в установленном действующим законодательством порядке частной практикой (документ, указанный в </w:t>
      </w:r>
      <w:r>
        <w:rPr>
          <w:rFonts w:ascii="Times New Roman" w:hAnsi="Times New Roman"/>
          <w:sz w:val="28"/>
        </w:rPr>
        <w:lastRenderedPageBreak/>
        <w:t>данном подпункте, применяется для общей системы налогообложения индивидуальных предпринимателей);</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ш) налоговая </w:t>
      </w:r>
      <w:hyperlink r:id="rId179" w:history="1">
        <w:r>
          <w:rPr>
            <w:rFonts w:ascii="Times New Roman" w:hAnsi="Times New Roman"/>
            <w:sz w:val="28"/>
          </w:rPr>
          <w:t>декларация</w:t>
        </w:r>
      </w:hyperlink>
      <w:r>
        <w:rPr>
          <w:rFonts w:ascii="Times New Roman" w:hAnsi="Times New Roman"/>
          <w:sz w:val="28"/>
        </w:rPr>
        <w:t xml:space="preserve"> по налогу, уплачиваемому в связи с применением упрощенной системы налогообложения, по форме, утвержденной Приказом Федеральной налоговой службы от 25.12.2020 № ЕД-7-3/958@ "Об утверждении формы, порядка заполнения и формата представления налоговой декларации по налогу, уплачиваемому в связи с применением упрощенной системы налогообложения, в электронной форме и о признании утратившим силу Приказа ФНС России от 26.02.2016 № ММВ-7-3/99@";</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щ) </w:t>
      </w:r>
      <w:hyperlink r:id="rId180" w:history="1">
        <w:r>
          <w:rPr>
            <w:rFonts w:ascii="Times New Roman" w:hAnsi="Times New Roman"/>
            <w:sz w:val="28"/>
          </w:rPr>
          <w:t>книга</w:t>
        </w:r>
      </w:hyperlink>
      <w:r>
        <w:rPr>
          <w:rFonts w:ascii="Times New Roman" w:hAnsi="Times New Roman"/>
          <w:sz w:val="28"/>
        </w:rPr>
        <w:t xml:space="preserve"> учета доходов и расходов индивидуальных предпринимателей, применяющих систему налогообложения для сельскохозяйственных товаропроизводителей (единый сельскохозяйственный налог), по форме, утвержденной Приказом ФНС России от 07.11.2023 № ЕА-7-3/816@ "Об утверждении форм Книги учета доходов и расходов индивидуальных предпринимателей, применяющих систему налогообложения для сельскохозяйственных товаропроизводителей (единый сельскохозяйственный налог), Книги учета доходов и расходов организаций и индивидуальных предпринимателей, применяющих упрощенную систему налогообложения, Книги учета доходов индивидуальных предпринимателей, применяющих патентную систему налогообложения, а также порядков их заполнения";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э) </w:t>
      </w:r>
      <w:hyperlink r:id="rId181" w:history="1">
        <w:r>
          <w:rPr>
            <w:rFonts w:ascii="Times New Roman" w:hAnsi="Times New Roman"/>
            <w:sz w:val="28"/>
          </w:rPr>
          <w:t>книга</w:t>
        </w:r>
      </w:hyperlink>
      <w:r>
        <w:rPr>
          <w:rFonts w:ascii="Times New Roman" w:hAnsi="Times New Roman"/>
          <w:sz w:val="28"/>
        </w:rPr>
        <w:t xml:space="preserve"> учета доходов индивидуальных предпринимателей, применяющих патентную систему налогообложения, по форме, утвержденной ФНС России от 07.11.2023 № ЕА-7-3/816@ "Об утверждении форм Книги учета доходов и расходов индивидуальных предпринимателей, применяющих систему налогообложения для сельскохозяйственных товаропроизводителей (единый сельскохозяйственный налог), Книги учета доходов и расходов организаций и индивидуальных предпринимателей, применяющих упрощенную систему налогообложения, Книги учета доходов индивидуальных предпринимателей, применяющих патентную систему налогообложения, а также порядков их заполнения";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8) для предоставления питания обучающемуся из семьи, в которой имеются дети в возрасте до 18 лет, приобретшие полную дееспособность в соответствии с законодательством Российской Федерации, дети, в отношении которых родители лишены родительских прав (ограничены в родительских правах), дети, находящиеся на полном государственном обеспечении, и (или) в которой родитель (законный представитель) обучающегося, его супруг (супруга) проходят военную службу по призыву или обучаются в военных профессиональных организациях и военных образовательных организациях высшего образования до заключения контракта о прохождении военной службы, и (или) в которой родитель (законный представитель) обучающегося, его супруг (супруга), несовершеннолетние дети отбывают наказание в виде лишения свободы (в отношении которых избрана мера пресечения в виде заключения под стражу, или в отношении которых назначены принудительные меры медицинского характера (за исключением принудительного наблюдения и лечения у врача-психиатра в амбулаторных условиях), и (или) обучающемуся, родитель которого лишен родительских </w:t>
      </w:r>
      <w:r>
        <w:rPr>
          <w:rFonts w:ascii="Times New Roman" w:hAnsi="Times New Roman"/>
          <w:sz w:val="28"/>
        </w:rPr>
        <w:lastRenderedPageBreak/>
        <w:t>прав (ограничен в родительских правах) в отношении обучающегося, и (или) обучающемуся, родитель которого не состоит в браке со вторым родителем обучающегося, не проживает в семье обучающегося и предоставляет алименты на несовершеннолетних детей второго родителя обучающегося, предоставляются следующие документы соответственно:</w:t>
      </w:r>
    </w:p>
    <w:p w:rsidR="003B693A" w:rsidRDefault="00B3673F">
      <w:pPr>
        <w:pStyle w:val="ConsPlusNormal"/>
        <w:widowControl/>
        <w:ind w:firstLine="709"/>
        <w:jc w:val="both"/>
        <w:rPr>
          <w:rFonts w:ascii="Times New Roman" w:hAnsi="Times New Roman"/>
          <w:sz w:val="28"/>
        </w:rPr>
      </w:pPr>
      <w:bookmarkStart w:id="130" w:name="Par980"/>
      <w:bookmarkEnd w:id="130"/>
      <w:r>
        <w:rPr>
          <w:rFonts w:ascii="Times New Roman" w:hAnsi="Times New Roman"/>
          <w:sz w:val="28"/>
        </w:rPr>
        <w:t>а) копия документа, подтверждающего приобретение несовершеннолетним членом семьи обучающегося полной дееспособности до достижения им совершеннолетия: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копия свидетельства о заключении брака (копия свидетельства о заключении брака, выданного компетентным органом иностранного государства, представляется вместе с его нотариально удостоверенным переводом на русский язык; копия свидетельства о заключении брака, выданного органами записи актов гражданского состояния или консульскими учреждениями Российской Федерации,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копия решения органа опеки и попечительства об объявлении несовершеннолетнего члена семьи обучающегося полностью дееспособным (эмансипированным)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копия вступившего в законную силу решения суда об объявлении несовершеннолетнего члена семьи обучающегося полностью дееспособным (эмансипированным);</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б) копия вступившего в законную силу решения суда о лишении родителя обучающегося родительских прав (об ограничении в родительских правах) в отношении несовершеннолетних членов семьи обучающегося и (или) в отношении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документ, подтверждающий, что несовершеннолетние члены семьи обучающегося находятся на полном государственном обеспечении: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копия решения органа опеки и попечительства о передаче несовершеннолетнего члена семьи, обучающегося под опеку или попечительство, в приемную семью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справка организации, в которой несовершеннолетний член семьи обучающегося находится на полном государственном обеспечении;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г) справка о прохождении родителем (законным представителем) обучающегося, его супругом (супругой) военной службы по призыву;</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д) справка об обучении родителя (законного представителя) обучающегося, его супруга (супруги) в военной профессиональной организации или военной образовательной организации высшего образования до заключения контракта о прохождении военной службы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е) справка об отбывании родителем (законным представителем) обучающегося, его супругом (супругой), несовершеннолетними детьми наказания в виде лишения свободы (об избрании в отношении них меры пресечения в виде заключения под стражу или о назначении им принудительных мер медицинского характера (за исключением принудительного наблюдения и лечения у врача-психиатра в амбулаторных условиях);</w:t>
      </w:r>
    </w:p>
    <w:p w:rsidR="003B693A" w:rsidRDefault="00B3673F">
      <w:pPr>
        <w:pStyle w:val="ConsPlusNormal"/>
        <w:widowControl/>
        <w:ind w:firstLine="709"/>
        <w:jc w:val="both"/>
        <w:rPr>
          <w:rFonts w:ascii="Times New Roman" w:hAnsi="Times New Roman"/>
          <w:sz w:val="28"/>
        </w:rPr>
      </w:pPr>
      <w:bookmarkStart w:id="131" w:name="Par991"/>
      <w:bookmarkEnd w:id="131"/>
      <w:r>
        <w:rPr>
          <w:rFonts w:ascii="Times New Roman" w:hAnsi="Times New Roman"/>
          <w:sz w:val="28"/>
        </w:rPr>
        <w:lastRenderedPageBreak/>
        <w:t>ж) копия свидетельства о расторжении брака между родителями обучающегося и (или) копия вступившего в законную силу решения суда или нотариально удостоверенного соглашения об уплате алиментов на обучающегося и (или) несовершеннолетних детей родителя обучающегося вторым родителем обучающегося, не состоящим в браке с родителем обучающегося, не проживающим в семье обучающегося (копия свидетельства о расторжении брака между родителями обучающегося, выданного компетентным органом иностранного государства, представляется вместе с его нотариально удостоверенным переводом на русский язык; копия свидетельства о расторжении брака между родителями обучающегося, выданного органами записи актов гражданского состояния или консульскими учреждениями Российской Федерации,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132" w:name="Par992"/>
      <w:bookmarkEnd w:id="132"/>
      <w:r>
        <w:rPr>
          <w:rFonts w:ascii="Times New Roman" w:hAnsi="Times New Roman"/>
          <w:sz w:val="28"/>
        </w:rPr>
        <w:t>9) копия справки о рождении обучающегося, выданной органом записи актов гражданского состояния, подтверждающей, что сведения об одном из родителей обучающегося внесены в запись акта о рождении на основании заявления другого родителя обучающегося, или копию свидетельства о смерти одного из родителей обучающегося, или копию вступившего в законную силу решения суда о признании одного из родителей обучающегося безвестно отсутствующим или об объявлении умершим (представляется для подтверждения правового статуса обучающегося, воспитывающегося одиноким родителем, за исключением случая, когда в свидетельстве о рождении обучающегося не имеется информации об одном из родителей (проставлен прочерк); копия свидетельства о смерти одного из родителей обучающегося, выданного компетентным органом иностранного государства, представляется вместе с его нотариально удостоверенным переводом на русский язык; копия свидетельства о смерти одного из родителей обучающегося, выданного органами записи актов гражданского состояния или консульскими учреждениями Российской Федерации, и копия справки о рождении обучающегося, выданной органом записи актов гражданского состояния, подтверждающей, что сведения об одном из родителей обучающегося внесены в запись акта о рождении на основании заявления другого родителя обучающегося, представляются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107. Документы, указанные в </w:t>
      </w:r>
      <w:hyperlink w:anchor="Par948" w:history="1">
        <w:r>
          <w:rPr>
            <w:rFonts w:ascii="Times New Roman" w:hAnsi="Times New Roman"/>
            <w:sz w:val="28"/>
          </w:rPr>
          <w:t>подпункте 7 пункта 106</w:t>
        </w:r>
      </w:hyperlink>
      <w:r>
        <w:rPr>
          <w:rFonts w:ascii="Times New Roman" w:hAnsi="Times New Roman"/>
          <w:sz w:val="28"/>
        </w:rPr>
        <w:t xml:space="preserve"> Административного регламента, представляются Заявителем 1 при наличии соответствующего дохода у него и (или) членов его семьи.</w:t>
      </w:r>
      <w:r w:rsidR="00FA4A1A">
        <w:rPr>
          <w:rFonts w:ascii="Times New Roman" w:hAnsi="Times New Roman"/>
          <w:sz w:val="28"/>
        </w:rPr>
        <w:t xml:space="preserve"> </w:t>
      </w:r>
      <w:r w:rsidR="00FA4A1A">
        <w:rPr>
          <w:rFonts w:ascii="Times New Roman" w:hAnsi="Times New Roman"/>
          <w:sz w:val="28"/>
        </w:rPr>
        <w:t xml:space="preserve">Документы, указанные в </w:t>
      </w:r>
      <w:hyperlink w:anchor="Par948" w:history="1">
        <w:r w:rsidR="00FA4A1A">
          <w:rPr>
            <w:rFonts w:ascii="Times New Roman" w:hAnsi="Times New Roman"/>
            <w:sz w:val="28"/>
          </w:rPr>
          <w:t>подпункте 7 пункта 106</w:t>
        </w:r>
      </w:hyperlink>
      <w:r w:rsidR="00FA4A1A">
        <w:rPr>
          <w:rFonts w:ascii="Times New Roman" w:hAnsi="Times New Roman"/>
          <w:sz w:val="28"/>
        </w:rPr>
        <w:t xml:space="preserve"> Административного регламента,</w:t>
      </w:r>
      <w:r w:rsidR="00FA4A1A">
        <w:rPr>
          <w:rFonts w:ascii="Times New Roman" w:hAnsi="Times New Roman"/>
          <w:sz w:val="28"/>
        </w:rPr>
        <w:t xml:space="preserve"> не предоставляются в случае оказании государственной услуги детям из многодетных семей.</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3"/>
        <w:rPr>
          <w:rFonts w:ascii="Times New Roman" w:hAnsi="Times New Roman"/>
          <w:b/>
          <w:sz w:val="28"/>
        </w:rPr>
      </w:pPr>
      <w:r>
        <w:rPr>
          <w:rFonts w:ascii="Times New Roman" w:hAnsi="Times New Roman"/>
          <w:b/>
          <w:sz w:val="28"/>
        </w:rPr>
        <w:t>Межведомственное информационное взаимодействие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108. В случае если Заявителем 1 не представлены по собственной инициативе документ, указанный в </w:t>
      </w:r>
      <w:hyperlink w:anchor="Par942" w:history="1">
        <w:r>
          <w:rPr>
            <w:rFonts w:ascii="Times New Roman" w:hAnsi="Times New Roman"/>
            <w:sz w:val="28"/>
          </w:rPr>
          <w:t>подпункте "а" подпункта 3</w:t>
        </w:r>
      </w:hyperlink>
      <w:r>
        <w:rPr>
          <w:rFonts w:ascii="Times New Roman" w:hAnsi="Times New Roman"/>
          <w:sz w:val="28"/>
        </w:rPr>
        <w:t xml:space="preserve">, </w:t>
      </w:r>
      <w:hyperlink w:anchor="Par980" w:history="1">
        <w:r>
          <w:rPr>
            <w:rFonts w:ascii="Times New Roman" w:hAnsi="Times New Roman"/>
            <w:sz w:val="28"/>
          </w:rPr>
          <w:t>подпунктах "а"</w:t>
        </w:r>
      </w:hyperlink>
      <w:r>
        <w:rPr>
          <w:rFonts w:ascii="Times New Roman" w:hAnsi="Times New Roman"/>
          <w:sz w:val="28"/>
        </w:rPr>
        <w:t xml:space="preserve">, </w:t>
      </w:r>
      <w:hyperlink w:anchor="Par991" w:history="1">
        <w:r>
          <w:rPr>
            <w:rFonts w:ascii="Times New Roman" w:hAnsi="Times New Roman"/>
            <w:sz w:val="28"/>
          </w:rPr>
          <w:t>"ж" подпункта 8</w:t>
        </w:r>
      </w:hyperlink>
      <w:r>
        <w:rPr>
          <w:rFonts w:ascii="Times New Roman" w:hAnsi="Times New Roman"/>
          <w:sz w:val="28"/>
        </w:rPr>
        <w:t xml:space="preserve">, </w:t>
      </w:r>
      <w:hyperlink w:anchor="Par992" w:history="1">
        <w:r>
          <w:rPr>
            <w:rFonts w:ascii="Times New Roman" w:hAnsi="Times New Roman"/>
            <w:sz w:val="28"/>
          </w:rPr>
          <w:t>подпункте 9 пункта 106</w:t>
        </w:r>
      </w:hyperlink>
      <w:r>
        <w:rPr>
          <w:rFonts w:ascii="Times New Roman" w:hAnsi="Times New Roman"/>
          <w:sz w:val="28"/>
        </w:rPr>
        <w:t xml:space="preserve"> Административного регламента, Управление образования в течение одного рабочего дня со дня регистрации заявления запрашивает сведения, содержащиеся в Едином государственном </w:t>
      </w:r>
      <w:r>
        <w:rPr>
          <w:rFonts w:ascii="Times New Roman" w:hAnsi="Times New Roman"/>
          <w:sz w:val="28"/>
        </w:rPr>
        <w:lastRenderedPageBreak/>
        <w:t xml:space="preserve">реестре записей актов гражданского состояния, в порядке межведомственного информационного взаимодействия в соответствии с Федеральным </w:t>
      </w:r>
      <w:hyperlink r:id="rId182" w:history="1">
        <w:r>
          <w:rPr>
            <w:rFonts w:ascii="Times New Roman" w:hAnsi="Times New Roman"/>
            <w:sz w:val="28"/>
          </w:rPr>
          <w:t>законом</w:t>
        </w:r>
      </w:hyperlink>
      <w:r>
        <w:rPr>
          <w:rFonts w:ascii="Times New Roman" w:hAnsi="Times New Roman"/>
          <w:sz w:val="28"/>
        </w:rPr>
        <w:t xml:space="preserve">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документы, указанные в </w:t>
      </w:r>
      <w:hyperlink w:anchor="Par943" w:history="1">
        <w:r>
          <w:rPr>
            <w:rFonts w:ascii="Times New Roman" w:hAnsi="Times New Roman"/>
            <w:sz w:val="28"/>
          </w:rPr>
          <w:t>подпункте "б" подпункта 3</w:t>
        </w:r>
      </w:hyperlink>
      <w:r>
        <w:rPr>
          <w:rFonts w:ascii="Times New Roman" w:hAnsi="Times New Roman"/>
          <w:sz w:val="28"/>
        </w:rPr>
        <w:t xml:space="preserve">, </w:t>
      </w:r>
      <w:hyperlink w:anchor="Par942" w:history="1">
        <w:r>
          <w:rPr>
            <w:rFonts w:ascii="Times New Roman" w:hAnsi="Times New Roman"/>
            <w:sz w:val="28"/>
          </w:rPr>
          <w:t>абзаце втором подпункта "а"</w:t>
        </w:r>
      </w:hyperlink>
      <w:r>
        <w:rPr>
          <w:rFonts w:ascii="Times New Roman" w:hAnsi="Times New Roman"/>
          <w:sz w:val="28"/>
        </w:rPr>
        <w:t xml:space="preserve">, </w:t>
      </w:r>
      <w:hyperlink w:anchor="Par944" w:history="1">
        <w:r>
          <w:rPr>
            <w:rFonts w:ascii="Times New Roman" w:hAnsi="Times New Roman"/>
            <w:sz w:val="28"/>
          </w:rPr>
          <w:t>абзаце первом подпункта "в" пункта 106</w:t>
        </w:r>
      </w:hyperlink>
      <w:r>
        <w:rPr>
          <w:rFonts w:ascii="Times New Roman" w:hAnsi="Times New Roman"/>
          <w:sz w:val="28"/>
        </w:rPr>
        <w:t xml:space="preserve"> Административного регламента, не были представлены Заявителем 1 по собственной инициативе и не находятся в распоряжении Управление образования, они запрашиваются Управлением образования в территориальном органе опеки и попечительства в течение одного рабочего дня со дня регистрации заявления посредством межведомственного информационного взаимодействия в соответствии с Федеральным </w:t>
      </w:r>
      <w:hyperlink r:id="rId183" w:history="1">
        <w:r>
          <w:rPr>
            <w:rFonts w:ascii="Times New Roman" w:hAnsi="Times New Roman"/>
            <w:sz w:val="28"/>
          </w:rPr>
          <w:t>законом</w:t>
        </w:r>
      </w:hyperlink>
      <w:r>
        <w:rPr>
          <w:rFonts w:ascii="Times New Roman" w:hAnsi="Times New Roman"/>
          <w:sz w:val="28"/>
        </w:rPr>
        <w:t xml:space="preserve">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документы, указанные в </w:t>
      </w:r>
      <w:hyperlink w:anchor="Par950" w:history="1">
        <w:r>
          <w:rPr>
            <w:rFonts w:ascii="Times New Roman" w:hAnsi="Times New Roman"/>
            <w:sz w:val="28"/>
          </w:rPr>
          <w:t>подпункте "б" подпункта 3</w:t>
        </w:r>
      </w:hyperlink>
      <w:r>
        <w:rPr>
          <w:rFonts w:ascii="Times New Roman" w:hAnsi="Times New Roman"/>
          <w:sz w:val="28"/>
        </w:rPr>
        <w:t xml:space="preserve">, </w:t>
      </w:r>
      <w:hyperlink w:anchor="Par956" w:history="1">
        <w:r>
          <w:rPr>
            <w:rFonts w:ascii="Times New Roman" w:hAnsi="Times New Roman"/>
            <w:sz w:val="28"/>
          </w:rPr>
          <w:t>подпунктах "з"</w:t>
        </w:r>
      </w:hyperlink>
      <w:r>
        <w:rPr>
          <w:rFonts w:ascii="Times New Roman" w:hAnsi="Times New Roman"/>
          <w:sz w:val="28"/>
        </w:rPr>
        <w:t xml:space="preserve">, </w:t>
      </w:r>
      <w:hyperlink w:anchor="Par958" w:history="1">
        <w:r>
          <w:rPr>
            <w:rFonts w:ascii="Times New Roman" w:hAnsi="Times New Roman"/>
            <w:sz w:val="28"/>
          </w:rPr>
          <w:t>"к"</w:t>
        </w:r>
      </w:hyperlink>
      <w:r>
        <w:rPr>
          <w:rFonts w:ascii="Times New Roman" w:hAnsi="Times New Roman"/>
          <w:sz w:val="28"/>
        </w:rPr>
        <w:t xml:space="preserve">, </w:t>
      </w:r>
      <w:hyperlink w:anchor="Par957" w:history="1">
        <w:r>
          <w:rPr>
            <w:rFonts w:ascii="Times New Roman" w:hAnsi="Times New Roman"/>
            <w:sz w:val="28"/>
          </w:rPr>
          <w:t>"и"</w:t>
        </w:r>
      </w:hyperlink>
      <w:r>
        <w:rPr>
          <w:rFonts w:ascii="Times New Roman" w:hAnsi="Times New Roman"/>
          <w:sz w:val="28"/>
        </w:rPr>
        <w:t xml:space="preserve">, </w:t>
      </w:r>
      <w:hyperlink w:anchor="Par964" w:history="1">
        <w:r>
          <w:rPr>
            <w:rFonts w:ascii="Times New Roman" w:hAnsi="Times New Roman"/>
            <w:sz w:val="28"/>
          </w:rPr>
          <w:t>"р" подпункта 7 пункта 106</w:t>
        </w:r>
      </w:hyperlink>
      <w:r>
        <w:rPr>
          <w:rFonts w:ascii="Times New Roman" w:hAnsi="Times New Roman"/>
          <w:sz w:val="28"/>
        </w:rPr>
        <w:t xml:space="preserve"> Административного регламента, не были представлены Заявителем 1 по собственной инициативе и не находятся в распоряжении Управление образования, они запрашиваются Управление образования в территориальном органе Фонда пенсионного и социального страхования Российской Федерации в течение одного рабочего дня со дня регистрации заявления посредством межведомственного информационного взаимодействия в соответствии с Федеральным </w:t>
      </w:r>
      <w:hyperlink r:id="rId184" w:history="1">
        <w:r>
          <w:rPr>
            <w:rFonts w:ascii="Times New Roman" w:hAnsi="Times New Roman"/>
            <w:sz w:val="28"/>
          </w:rPr>
          <w:t>законом</w:t>
        </w:r>
      </w:hyperlink>
      <w:r>
        <w:rPr>
          <w:rFonts w:ascii="Times New Roman" w:hAnsi="Times New Roman"/>
          <w:sz w:val="28"/>
        </w:rPr>
        <w:t xml:space="preserve">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 указанный в </w:t>
      </w:r>
      <w:hyperlink w:anchor="Par945" w:history="1">
        <w:r>
          <w:rPr>
            <w:rFonts w:ascii="Times New Roman" w:hAnsi="Times New Roman"/>
            <w:sz w:val="28"/>
          </w:rPr>
          <w:t>подпункте 4 пункта 106</w:t>
        </w:r>
      </w:hyperlink>
      <w:r>
        <w:rPr>
          <w:rFonts w:ascii="Times New Roman" w:hAnsi="Times New Roman"/>
          <w:sz w:val="28"/>
        </w:rPr>
        <w:t xml:space="preserve"> Административного регламента, не был представлен Заявителем 1, не находится в распоряжении Управления образования и из заявления следует, что в отношении Заявителя 1 открыт индивидуальный лицевой счет, Управление образования направляют межведомственный запрос о представлении указанного документа (его копии или содержащейся в нем информации) в течение одного рабочего дня со дня регистрации документов в соответствии с Федеральным </w:t>
      </w:r>
      <w:hyperlink r:id="rId185" w:history="1">
        <w:r>
          <w:rPr>
            <w:rFonts w:ascii="Times New Roman" w:hAnsi="Times New Roman"/>
            <w:sz w:val="28"/>
          </w:rPr>
          <w:t>законом</w:t>
        </w:r>
      </w:hyperlink>
      <w:r>
        <w:rPr>
          <w:rFonts w:ascii="Times New Roman" w:hAnsi="Times New Roman"/>
          <w:sz w:val="28"/>
        </w:rPr>
        <w:t xml:space="preserve">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 указанный в </w:t>
      </w:r>
      <w:hyperlink w:anchor="Par945" w:history="1">
        <w:r>
          <w:rPr>
            <w:rFonts w:ascii="Times New Roman" w:hAnsi="Times New Roman"/>
            <w:sz w:val="28"/>
          </w:rPr>
          <w:t>подпункте 4 пункта 106</w:t>
        </w:r>
      </w:hyperlink>
      <w:r>
        <w:rPr>
          <w:rFonts w:ascii="Times New Roman" w:hAnsi="Times New Roman"/>
          <w:sz w:val="28"/>
        </w:rPr>
        <w:t xml:space="preserve"> Административного регламента, не был представлен заявителем или уполномоченным представителем Заявителем 1 по собственной инициативе, не находится в распоряжении Управления образования и из заявления следует, что в отношении Заявителя 1 не открыт индивидуальный лицевой счет, Управление образования в соответствии с </w:t>
      </w:r>
      <w:hyperlink r:id="rId186" w:history="1">
        <w:r>
          <w:rPr>
            <w:rFonts w:ascii="Times New Roman" w:hAnsi="Times New Roman"/>
            <w:sz w:val="28"/>
          </w:rPr>
          <w:t>пунктом 1 статьи 12.1</w:t>
        </w:r>
      </w:hyperlink>
      <w:r>
        <w:rPr>
          <w:rFonts w:ascii="Times New Roman" w:hAnsi="Times New Roman"/>
          <w:sz w:val="28"/>
        </w:rPr>
        <w:t xml:space="preserve"> Федерального закона от 01.04.1996 № 27-ФЗ "Об индивидуальном (персонифицированном) учете в системе обязательного пенсионного страхования" (далее - Федеральный закон № 27-ФЗ) представляют в территориальный орган Фонда пенсионного и социального страхования Российской Федерации сведения, указанные в </w:t>
      </w:r>
      <w:hyperlink r:id="rId187" w:history="1">
        <w:r>
          <w:rPr>
            <w:rFonts w:ascii="Times New Roman" w:hAnsi="Times New Roman"/>
            <w:sz w:val="28"/>
          </w:rPr>
          <w:t>подпунктах 2</w:t>
        </w:r>
      </w:hyperlink>
      <w:r>
        <w:rPr>
          <w:rFonts w:ascii="Times New Roman" w:hAnsi="Times New Roman"/>
          <w:sz w:val="28"/>
        </w:rPr>
        <w:t xml:space="preserve"> - </w:t>
      </w:r>
      <w:hyperlink r:id="rId188" w:history="1">
        <w:r>
          <w:rPr>
            <w:rFonts w:ascii="Times New Roman" w:hAnsi="Times New Roman"/>
            <w:sz w:val="28"/>
          </w:rPr>
          <w:t>8 пункта 2 статьи 6</w:t>
        </w:r>
      </w:hyperlink>
      <w:r>
        <w:rPr>
          <w:rFonts w:ascii="Times New Roman" w:hAnsi="Times New Roman"/>
          <w:sz w:val="28"/>
        </w:rPr>
        <w:t xml:space="preserve"> Федерального закона № 27-ФЗ, для открытия Заявителю 1 индивидуального лицевого счета.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документы, указанные в </w:t>
      </w:r>
      <w:hyperlink w:anchor="Par946" w:history="1">
        <w:r>
          <w:rPr>
            <w:rFonts w:ascii="Times New Roman" w:hAnsi="Times New Roman"/>
            <w:sz w:val="28"/>
          </w:rPr>
          <w:t>подпунктах 5</w:t>
        </w:r>
      </w:hyperlink>
      <w:r>
        <w:rPr>
          <w:rFonts w:ascii="Times New Roman" w:hAnsi="Times New Roman"/>
          <w:sz w:val="28"/>
        </w:rPr>
        <w:t xml:space="preserve">, </w:t>
      </w:r>
      <w:hyperlink w:anchor="Par947" w:history="1">
        <w:r>
          <w:rPr>
            <w:rFonts w:ascii="Times New Roman" w:hAnsi="Times New Roman"/>
            <w:sz w:val="28"/>
          </w:rPr>
          <w:t>6 пункта 106</w:t>
        </w:r>
      </w:hyperlink>
      <w:r>
        <w:rPr>
          <w:rFonts w:ascii="Times New Roman" w:hAnsi="Times New Roman"/>
          <w:sz w:val="28"/>
        </w:rPr>
        <w:t xml:space="preserve"> Административного регламента, не представлены по собственной инициативе, Управление образования в течение 1 рабочего дня со дня регистрации заявления запрашивает сведения в муниципальной общеобразовательной или частной общеобразовательной организации, </w:t>
      </w:r>
      <w:r>
        <w:rPr>
          <w:rFonts w:ascii="Times New Roman" w:hAnsi="Times New Roman"/>
          <w:sz w:val="28"/>
        </w:rPr>
        <w:lastRenderedPageBreak/>
        <w:t xml:space="preserve">указанной в заявлении, посредством межведомственного информационного взаимодействия в соответствии с Федеральным </w:t>
      </w:r>
      <w:hyperlink r:id="rId189" w:history="1">
        <w:r>
          <w:rPr>
            <w:rFonts w:ascii="Times New Roman" w:hAnsi="Times New Roman"/>
            <w:sz w:val="28"/>
          </w:rPr>
          <w:t>законом</w:t>
        </w:r>
      </w:hyperlink>
      <w:r>
        <w:rPr>
          <w:rFonts w:ascii="Times New Roman" w:hAnsi="Times New Roman"/>
          <w:sz w:val="28"/>
        </w:rPr>
        <w:t xml:space="preserve">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документы, указанные в </w:t>
      </w:r>
      <w:hyperlink w:anchor="Par962" w:history="1">
        <w:r>
          <w:rPr>
            <w:rFonts w:ascii="Times New Roman" w:hAnsi="Times New Roman"/>
            <w:sz w:val="28"/>
          </w:rPr>
          <w:t>подпунктах "о"</w:t>
        </w:r>
      </w:hyperlink>
      <w:r>
        <w:rPr>
          <w:rFonts w:ascii="Times New Roman" w:hAnsi="Times New Roman"/>
          <w:sz w:val="28"/>
        </w:rPr>
        <w:t xml:space="preserve">, </w:t>
      </w:r>
      <w:hyperlink w:anchor="Par966" w:history="1">
        <w:r>
          <w:rPr>
            <w:rFonts w:ascii="Times New Roman" w:hAnsi="Times New Roman"/>
            <w:sz w:val="28"/>
          </w:rPr>
          <w:t>"т"</w:t>
        </w:r>
      </w:hyperlink>
      <w:r>
        <w:rPr>
          <w:rFonts w:ascii="Times New Roman" w:hAnsi="Times New Roman"/>
          <w:sz w:val="28"/>
        </w:rPr>
        <w:t xml:space="preserve">, </w:t>
      </w:r>
      <w:hyperlink w:anchor="Par967" w:history="1">
        <w:r>
          <w:rPr>
            <w:rFonts w:ascii="Times New Roman" w:hAnsi="Times New Roman"/>
            <w:sz w:val="28"/>
          </w:rPr>
          <w:t>"у"</w:t>
        </w:r>
      </w:hyperlink>
      <w:r>
        <w:rPr>
          <w:rFonts w:ascii="Times New Roman" w:hAnsi="Times New Roman"/>
          <w:sz w:val="28"/>
        </w:rPr>
        <w:t xml:space="preserve">, </w:t>
      </w:r>
      <w:hyperlink w:anchor="Par972" w:history="1">
        <w:r>
          <w:rPr>
            <w:rFonts w:ascii="Times New Roman" w:hAnsi="Times New Roman"/>
            <w:sz w:val="28"/>
          </w:rPr>
          <w:t>"ф" подпункта 6 пункта 106</w:t>
        </w:r>
      </w:hyperlink>
      <w:r>
        <w:rPr>
          <w:rFonts w:ascii="Times New Roman" w:hAnsi="Times New Roman"/>
          <w:sz w:val="28"/>
        </w:rPr>
        <w:t xml:space="preserve"> Административного регламента, не были представлены по собственной инициативе Заявителем 3, не находятся в распоряжении Управление образования, они запрашиваются Управление образования в организациях, осуществляющих указанные выплаты, в течение одного рабочего дня со дня регистрации заявления посредством межведомственного информационного взаимодействия в соответствии с Федеральным </w:t>
      </w:r>
      <w:hyperlink r:id="rId190" w:history="1">
        <w:r>
          <w:rPr>
            <w:rFonts w:ascii="Times New Roman" w:hAnsi="Times New Roman"/>
            <w:sz w:val="28"/>
          </w:rPr>
          <w:t>законом</w:t>
        </w:r>
      </w:hyperlink>
      <w:r>
        <w:rPr>
          <w:rFonts w:ascii="Times New Roman" w:hAnsi="Times New Roman"/>
          <w:sz w:val="28"/>
        </w:rPr>
        <w:t xml:space="preserve">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109. В случае если документы, указанные в </w:t>
      </w:r>
      <w:hyperlink w:anchor="Par938" w:history="1">
        <w:r>
          <w:rPr>
            <w:rFonts w:ascii="Times New Roman" w:hAnsi="Times New Roman"/>
            <w:sz w:val="28"/>
          </w:rPr>
          <w:t>пункте 106</w:t>
        </w:r>
      </w:hyperlink>
      <w:r>
        <w:rPr>
          <w:rFonts w:ascii="Times New Roman" w:hAnsi="Times New Roman"/>
          <w:sz w:val="28"/>
        </w:rPr>
        <w:t xml:space="preserve"> Административного регламента, находятся в распоряжении органов государственной власти, государственных органов, Управление образования либо подведомственных органам государственной власти, государственным органам или Управление образования, участвующих в предоставлении государственных и муниципальных услуг, и не были представлены заявителем по собственной инициативе, Управление образования в течение одного рабочего дня со дня регистрации заявления запрашивают посредством межведомственных запросов документы (сведения, содержащиеся в документах) в соответствующих органах и организациях, за исключением случаев, когда такие документы включены в перечень документов, определенный </w:t>
      </w:r>
      <w:hyperlink r:id="rId191" w:history="1">
        <w:r>
          <w:rPr>
            <w:rFonts w:ascii="Times New Roman" w:hAnsi="Times New Roman"/>
            <w:sz w:val="28"/>
          </w:rPr>
          <w:t>частью 6 статьи 7</w:t>
        </w:r>
      </w:hyperlink>
      <w:r>
        <w:rPr>
          <w:rFonts w:ascii="Times New Roman" w:hAnsi="Times New Roman"/>
          <w:sz w:val="28"/>
        </w:rPr>
        <w:t xml:space="preserve"> Федерального закона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Формирование указанных межведомственных запросов и получение документов и сведений, необходимых для предоставления Подуслуги № 2 в электронном виде с использованием единой системы межведомственного электронного взаимодействия, обеспечиваются в автоматизированном порядке.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Срок предоставления органами и (или) организациями документов и сведений (если они имеются в их распоряжении), необходимых для предоставления денежной компенсации, в рамках ответа на межведомственные электронные запросы, указанные в настоящем пункте, с использованием единой системы межведомственного электронного взаимодействия не должен превышать 48 часов с момента направления соответствующих запросов Управление образования, без использования единой системы межведомственного электронного взаимодействия не должен превышать 5 рабочих дней со дня получения такого межведомственного запроса.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Документы, полученные в порядке межведомственного информационного взаимодействия, приобщаются к заявлению.</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3"/>
        <w:rPr>
          <w:rFonts w:ascii="Times New Roman" w:hAnsi="Times New Roman"/>
          <w:b/>
          <w:sz w:val="28"/>
        </w:rPr>
      </w:pPr>
      <w:r>
        <w:rPr>
          <w:rFonts w:ascii="Times New Roman" w:hAnsi="Times New Roman"/>
          <w:b/>
          <w:sz w:val="28"/>
        </w:rPr>
        <w:t>Принятие решения о предоставлении (об отказе</w:t>
      </w:r>
    </w:p>
    <w:p w:rsidR="003B693A" w:rsidRDefault="00B3673F">
      <w:pPr>
        <w:pStyle w:val="ConsPlusNormal"/>
        <w:widowControl/>
        <w:ind w:firstLine="709"/>
        <w:jc w:val="center"/>
        <w:rPr>
          <w:rFonts w:ascii="Times New Roman" w:hAnsi="Times New Roman"/>
          <w:b/>
          <w:sz w:val="28"/>
        </w:rPr>
      </w:pPr>
      <w:r>
        <w:rPr>
          <w:rFonts w:ascii="Times New Roman" w:hAnsi="Times New Roman"/>
          <w:b/>
          <w:sz w:val="28"/>
        </w:rPr>
        <w:t>в предоставлении)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110. Управление образования не позднее 2-го рабочего дня со дня получения всех необходимых для принятия решения об обеспечении (отказе в обеспечении) бесплатным горячим питанием документов, принимает решение: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об обеспечении бесплатным горячим питанием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lastRenderedPageBreak/>
        <w:t>об отказе в обеспечении бесплатным горячим питанием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111. Основаниями для отказа в Подуслуги № 2 заявителю являются: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отсутствие права на обеспечение бесплатным горячим питанием обучающихся в муниципальных общеобразовательных организациях, в частных общеобразовательных организациях;</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представление неполного пакета документов, предусмотренных </w:t>
      </w:r>
      <w:hyperlink w:anchor="Par938" w:history="1">
        <w:r>
          <w:rPr>
            <w:rFonts w:ascii="Times New Roman" w:hAnsi="Times New Roman"/>
            <w:sz w:val="28"/>
          </w:rPr>
          <w:t>пунктом 106</w:t>
        </w:r>
      </w:hyperlink>
      <w:r>
        <w:rPr>
          <w:rFonts w:ascii="Times New Roman" w:hAnsi="Times New Roman"/>
          <w:sz w:val="28"/>
        </w:rPr>
        <w:t xml:space="preserve"> Административного регламента, за исключением документов, представляемых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нарушение требований к оформлению документов, предусмотренных </w:t>
      </w:r>
      <w:hyperlink w:anchor="Par938" w:history="1">
        <w:r>
          <w:rPr>
            <w:rFonts w:ascii="Times New Roman" w:hAnsi="Times New Roman"/>
            <w:sz w:val="28"/>
          </w:rPr>
          <w:t>пунктом 106</w:t>
        </w:r>
      </w:hyperlink>
      <w:r>
        <w:rPr>
          <w:rFonts w:ascii="Times New Roman" w:hAnsi="Times New Roman"/>
          <w:sz w:val="28"/>
        </w:rPr>
        <w:t xml:space="preserve"> Административного регламента.</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3"/>
        <w:rPr>
          <w:rFonts w:ascii="Times New Roman" w:hAnsi="Times New Roman"/>
          <w:b/>
          <w:sz w:val="28"/>
        </w:rPr>
      </w:pPr>
      <w:r>
        <w:rPr>
          <w:rFonts w:ascii="Times New Roman" w:hAnsi="Times New Roman"/>
          <w:b/>
          <w:sz w:val="28"/>
        </w:rPr>
        <w:t>Предоставление результата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112. Принятие решения об обеспечении или об отказе в обеспечении бесплатным горячим питанием обучающегося осуществляется с использованием Единой цифровой платформы (при наличии технической возможности).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представления и документов, указанных в </w:t>
      </w:r>
      <w:hyperlink w:anchor="Par938" w:history="1">
        <w:r>
          <w:rPr>
            <w:rFonts w:ascii="Times New Roman" w:hAnsi="Times New Roman"/>
            <w:sz w:val="28"/>
          </w:rPr>
          <w:t>пункте 106</w:t>
        </w:r>
      </w:hyperlink>
      <w:r>
        <w:rPr>
          <w:rFonts w:ascii="Times New Roman" w:hAnsi="Times New Roman"/>
          <w:sz w:val="28"/>
        </w:rPr>
        <w:t xml:space="preserve"> Административного регламента, с использованием Единого портала или Краевого портала решение об обеспечении или об отказе в обеспечении бесплатным горячим питанием обучающегося формируются и подписываются в электронном виде усиленной квалифицированной электронной подписью руководителя (иного уполномоченного им представителя) Управление образования в Единой цифровой платформе (при наличии технической возможности).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случае если Управление образования принятие решения об обеспечении или об отказе в обеспечении бесплатным горячим питанием осуществляется без использования Единой цифровой платформы, Управление образования обеспечивает передачу таких решений на Единую цифровую платформу в течение 3 рабочих дней со дня принятия указанного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случае принятия решения об обеспечении или об отказе в обеспечении бесплатным горячим питанием обучающегося Управление образования в день принятия указанного решения направляет уведомление о принятом решении способом, указанным в заявлении.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113. Управление образования уведомляет Заявителя 1 о принятом решении об обеспечении обучающегося бесплатным горячим питанием либо об отказе в обеспечении обучающегося бесплатным горячим питанием способом, указанным в заявлении, течение 3 рабочих дней со дня принятия соответствующего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уведомлении о принятом решении об отказе в предоставлении Подуслуги № 2 указываются основания, в соответствии с которыми было принято такое решение, и порядок его обжалования.</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2"/>
        <w:rPr>
          <w:rFonts w:ascii="Times New Roman" w:hAnsi="Times New Roman"/>
          <w:b/>
          <w:sz w:val="28"/>
        </w:rPr>
      </w:pPr>
      <w:bookmarkStart w:id="133" w:name="Par1031"/>
      <w:bookmarkEnd w:id="133"/>
      <w:r>
        <w:rPr>
          <w:rFonts w:ascii="Times New Roman" w:hAnsi="Times New Roman"/>
          <w:b/>
          <w:sz w:val="28"/>
        </w:rPr>
        <w:t>Вариант 7</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114. Максимальный срок предоставления Подуслуги № 2 не позднее 10 рабочих дней со дня поступления в Управление образования, в том числе из муниципальной общеобразовательной организации соответствующего </w:t>
      </w:r>
      <w:r>
        <w:rPr>
          <w:rFonts w:ascii="Times New Roman" w:hAnsi="Times New Roman"/>
          <w:sz w:val="28"/>
        </w:rPr>
        <w:lastRenderedPageBreak/>
        <w:t>заявления Заявителя 2 и прилагаемых к заявлению документов, необходимых для пред5. Результатом предоставления Подуслуги № 2 является: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решение об обеспечении бесплатным горячим питанием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решение об отказе в обеспечении бесплатным горячим питанием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115. Решение об обеспечении (отказе в обеспечении) бесплатным горячим питанием оформляется распорядительным актом Управление образования.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распорядительном акте Управление образования об обеспечении (отказе в обеспечении) бесплатным горячим питанием указываются: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наименование органа, выдавшего документ;</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наименование документа;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регистрационный номер документа;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дата принятия и содержание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распорядительном акте Управление образования об отказе в обеспечении бесплатным горячим питанием обучающегося указываются основания отказа в предоставлении Подуслуги № 2:</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отсутствие права, обучающегося на обеспечение бесплатным горячим питанием обучающихся;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непредставление документов, указанных в </w:t>
      </w:r>
      <w:hyperlink w:anchor="Par1076" w:history="1">
        <w:r>
          <w:rPr>
            <w:rFonts w:ascii="Times New Roman" w:hAnsi="Times New Roman"/>
            <w:sz w:val="28"/>
          </w:rPr>
          <w:t>пункте 120</w:t>
        </w:r>
      </w:hyperlink>
      <w:r>
        <w:rPr>
          <w:rFonts w:ascii="Times New Roman" w:hAnsi="Times New Roman"/>
          <w:sz w:val="28"/>
        </w:rPr>
        <w:t xml:space="preserve"> Административного регламента, за исключением документов, представляемых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нарушение требований к оформлению документов, предусмотренных 120 Административного регламента.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116. Предоставление Подуслуги № 2 включает в себя следующие административные процедуры:</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а) прием запроса и документов, необходимых для предоставления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б) межведомственное информационное взаимодействие;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принятие решения о предоставлении (об отказе в предоставлении)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г) предоставление результата государственной услуги (подуслуги).</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3"/>
        <w:rPr>
          <w:rFonts w:ascii="Times New Roman" w:hAnsi="Times New Roman"/>
          <w:b/>
          <w:sz w:val="28"/>
        </w:rPr>
      </w:pPr>
      <w:r>
        <w:rPr>
          <w:rFonts w:ascii="Times New Roman" w:hAnsi="Times New Roman"/>
          <w:b/>
          <w:sz w:val="28"/>
        </w:rPr>
        <w:t>Прием запроса и документов, необходимых для предоставления</w:t>
      </w:r>
    </w:p>
    <w:p w:rsidR="003B693A" w:rsidRDefault="00B3673F">
      <w:pPr>
        <w:pStyle w:val="ConsPlusNormal"/>
        <w:widowControl/>
        <w:ind w:firstLine="709"/>
        <w:jc w:val="center"/>
        <w:rPr>
          <w:rFonts w:ascii="Times New Roman" w:hAnsi="Times New Roman"/>
          <w:b/>
          <w:sz w:val="28"/>
        </w:rPr>
      </w:pPr>
      <w:r>
        <w:rPr>
          <w:rFonts w:ascii="Times New Roman" w:hAnsi="Times New Roman"/>
          <w:b/>
          <w:sz w:val="28"/>
        </w:rPr>
        <w:t>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117. Для получения государственной услуги (подуслуги) Заявитель 2 предоставляет заявление и документы, указанные в </w:t>
      </w:r>
      <w:hyperlink w:anchor="Par1076" w:history="1">
        <w:r>
          <w:rPr>
            <w:rFonts w:ascii="Times New Roman" w:hAnsi="Times New Roman"/>
            <w:sz w:val="28"/>
          </w:rPr>
          <w:t>пункте 120</w:t>
        </w:r>
      </w:hyperlink>
      <w:r>
        <w:rPr>
          <w:rFonts w:ascii="Times New Roman" w:hAnsi="Times New Roman"/>
          <w:sz w:val="28"/>
        </w:rPr>
        <w:t xml:space="preserve"> Административного регламента, в Управление образования одним из следующих способов:</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а) в электронном виде в форме электронного документа (пакета электронных документов) посредством Единого портала или Краевого портала;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б) лично:</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через муниципальную общеобразовательную организацию;</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Управление образования;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почтовым отправлением на бумажном носителе с уведомлением о вручении и описью вложения.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lastRenderedPageBreak/>
        <w:t xml:space="preserve">В случае представления заявления и документов, указанных в </w:t>
      </w:r>
      <w:hyperlink w:anchor="Par1076" w:history="1">
        <w:r>
          <w:rPr>
            <w:rFonts w:ascii="Times New Roman" w:hAnsi="Times New Roman"/>
            <w:sz w:val="28"/>
          </w:rPr>
          <w:t>пункте 120</w:t>
        </w:r>
      </w:hyperlink>
      <w:r>
        <w:rPr>
          <w:rFonts w:ascii="Times New Roman" w:hAnsi="Times New Roman"/>
          <w:sz w:val="28"/>
        </w:rPr>
        <w:t xml:space="preserve"> Административного регламента, Заявителем 2 лично представляются копии документов, заверенные организациями, выдавшими их, или заверенные нотариально. В случае если копии документов, указанные, не заверены организациями, выдавшими их, или нотариально, предъявляются оригиналы указанных документов, которые после их отождествления с копиями документов возвращаются заявителю.</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направления заявления и документов, указанных в </w:t>
      </w:r>
      <w:hyperlink w:anchor="Par1076" w:history="1">
        <w:r>
          <w:rPr>
            <w:rFonts w:ascii="Times New Roman" w:hAnsi="Times New Roman"/>
            <w:sz w:val="28"/>
          </w:rPr>
          <w:t>пункте 120</w:t>
        </w:r>
      </w:hyperlink>
      <w:r>
        <w:rPr>
          <w:rFonts w:ascii="Times New Roman" w:hAnsi="Times New Roman"/>
          <w:sz w:val="28"/>
        </w:rPr>
        <w:t xml:space="preserve"> Административного регламента, почтовым отправлением с уведомлением о вручении и описью вложения направляются копии указанных документов, заверенные организациями, выдавшими их, или нотариально.</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118. Днем поступления заявления и документов, указанных в </w:t>
      </w:r>
      <w:hyperlink w:anchor="Par1076" w:history="1">
        <w:r>
          <w:rPr>
            <w:rFonts w:ascii="Times New Roman" w:hAnsi="Times New Roman"/>
            <w:sz w:val="28"/>
          </w:rPr>
          <w:t>пункте 120</w:t>
        </w:r>
      </w:hyperlink>
      <w:r>
        <w:rPr>
          <w:rFonts w:ascii="Times New Roman" w:hAnsi="Times New Roman"/>
          <w:sz w:val="28"/>
        </w:rPr>
        <w:t xml:space="preserve"> Административного регламента, считается день их приема муниципальной общеобразовательной организацией, Управлением образования или дата, указанная на почтовом штемпеле отделения почтовой связи по месту отправления заявления и документов, указанных в </w:t>
      </w:r>
      <w:hyperlink w:anchor="Par1076" w:history="1">
        <w:r>
          <w:rPr>
            <w:rFonts w:ascii="Times New Roman" w:hAnsi="Times New Roman"/>
            <w:sz w:val="28"/>
          </w:rPr>
          <w:t>пункте 120</w:t>
        </w:r>
      </w:hyperlink>
      <w:r>
        <w:rPr>
          <w:rFonts w:ascii="Times New Roman" w:hAnsi="Times New Roman"/>
          <w:sz w:val="28"/>
        </w:rPr>
        <w:t xml:space="preserve"> Административного регламента.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представления заявления и документов, указанных в </w:t>
      </w:r>
      <w:hyperlink w:anchor="Par1076" w:history="1">
        <w:r>
          <w:rPr>
            <w:rFonts w:ascii="Times New Roman" w:hAnsi="Times New Roman"/>
            <w:sz w:val="28"/>
          </w:rPr>
          <w:t>пункте 120</w:t>
        </w:r>
      </w:hyperlink>
      <w:r>
        <w:rPr>
          <w:rFonts w:ascii="Times New Roman" w:hAnsi="Times New Roman"/>
          <w:sz w:val="28"/>
        </w:rPr>
        <w:t xml:space="preserve"> Административного регламента, Заявителем 2 в муниципальную общеобразовательную </w:t>
      </w:r>
      <w:r w:rsidR="002D793F">
        <w:rPr>
          <w:rFonts w:ascii="Times New Roman" w:hAnsi="Times New Roman"/>
          <w:sz w:val="28"/>
        </w:rPr>
        <w:t>организацию, муниципальная</w:t>
      </w:r>
      <w:r>
        <w:rPr>
          <w:rFonts w:ascii="Times New Roman" w:hAnsi="Times New Roman"/>
          <w:sz w:val="28"/>
        </w:rPr>
        <w:t xml:space="preserve"> общеобразовательная организация в день поступления заявления и документов, указанных в </w:t>
      </w:r>
      <w:hyperlink w:anchor="Par1076" w:history="1">
        <w:r>
          <w:rPr>
            <w:rFonts w:ascii="Times New Roman" w:hAnsi="Times New Roman"/>
            <w:sz w:val="28"/>
          </w:rPr>
          <w:t>пункте 120</w:t>
        </w:r>
      </w:hyperlink>
      <w:r>
        <w:rPr>
          <w:rFonts w:ascii="Times New Roman" w:hAnsi="Times New Roman"/>
          <w:sz w:val="28"/>
        </w:rPr>
        <w:t xml:space="preserve"> Административного регламента, регистрируют их в журнале регистрации заявлений и в течение 1 рабочего дня с даты их регистрации обеспечивают передачу заявлений и документов в Управление образования для последующего принятия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Управление образования в день поступления заявления и документов, указанных в </w:t>
      </w:r>
      <w:hyperlink w:anchor="Par1076" w:history="1">
        <w:r>
          <w:rPr>
            <w:rFonts w:ascii="Times New Roman" w:hAnsi="Times New Roman"/>
            <w:sz w:val="28"/>
          </w:rPr>
          <w:t>пункте 120</w:t>
        </w:r>
      </w:hyperlink>
      <w:r>
        <w:rPr>
          <w:rFonts w:ascii="Times New Roman" w:hAnsi="Times New Roman"/>
          <w:sz w:val="28"/>
        </w:rPr>
        <w:t xml:space="preserve"> Административного регламента, в том числе из муниципальных общеобразовательных организаций, регистрирует их в журнале регистрации заявлений.</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поступления заявлений и документов, указанных в </w:t>
      </w:r>
      <w:hyperlink w:anchor="Par1076" w:history="1">
        <w:r>
          <w:rPr>
            <w:rFonts w:ascii="Times New Roman" w:hAnsi="Times New Roman"/>
            <w:sz w:val="28"/>
          </w:rPr>
          <w:t>пункте 120</w:t>
        </w:r>
      </w:hyperlink>
      <w:r>
        <w:rPr>
          <w:rFonts w:ascii="Times New Roman" w:hAnsi="Times New Roman"/>
          <w:sz w:val="28"/>
        </w:rPr>
        <w:t xml:space="preserve"> Административного регламента, необходимых для предоставления государственной услуги (подуслуги) в форме электронного документа (пакета электронных документов) с использованием Единого портала или Краевого портала в Управление образования в нерабочее время, а также в выходные или нерабочие праздничные дни днем их поступления в Управление образования считается первый рабочий день, следующий за днем поступления заявления и документов, указанных в </w:t>
      </w:r>
      <w:hyperlink w:anchor="Par1076" w:history="1">
        <w:r>
          <w:rPr>
            <w:rFonts w:ascii="Times New Roman" w:hAnsi="Times New Roman"/>
            <w:sz w:val="28"/>
          </w:rPr>
          <w:t>пункте 120</w:t>
        </w:r>
      </w:hyperlink>
      <w:r>
        <w:rPr>
          <w:rFonts w:ascii="Times New Roman" w:hAnsi="Times New Roman"/>
          <w:sz w:val="28"/>
        </w:rPr>
        <w:t xml:space="preserve"> Административного регламента.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118.1. Заявление и документы, указанные в </w:t>
      </w:r>
      <w:hyperlink w:anchor="Par1076" w:history="1">
        <w:r>
          <w:rPr>
            <w:rFonts w:ascii="Times New Roman" w:hAnsi="Times New Roman"/>
            <w:sz w:val="28"/>
          </w:rPr>
          <w:t>пункте 120</w:t>
        </w:r>
      </w:hyperlink>
      <w:r>
        <w:rPr>
          <w:rFonts w:ascii="Times New Roman" w:hAnsi="Times New Roman"/>
          <w:sz w:val="28"/>
        </w:rPr>
        <w:t xml:space="preserve"> Административного регламента, поданные посредством Единого портала или Краевого портала, подписываются простой электронной подписью, ключ которой получен в соответствии с </w:t>
      </w:r>
      <w:hyperlink r:id="rId192" w:history="1">
        <w:r>
          <w:rPr>
            <w:rFonts w:ascii="Times New Roman" w:hAnsi="Times New Roman"/>
            <w:sz w:val="28"/>
          </w:rPr>
          <w:t>Правилами</w:t>
        </w:r>
      </w:hyperlink>
      <w:r>
        <w:rPr>
          <w:rFonts w:ascii="Times New Roman" w:hAnsi="Times New Roman"/>
          <w:sz w:val="28"/>
        </w:rPr>
        <w:t xml:space="preserve">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 января 2013 № 33 "Об использовании простой электронной подписи при оказании государственных и муниципальных услуг", усиленной неквалифицированной электронной подписью, сертификат ключа проверки которой создан и используется в инфраструктуре, обеспечивающей </w:t>
      </w:r>
      <w:r>
        <w:rPr>
          <w:rFonts w:ascii="Times New Roman" w:hAnsi="Times New Roman"/>
          <w:sz w:val="28"/>
        </w:rPr>
        <w:lastRenderedPageBreak/>
        <w:t xml:space="preserve">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или усиленной квалифицированной электронной подписью в соответствии с </w:t>
      </w:r>
      <w:hyperlink r:id="rId193" w:history="1">
        <w:r>
          <w:rPr>
            <w:rFonts w:ascii="Times New Roman" w:hAnsi="Times New Roman"/>
            <w:sz w:val="28"/>
          </w:rPr>
          <w:t>Постановлением</w:t>
        </w:r>
      </w:hyperlink>
      <w:r>
        <w:rPr>
          <w:rFonts w:ascii="Times New Roman" w:hAnsi="Times New Roman"/>
          <w:sz w:val="28"/>
        </w:rPr>
        <w:t xml:space="preserve"> Правительства Российской Федерации от 25.08.2012 № 852 "Об утверждении Правил использования усиленной квалифицированной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При подаче заявления и документов, указанных в </w:t>
      </w:r>
      <w:hyperlink w:anchor="Par1076" w:history="1">
        <w:r>
          <w:rPr>
            <w:rFonts w:ascii="Times New Roman" w:hAnsi="Times New Roman"/>
            <w:sz w:val="28"/>
          </w:rPr>
          <w:t>пункте 120</w:t>
        </w:r>
      </w:hyperlink>
      <w:r>
        <w:rPr>
          <w:rFonts w:ascii="Times New Roman" w:hAnsi="Times New Roman"/>
          <w:sz w:val="28"/>
        </w:rPr>
        <w:t xml:space="preserve"> Административного регламента, посредством Единого портала и Краевого портала обеспечивается автоматическое его заполнение сведениями, содержащимися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При поступлении заявления и документов, указанных в </w:t>
      </w:r>
      <w:hyperlink w:anchor="Par1076" w:history="1">
        <w:r>
          <w:rPr>
            <w:rFonts w:ascii="Times New Roman" w:hAnsi="Times New Roman"/>
            <w:sz w:val="28"/>
          </w:rPr>
          <w:t>пункте 120</w:t>
        </w:r>
      </w:hyperlink>
      <w:r>
        <w:rPr>
          <w:rFonts w:ascii="Times New Roman" w:hAnsi="Times New Roman"/>
          <w:sz w:val="28"/>
        </w:rPr>
        <w:t xml:space="preserve"> Административного регламента, подписанных простой электронной или усиленной неквалифицированной электронной подписью, усиленной квалифицированной электронной подписью, Управление образования в срок не позднее 3 дней со дня регистрации заявления и документов, указанных в </w:t>
      </w:r>
      <w:hyperlink w:anchor="Par1076" w:history="1">
        <w:r>
          <w:rPr>
            <w:rFonts w:ascii="Times New Roman" w:hAnsi="Times New Roman"/>
            <w:sz w:val="28"/>
          </w:rPr>
          <w:t>пункте 120</w:t>
        </w:r>
      </w:hyperlink>
      <w:r>
        <w:rPr>
          <w:rFonts w:ascii="Times New Roman" w:hAnsi="Times New Roman"/>
          <w:sz w:val="28"/>
        </w:rPr>
        <w:t xml:space="preserve"> Административного регламента, проводит процедуру проверки подлинности простой электронной подписи или действительности усиленной неквалифицированной электронной подписи, усиленной квалифицированной электронной подписи, с использованием которой подписаны указанные документы, предусматривающую проверку соблюдения условий, указанных в </w:t>
      </w:r>
      <w:hyperlink r:id="rId194" w:history="1">
        <w:r>
          <w:rPr>
            <w:rFonts w:ascii="Times New Roman" w:hAnsi="Times New Roman"/>
            <w:sz w:val="28"/>
          </w:rPr>
          <w:t>статье 5</w:t>
        </w:r>
      </w:hyperlink>
      <w:r>
        <w:rPr>
          <w:rFonts w:ascii="Times New Roman" w:hAnsi="Times New Roman"/>
          <w:sz w:val="28"/>
        </w:rPr>
        <w:t xml:space="preserve">, </w:t>
      </w:r>
      <w:hyperlink r:id="rId195" w:history="1">
        <w:r>
          <w:rPr>
            <w:rFonts w:ascii="Times New Roman" w:hAnsi="Times New Roman"/>
            <w:sz w:val="28"/>
          </w:rPr>
          <w:t>9</w:t>
        </w:r>
      </w:hyperlink>
      <w:r>
        <w:rPr>
          <w:rFonts w:ascii="Times New Roman" w:hAnsi="Times New Roman"/>
          <w:sz w:val="28"/>
        </w:rPr>
        <w:t xml:space="preserve">, </w:t>
      </w:r>
      <w:hyperlink r:id="rId196" w:history="1">
        <w:r>
          <w:rPr>
            <w:rFonts w:ascii="Times New Roman" w:hAnsi="Times New Roman"/>
            <w:sz w:val="28"/>
          </w:rPr>
          <w:t>11</w:t>
        </w:r>
      </w:hyperlink>
      <w:r>
        <w:rPr>
          <w:rFonts w:ascii="Times New Roman" w:hAnsi="Times New Roman"/>
          <w:sz w:val="28"/>
        </w:rPr>
        <w:t xml:space="preserve"> Федерального закона от 06.04.2011 № 63-ФЗ "Об электронной подписи" (далее - Федеральный закон "Об электронной подписи").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неквалифицированной электронной подписи, усиленной квалифицированной электронной подписи, Управление образования в течение 3 дней со дня завершения проведения такой проверки принимает решение об отказе в приеме к рассмотрению заявления с документами, указанными в </w:t>
      </w:r>
      <w:hyperlink w:anchor="Par1076" w:history="1">
        <w:r>
          <w:rPr>
            <w:rFonts w:ascii="Times New Roman" w:hAnsi="Times New Roman"/>
            <w:sz w:val="28"/>
          </w:rPr>
          <w:t>пункте 120</w:t>
        </w:r>
      </w:hyperlink>
      <w:r>
        <w:rPr>
          <w:rFonts w:ascii="Times New Roman" w:hAnsi="Times New Roman"/>
          <w:sz w:val="28"/>
        </w:rPr>
        <w:t xml:space="preserve"> Административного регламента, и направляет Заявителю 2 уведомление об этом в электронной форме с указанием пунктов </w:t>
      </w:r>
      <w:hyperlink r:id="rId197" w:history="1">
        <w:r>
          <w:rPr>
            <w:rFonts w:ascii="Times New Roman" w:hAnsi="Times New Roman"/>
            <w:sz w:val="28"/>
          </w:rPr>
          <w:t>статьи 5</w:t>
        </w:r>
      </w:hyperlink>
      <w:r>
        <w:rPr>
          <w:rFonts w:ascii="Times New Roman" w:hAnsi="Times New Roman"/>
          <w:sz w:val="28"/>
        </w:rPr>
        <w:t xml:space="preserve">, </w:t>
      </w:r>
      <w:hyperlink r:id="rId198" w:history="1">
        <w:r>
          <w:rPr>
            <w:rFonts w:ascii="Times New Roman" w:hAnsi="Times New Roman"/>
            <w:sz w:val="28"/>
          </w:rPr>
          <w:t>9</w:t>
        </w:r>
      </w:hyperlink>
      <w:r>
        <w:rPr>
          <w:rFonts w:ascii="Times New Roman" w:hAnsi="Times New Roman"/>
          <w:sz w:val="28"/>
        </w:rPr>
        <w:t xml:space="preserve"> или </w:t>
      </w:r>
      <w:hyperlink r:id="rId199" w:history="1">
        <w:r>
          <w:rPr>
            <w:rFonts w:ascii="Times New Roman" w:hAnsi="Times New Roman"/>
            <w:sz w:val="28"/>
          </w:rPr>
          <w:t>статьи 11</w:t>
        </w:r>
      </w:hyperlink>
      <w:r>
        <w:rPr>
          <w:rFonts w:ascii="Times New Roman" w:hAnsi="Times New Roman"/>
          <w:sz w:val="28"/>
        </w:rPr>
        <w:t xml:space="preserve"> Федерального закона "Об электронной подписи", которые послужили основанием для принятия указанного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Уведомление подписывается усиленной квалифицированной электронной подписью руководителя (иного уполномоченного им представителя) Управление образования и направляется в личный кабинет заявителя на Едином портале или Краевом портале (в зависимости от способа, указанного в заявлении).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lastRenderedPageBreak/>
        <w:t xml:space="preserve">После получения уведомления Заявитель 2 вправе повторно направить заявление с документами, указанными в </w:t>
      </w:r>
      <w:hyperlink w:anchor="Par1076" w:history="1">
        <w:r>
          <w:rPr>
            <w:rFonts w:ascii="Times New Roman" w:hAnsi="Times New Roman"/>
            <w:sz w:val="28"/>
          </w:rPr>
          <w:t>пункте 120</w:t>
        </w:r>
      </w:hyperlink>
      <w:r>
        <w:rPr>
          <w:rFonts w:ascii="Times New Roman" w:hAnsi="Times New Roman"/>
          <w:sz w:val="28"/>
        </w:rPr>
        <w:t xml:space="preserve"> Административного регламента, устранив нарушения, которые послужили основанием для отказа в приеме к рассмотрению первичного заявления.</w:t>
      </w:r>
    </w:p>
    <w:p w:rsidR="003B693A" w:rsidRDefault="00B3673F">
      <w:pPr>
        <w:pStyle w:val="ConsPlusNormal"/>
        <w:widowControl/>
        <w:ind w:firstLine="709"/>
        <w:jc w:val="both"/>
        <w:rPr>
          <w:rFonts w:ascii="Times New Roman" w:hAnsi="Times New Roman"/>
          <w:sz w:val="28"/>
        </w:rPr>
      </w:pPr>
      <w:bookmarkStart w:id="134" w:name="Par1076"/>
      <w:bookmarkEnd w:id="134"/>
      <w:r>
        <w:rPr>
          <w:rFonts w:ascii="Times New Roman" w:hAnsi="Times New Roman"/>
          <w:sz w:val="28"/>
        </w:rPr>
        <w:t>120. Перечень документов, необходимых для предоставления Подуслуги № 2:</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1) </w:t>
      </w:r>
      <w:hyperlink w:anchor="Par2770" w:history="1">
        <w:r>
          <w:rPr>
            <w:rFonts w:ascii="Times New Roman" w:hAnsi="Times New Roman"/>
            <w:sz w:val="28"/>
          </w:rPr>
          <w:t>заявление</w:t>
        </w:r>
      </w:hyperlink>
      <w:r>
        <w:rPr>
          <w:rFonts w:ascii="Times New Roman" w:hAnsi="Times New Roman"/>
          <w:sz w:val="28"/>
        </w:rPr>
        <w:t xml:space="preserve"> о предоставлении Подуслуги № 2 с указанием способа направления уведомления о принятом решении, а также содержащем сведения о составе семьи по форме согласно приложению к Административному регламенту;</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 копия паспорта гражданина Российской Федерации или иного документа, удостоверяющего личность Заявителя 2;</w:t>
      </w:r>
    </w:p>
    <w:p w:rsidR="003B693A" w:rsidRDefault="00B3673F">
      <w:pPr>
        <w:pStyle w:val="ConsPlusNormal"/>
        <w:widowControl/>
        <w:ind w:firstLine="709"/>
        <w:jc w:val="both"/>
        <w:rPr>
          <w:rFonts w:ascii="Times New Roman" w:hAnsi="Times New Roman"/>
          <w:sz w:val="28"/>
        </w:rPr>
      </w:pPr>
      <w:bookmarkStart w:id="135" w:name="Par1079"/>
      <w:bookmarkEnd w:id="135"/>
      <w:r>
        <w:rPr>
          <w:rFonts w:ascii="Times New Roman" w:hAnsi="Times New Roman"/>
          <w:sz w:val="28"/>
        </w:rPr>
        <w:t>3) копия страхового свидетельства обязательного пенсионного страхования или иного документа, подтверждающего регистрацию обучающегося в системе индивидуального (персонифицированного) учета и содержащего сведения о страховом номере индивидуального лицевого счета, при его наличии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136" w:name="Par1080"/>
      <w:bookmarkEnd w:id="136"/>
      <w:r>
        <w:rPr>
          <w:rFonts w:ascii="Times New Roman" w:hAnsi="Times New Roman"/>
          <w:sz w:val="28"/>
        </w:rPr>
        <w:t>4) справка, подтверждающая обучение обучающегося, выданная муниципальной общеобразовательной или частной общеобразовательной организацией, в которой обучается обучающийся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137" w:name="Par1081"/>
      <w:bookmarkEnd w:id="137"/>
      <w:r>
        <w:rPr>
          <w:rFonts w:ascii="Times New Roman" w:hAnsi="Times New Roman"/>
          <w:sz w:val="28"/>
        </w:rPr>
        <w:t>5) справка об организации подвоза обучающегося, выданная муниципальной общеобразовательной организацией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138" w:name="Par1082"/>
      <w:bookmarkEnd w:id="138"/>
      <w:r>
        <w:rPr>
          <w:rFonts w:ascii="Times New Roman" w:hAnsi="Times New Roman"/>
          <w:sz w:val="28"/>
        </w:rPr>
        <w:t xml:space="preserve">6) документы, подтверждающие доходы членов семьи обучающегося, полученные за три последних календарных месяца, предшествующих месяцу подачи заявления (исходя из состава семьи обучающегося на дату подачи заявления), согласно </w:t>
      </w:r>
      <w:hyperlink r:id="rId200" w:history="1">
        <w:r>
          <w:rPr>
            <w:rFonts w:ascii="Times New Roman" w:hAnsi="Times New Roman"/>
            <w:sz w:val="28"/>
          </w:rPr>
          <w:t>Постановлению</w:t>
        </w:r>
      </w:hyperlink>
      <w:r>
        <w:rPr>
          <w:rFonts w:ascii="Times New Roman" w:hAnsi="Times New Roman"/>
          <w:sz w:val="28"/>
        </w:rPr>
        <w:t xml:space="preserve"> Правительства Красноярского края от 14.09.2021 № 628-п:</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а) справка о полученных обучающимся (членами его семьи) доходах и удержанных суммах налога на доходы физических лиц, выданная налоговым агентом в соответствии с </w:t>
      </w:r>
      <w:hyperlink r:id="rId201" w:history="1">
        <w:r>
          <w:rPr>
            <w:rFonts w:ascii="Times New Roman" w:hAnsi="Times New Roman"/>
            <w:sz w:val="28"/>
          </w:rPr>
          <w:t>пунктом 3 статьи 230</w:t>
        </w:r>
      </w:hyperlink>
      <w:r>
        <w:rPr>
          <w:rFonts w:ascii="Times New Roman" w:hAnsi="Times New Roman"/>
          <w:sz w:val="28"/>
        </w:rPr>
        <w:t xml:space="preserve"> Налогового кодекса Российской Федерации;</w:t>
      </w:r>
    </w:p>
    <w:p w:rsidR="003B693A" w:rsidRDefault="00B3673F">
      <w:pPr>
        <w:pStyle w:val="ConsPlusNormal"/>
        <w:widowControl/>
        <w:ind w:firstLine="709"/>
        <w:jc w:val="both"/>
        <w:rPr>
          <w:rFonts w:ascii="Times New Roman" w:hAnsi="Times New Roman"/>
          <w:sz w:val="28"/>
        </w:rPr>
      </w:pPr>
      <w:bookmarkStart w:id="139" w:name="Par1084"/>
      <w:bookmarkEnd w:id="139"/>
      <w:r>
        <w:rPr>
          <w:rFonts w:ascii="Times New Roman" w:hAnsi="Times New Roman"/>
          <w:sz w:val="28"/>
        </w:rPr>
        <w:t>б) справка о выплате пенсий, ежемесячных выплат (кроме ежемесячных компенсационных выплат неработающим трудоспособным лицам, осуществляющим уход за инвалидом I группы (за исключением инвалидов с детства I группы), а также за престарелым, нуждающимся по заключению лечебного учреждения в постоянном постороннем уходе, либо достигшим возраста 80 лет), дополнительного ежемесячного материального обеспечения пенсионеров, выданная территориальным органом Фонда пенсионного и социального страхования Российской Федерации, осуществляющим пенсионное обеспечение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справка о выплате материальной поддержки нуждающимся обучающимся профессиональных образовательных организаций и образовательных организаций высшего образования, финансовое обеспечение реализации образовательных программ в пределах контрольных цифр приема на обучение по профессиям, специальностям и направлениям подготовки в </w:t>
      </w:r>
      <w:r>
        <w:rPr>
          <w:rFonts w:ascii="Times New Roman" w:hAnsi="Times New Roman"/>
          <w:sz w:val="28"/>
        </w:rPr>
        <w:lastRenderedPageBreak/>
        <w:t>которых осуществляется за счет средств бюджетных ассигнований федерального бюджета;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г) справка о государственные академические стипендии студентам, государственные социальные стипендии студентам, государственные стипендии аспирантам, ординаторам, ассистентам-стажерам, обучающимся по очной форме обучения за счет бюджетных ассигнований федерального бюджета, бюджетов субъектов Российской Федерации или местных бюджетов, стипендии Президента Российской Федерации или стипендии Правительства Российской Федерации, именные стипендии, учрежденные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стипендии обучающимся, назначаемые юридическими лицами или физическими лицами, в том числе направившими их на обучение, стипендии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выданная организациями, осуществляющими выплату стипендии;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д) справка о выплате материальной поддержки нуждающимся обучающимся профессиональных образовательных организаций и образовательных организаций высшего образования, финансовое обеспечение реализации образовательных программ в пределах контрольных цифр приема на обучение по профессиям, специальностям и направлениям подготовки в которых осуществляется за счет средств бюджетных ассигнований федерального бюджета, выданная организациями, осуществляющими выплату материальной поддержки;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е) справка о ежемесячных компенсационных выплатах студентам профессиональных образовательных организаций, образовательных организаций высшего образования, аспирантам, обучающимся по очной форме обучения по программам подготовки научно-педагогических кадров в аспирантуре, в образовательных организациях высшего образования и научных организациях, находящимся в академических отпусках по медицинским показаниям (в случае сохранения права на получение компенсационных выплат до окончания установленных периодов выплаты), выданная организациями, осуществляющими ежемесячные компенсационные выплаты;</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ж) справка о выплате пособия по безработице безработным гражданам, материальная помощь в связи с истечением установленного периода выплаты пособия по безработице, материальная поддержка безработным гражданам и несовершеннолетним гражданам в возрасте от 14 до 18 лет в период участия в оплачиваемых общественных работах, временного трудоустройства, выданная государственной службой занятости населения;</w:t>
      </w:r>
    </w:p>
    <w:p w:rsidR="003B693A" w:rsidRDefault="00B3673F">
      <w:pPr>
        <w:pStyle w:val="ConsPlusNormal"/>
        <w:widowControl/>
        <w:ind w:firstLine="709"/>
        <w:jc w:val="both"/>
        <w:rPr>
          <w:rFonts w:ascii="Times New Roman" w:hAnsi="Times New Roman"/>
          <w:sz w:val="28"/>
        </w:rPr>
      </w:pPr>
      <w:bookmarkStart w:id="140" w:name="Par1090"/>
      <w:bookmarkEnd w:id="140"/>
      <w:r>
        <w:rPr>
          <w:rFonts w:ascii="Times New Roman" w:hAnsi="Times New Roman"/>
          <w:sz w:val="28"/>
        </w:rPr>
        <w:t xml:space="preserve">з) справка о выплате пособия по временной нетрудоспособности, в том числе назначаемое в связи со страховым случаем и выплачиваемое за счет средств на обязательное социальное страхование от несчастных случаев на производстве и профессиональных заболеваний, выданная территориальным </w:t>
      </w:r>
      <w:r>
        <w:rPr>
          <w:rFonts w:ascii="Times New Roman" w:hAnsi="Times New Roman"/>
          <w:sz w:val="28"/>
        </w:rPr>
        <w:lastRenderedPageBreak/>
        <w:t>органом Фонда социального страхования Российской Федерации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и) справка о выплате пособия по беременности и родам, а также ежемесячного пособия в связи с рождением и воспитанием ребенка;</w:t>
      </w:r>
    </w:p>
    <w:p w:rsidR="003B693A" w:rsidRDefault="00B3673F">
      <w:pPr>
        <w:pStyle w:val="ConsPlusNormal"/>
        <w:widowControl/>
        <w:ind w:firstLine="709"/>
        <w:jc w:val="both"/>
        <w:rPr>
          <w:rFonts w:ascii="Times New Roman" w:hAnsi="Times New Roman"/>
          <w:sz w:val="28"/>
        </w:rPr>
      </w:pPr>
      <w:bookmarkStart w:id="141" w:name="Par1092"/>
      <w:bookmarkEnd w:id="141"/>
      <w:r>
        <w:rPr>
          <w:rFonts w:ascii="Times New Roman" w:hAnsi="Times New Roman"/>
          <w:sz w:val="28"/>
        </w:rPr>
        <w:t>к) справка о выплате единовременного пособия при рождении ребенка, выданная Фондом пенсионного и социального страхования Российской Федерации и его территориальными органами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л) справка о выплате ежемесячной выплаты в связи с рождением (усыновлением) первого ребенка, ежемесячная выплата в связи с рождением (усыновлением) второго ребенка (в случае сохранения права на получение ежемесячной выплаты до окончания установленных периодов выплаты), ежемесячная денежная выплата на ребенка в возрасте от 3 до 7 лет включительно;</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м) справка о выплате ежемесячного пособия по уходу за ребенком (для лиц, не подлежащих обязательному социальному страхованию на случай временной нетрудоспособности и в связи с материнством - в случае сохранения права на получение ежемесячного пособия до окончания установленных периодов выплаты);</w:t>
      </w:r>
    </w:p>
    <w:p w:rsidR="003B693A" w:rsidRDefault="00B3673F">
      <w:pPr>
        <w:pStyle w:val="ConsPlusNormal"/>
        <w:widowControl/>
        <w:ind w:firstLine="709"/>
        <w:jc w:val="both"/>
        <w:rPr>
          <w:rFonts w:ascii="Times New Roman" w:hAnsi="Times New Roman"/>
          <w:sz w:val="28"/>
        </w:rPr>
      </w:pPr>
      <w:bookmarkStart w:id="142" w:name="Par1095"/>
      <w:bookmarkEnd w:id="142"/>
      <w:r>
        <w:rPr>
          <w:rFonts w:ascii="Times New Roman" w:hAnsi="Times New Roman"/>
          <w:sz w:val="28"/>
        </w:rPr>
        <w:t>н) справка о выплате единовременного пособия при передаче ребенка на воспитание в семью, выданная Фондом пенсионного и социального страхования Российской Федерации и его территориальными органами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143" w:name="Par1096"/>
      <w:bookmarkEnd w:id="143"/>
      <w:r>
        <w:rPr>
          <w:rFonts w:ascii="Times New Roman" w:hAnsi="Times New Roman"/>
          <w:sz w:val="28"/>
        </w:rPr>
        <w:t>о) справка о выплате ежемесячного пособия супругам военнослужащих - граждан, проходящих военную службу по контракту, в период их проживания с супругами в местностях, где они не могут трудиться по специальности в связи с отсутствием возможности трудоустройства и были признаны в установленном порядке безработными, а также в период, когда супруги военнослужащих - граждан вынуждены не работать по состоянию здоровья детей, связанному с условиями проживания по месту военной службы супругов, если по заключению медицинской организации их дети до достижения возраста 18 лет нуждаются в постороннем уходе, выплачиваемого, если в указанные периоды они утратили право на пособие по безработице, выданная организациями, осуществляющими выплаты ежемесячного пособия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п) справка о выплате ежемесячной компенсационной выплаты неработающим женам лиц рядового и начальствующего состава органов внутренних дел Российской Федерации, Государственной противопожарной службы в отдаленных гарнизонах и местностях, где отсутствует возможность их трудоустройства (в случае сохранения права на получение компенсационных выплат до окончания установленных периодов выплаты), выданная организацией, осуществляющей указанную выплату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144" w:name="Par1098"/>
      <w:bookmarkEnd w:id="144"/>
      <w:r>
        <w:rPr>
          <w:rFonts w:ascii="Times New Roman" w:hAnsi="Times New Roman"/>
          <w:sz w:val="28"/>
        </w:rPr>
        <w:t xml:space="preserve">р) справка о выплате единовременного пособия беременной жене военнослужащего, проходящего военную службу по призыву, ежемесячного пособия на ребенка военнослужащего, проходящего военную службу по призыву, выданная Фондом пенсионного и социального страхования </w:t>
      </w:r>
      <w:r>
        <w:rPr>
          <w:rFonts w:ascii="Times New Roman" w:hAnsi="Times New Roman"/>
          <w:sz w:val="28"/>
        </w:rPr>
        <w:lastRenderedPageBreak/>
        <w:t>Российской Федерации и его территориальными органами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145" w:name="Par1099"/>
      <w:bookmarkEnd w:id="145"/>
      <w:r>
        <w:rPr>
          <w:rFonts w:ascii="Times New Roman" w:hAnsi="Times New Roman"/>
          <w:sz w:val="28"/>
        </w:rPr>
        <w:t>с) справка о выплате ежемесячного пособия детям военнослужащих, лиц, проходящих службу в войсках национальной гвардии Российской Федерации и имеющих специальное звание полиции, и сотрудников некоторых федеральных органов исполнительной власти и федеральных государственных органов, погибших (умерших, объявленных умершими, признанных безвестно отсутствующими) при исполнении обязанностей военной службы (служебных обязанностей), и детям лиц, умерших вследствие военной травмы после увольнения с военной службы (службы в войсках, органах и учреждениях), выданная организациями, осуществляющими выплаты ежемесячного пособия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146" w:name="Par1100"/>
      <w:bookmarkEnd w:id="146"/>
      <w:r>
        <w:rPr>
          <w:rFonts w:ascii="Times New Roman" w:hAnsi="Times New Roman"/>
          <w:sz w:val="28"/>
        </w:rPr>
        <w:t>т) справка о выплате денежного довольствия военнослужащих, сотрудников органов внутренних дел Российской Федерации, учреждений и органов уголовно-исполнительной системы, органов принудительного исполнения Российской Федерации, таможенных органов Российской Федерации и других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а также дополнительных выплатах, носящих постоянный характер, и продовольственного обеспечения, выданная организациями, осуществляющими указанные выплаты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147" w:name="Par1101"/>
      <w:bookmarkEnd w:id="147"/>
      <w:r>
        <w:rPr>
          <w:rFonts w:ascii="Times New Roman" w:hAnsi="Times New Roman"/>
          <w:sz w:val="28"/>
        </w:rPr>
        <w:t>у) справка о выплате денежной компенсации вместо предметов вещевого имущества личного пользования, положенных по нормам снабжения вещевым имуществом военнослужащих в мирное время, выданная организациями, осуществляющими указанные выплаты (представляется по собственной инициативе), выплачиваемая:</w:t>
      </w:r>
    </w:p>
    <w:p w:rsidR="003B693A" w:rsidRDefault="00B3673F">
      <w:pPr>
        <w:pStyle w:val="ConsPlusNormal"/>
        <w:widowControl/>
        <w:ind w:firstLine="709"/>
        <w:jc w:val="both"/>
        <w:rPr>
          <w:rFonts w:ascii="Times New Roman" w:hAnsi="Times New Roman"/>
          <w:sz w:val="28"/>
        </w:rPr>
      </w:pPr>
      <w:bookmarkStart w:id="148" w:name="Par1102"/>
      <w:bookmarkEnd w:id="148"/>
      <w:r>
        <w:rPr>
          <w:rFonts w:ascii="Times New Roman" w:hAnsi="Times New Roman"/>
          <w:sz w:val="28"/>
        </w:rPr>
        <w:t>военнослужащим, проходящим военную службу по контракту в органе внешней разведки Министерства обороны Российской Федерации, органах федеральной службы безопасности, органах государственной охраны, Главном управлении специальных программ Президента Российской Федерации, Службе внешней разведки Российской Федерации, а также подразделениях специального назначения войск национальной гвардии Российской Федерации, участвующих в обеспечении безопасности должностных лиц и отдельных граждан Российской Федерации в соответствии с законодательством Российской Федерации;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военнослужащим, проходящим военную службу по контракту, выполняющим задачи военного и военно-технического сотрудничества с иностранными государствами и убывающим в служебную командировку на срок не менее 1 года;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военнослужащим, проходящим военную службу по контракту, направленным не на воинские должности без приостановления ими военной службы в организации, осуществляющие деятельность в интересах обороны страны и безопасности государства;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военнослужащим, проходящим военную службу по контракту, за исключением военнослужащих федеральных органов исполнительной власти, </w:t>
      </w:r>
      <w:r>
        <w:rPr>
          <w:rFonts w:ascii="Times New Roman" w:hAnsi="Times New Roman"/>
          <w:sz w:val="28"/>
        </w:rPr>
        <w:lastRenderedPageBreak/>
        <w:t xml:space="preserve">указанных в </w:t>
      </w:r>
      <w:hyperlink w:anchor="Par1102" w:history="1">
        <w:r>
          <w:rPr>
            <w:rFonts w:ascii="Times New Roman" w:hAnsi="Times New Roman"/>
            <w:sz w:val="28"/>
          </w:rPr>
          <w:t>абзаце втором</w:t>
        </w:r>
      </w:hyperlink>
      <w:r>
        <w:rPr>
          <w:rFonts w:ascii="Times New Roman" w:hAnsi="Times New Roman"/>
          <w:sz w:val="28"/>
        </w:rPr>
        <w:t xml:space="preserve"> настоящего подпункта, увольняемым с военной службы по основаниям, предусмотренным </w:t>
      </w:r>
      <w:hyperlink r:id="rId202" w:history="1">
        <w:r>
          <w:rPr>
            <w:rFonts w:ascii="Times New Roman" w:hAnsi="Times New Roman"/>
            <w:sz w:val="28"/>
          </w:rPr>
          <w:t>подпунктами "а"</w:t>
        </w:r>
      </w:hyperlink>
      <w:r>
        <w:rPr>
          <w:rFonts w:ascii="Times New Roman" w:hAnsi="Times New Roman"/>
          <w:sz w:val="28"/>
        </w:rPr>
        <w:t xml:space="preserve"> - </w:t>
      </w:r>
      <w:hyperlink r:id="rId203" w:history="1">
        <w:r>
          <w:rPr>
            <w:rFonts w:ascii="Times New Roman" w:hAnsi="Times New Roman"/>
            <w:sz w:val="28"/>
          </w:rPr>
          <w:t>"г"</w:t>
        </w:r>
      </w:hyperlink>
      <w:r>
        <w:rPr>
          <w:rFonts w:ascii="Times New Roman" w:hAnsi="Times New Roman"/>
          <w:sz w:val="28"/>
        </w:rPr>
        <w:t xml:space="preserve"> и </w:t>
      </w:r>
      <w:hyperlink r:id="rId204" w:history="1">
        <w:r>
          <w:rPr>
            <w:rFonts w:ascii="Times New Roman" w:hAnsi="Times New Roman"/>
            <w:sz w:val="28"/>
          </w:rPr>
          <w:t>"к" пункта 1</w:t>
        </w:r>
      </w:hyperlink>
      <w:r>
        <w:rPr>
          <w:rFonts w:ascii="Times New Roman" w:hAnsi="Times New Roman"/>
          <w:sz w:val="28"/>
        </w:rPr>
        <w:t xml:space="preserve">, </w:t>
      </w:r>
      <w:hyperlink r:id="rId205" w:history="1">
        <w:r>
          <w:rPr>
            <w:rFonts w:ascii="Times New Roman" w:hAnsi="Times New Roman"/>
            <w:sz w:val="28"/>
          </w:rPr>
          <w:t>подпунктами "а"</w:t>
        </w:r>
      </w:hyperlink>
      <w:r>
        <w:rPr>
          <w:rFonts w:ascii="Times New Roman" w:hAnsi="Times New Roman"/>
          <w:sz w:val="28"/>
        </w:rPr>
        <w:t xml:space="preserve">, </w:t>
      </w:r>
      <w:hyperlink r:id="rId206" w:history="1">
        <w:r>
          <w:rPr>
            <w:rFonts w:ascii="Times New Roman" w:hAnsi="Times New Roman"/>
            <w:sz w:val="28"/>
          </w:rPr>
          <w:t>"б"</w:t>
        </w:r>
      </w:hyperlink>
      <w:r>
        <w:rPr>
          <w:rFonts w:ascii="Times New Roman" w:hAnsi="Times New Roman"/>
          <w:sz w:val="28"/>
        </w:rPr>
        <w:t xml:space="preserve"> и </w:t>
      </w:r>
      <w:hyperlink r:id="rId207" w:history="1">
        <w:r>
          <w:rPr>
            <w:rFonts w:ascii="Times New Roman" w:hAnsi="Times New Roman"/>
            <w:sz w:val="28"/>
          </w:rPr>
          <w:t>"ж" пункта 2</w:t>
        </w:r>
      </w:hyperlink>
      <w:r>
        <w:rPr>
          <w:rFonts w:ascii="Times New Roman" w:hAnsi="Times New Roman"/>
          <w:sz w:val="28"/>
        </w:rPr>
        <w:t xml:space="preserve">, </w:t>
      </w:r>
      <w:hyperlink r:id="rId208" w:history="1">
        <w:r>
          <w:rPr>
            <w:rFonts w:ascii="Times New Roman" w:hAnsi="Times New Roman"/>
            <w:sz w:val="28"/>
          </w:rPr>
          <w:t>пунктами 3</w:t>
        </w:r>
      </w:hyperlink>
      <w:r>
        <w:rPr>
          <w:rFonts w:ascii="Times New Roman" w:hAnsi="Times New Roman"/>
          <w:sz w:val="28"/>
        </w:rPr>
        <w:t xml:space="preserve"> и </w:t>
      </w:r>
      <w:hyperlink r:id="rId209" w:history="1">
        <w:r>
          <w:rPr>
            <w:rFonts w:ascii="Times New Roman" w:hAnsi="Times New Roman"/>
            <w:sz w:val="28"/>
          </w:rPr>
          <w:t>6 статьи 51</w:t>
        </w:r>
      </w:hyperlink>
      <w:r>
        <w:rPr>
          <w:rFonts w:ascii="Times New Roman" w:hAnsi="Times New Roman"/>
          <w:sz w:val="28"/>
        </w:rPr>
        <w:t xml:space="preserve"> Федерального закона от 28.03.1998 № 53-ФЗ "О воинской обязанности и военной службе", и имеющим общую продолжительность военной службы 20 лет и более, - за неполученное вещевое имущество личного пользования, право на получение которого возникло в течение последних 12 месяцев на момент исключения из списков личного состава воинской части;</w:t>
      </w:r>
    </w:p>
    <w:p w:rsidR="003B693A" w:rsidRDefault="00B3673F">
      <w:pPr>
        <w:pStyle w:val="ConsPlusNormal"/>
        <w:widowControl/>
        <w:ind w:firstLine="709"/>
        <w:jc w:val="both"/>
        <w:rPr>
          <w:rFonts w:ascii="Times New Roman" w:hAnsi="Times New Roman"/>
          <w:sz w:val="28"/>
        </w:rPr>
      </w:pPr>
      <w:bookmarkStart w:id="149" w:name="Par1106"/>
      <w:bookmarkEnd w:id="149"/>
      <w:r>
        <w:rPr>
          <w:rFonts w:ascii="Times New Roman" w:hAnsi="Times New Roman"/>
          <w:sz w:val="28"/>
        </w:rPr>
        <w:t>ф) справка о выплате единовременного пособия при увольнении с военной службы, службы в органах внутренних дел Российской Федерации, учреждениях и органах уголовно-исполнительной системы, органах принудительного исполнения Российской Федерации, таможенных органах Российской Федерации, других органах,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выданная организациями, осуществляющими выплаты единовременного пособия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150" w:name="Par1107"/>
      <w:bookmarkEnd w:id="150"/>
      <w:r>
        <w:rPr>
          <w:rFonts w:ascii="Times New Roman" w:hAnsi="Times New Roman"/>
          <w:sz w:val="28"/>
        </w:rPr>
        <w:t>х) справка о выплате ежемесячных страховых выплат застрахованному лицу, выплачиваемые в возмещение вреда, причиненного жизни и здоровью при исполнении трудовых и служебных обязанностей, за исключением дополнительных расходов на медицинскую, социальную и профессиональную реабилитацию в соответствии с назначением учреждения медико-социальной экспертизы, либо лицам, имеющим право на получение таких выплат в случае смерти застрахованного лица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ц) справка о выплате надбавок и доплат (кроме носящих единовременный характер) ко всем видам выплат, указанных в </w:t>
      </w:r>
      <w:hyperlink w:anchor="Par1084" w:history="1">
        <w:r>
          <w:rPr>
            <w:rFonts w:ascii="Times New Roman" w:hAnsi="Times New Roman"/>
            <w:sz w:val="28"/>
          </w:rPr>
          <w:t>подпунктах "б"</w:t>
        </w:r>
      </w:hyperlink>
      <w:r>
        <w:rPr>
          <w:rFonts w:ascii="Times New Roman" w:hAnsi="Times New Roman"/>
          <w:sz w:val="28"/>
        </w:rPr>
        <w:t xml:space="preserve"> - </w:t>
      </w:r>
      <w:hyperlink w:anchor="Par1099" w:history="1">
        <w:r>
          <w:rPr>
            <w:rFonts w:ascii="Times New Roman" w:hAnsi="Times New Roman"/>
            <w:sz w:val="28"/>
          </w:rPr>
          <w:t>"с"</w:t>
        </w:r>
      </w:hyperlink>
      <w:r>
        <w:rPr>
          <w:rFonts w:ascii="Times New Roman" w:hAnsi="Times New Roman"/>
          <w:sz w:val="28"/>
        </w:rPr>
        <w:t xml:space="preserve">, </w:t>
      </w:r>
      <w:hyperlink w:anchor="Par1107" w:history="1">
        <w:r>
          <w:rPr>
            <w:rFonts w:ascii="Times New Roman" w:hAnsi="Times New Roman"/>
            <w:sz w:val="28"/>
          </w:rPr>
          <w:t>"х"</w:t>
        </w:r>
      </w:hyperlink>
      <w:r>
        <w:rPr>
          <w:rFonts w:ascii="Times New Roman" w:hAnsi="Times New Roman"/>
          <w:sz w:val="28"/>
        </w:rPr>
        <w:t xml:space="preserve"> настоящего пункта, установленным органами власти Красноярского края, органами местного самоуправления, предприятиями, учреждениями и другими организациями, выданная организациями, осуществляющими указанные выплаты (представляется по собственной инициативе в случае, если выплата надбавок и доплат осуществляется органами власти Красноярского края, органами местного самоуправления);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ч) налоговая декларация по налогу на доходы физических лиц (форма 3-НДФЛ), выданная территориальным налоговым органом, подтверждающая доходы членов семьи, являющихся индивидуальными предпринимателями, зарегистрированными в установленном порядке и осуществляющими предпринимательскую деятельность без образования юридического лица, главами крестьянского (фермерского) хозяйства, нотариусами, занимающимися частной практикой, адвокатами, учредившими адвокатские кабинеты, и другими лицами, занимающимися в установленном действующим законодательством порядке частной практикой (документ, указанный в данном подпункте, применяется для общей системы налогообложения индивидуальных предпринимателей);</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ш) налоговая </w:t>
      </w:r>
      <w:hyperlink r:id="rId210" w:history="1">
        <w:r>
          <w:rPr>
            <w:rFonts w:ascii="Times New Roman" w:hAnsi="Times New Roman"/>
            <w:sz w:val="28"/>
          </w:rPr>
          <w:t>декларация</w:t>
        </w:r>
      </w:hyperlink>
      <w:r>
        <w:rPr>
          <w:rFonts w:ascii="Times New Roman" w:hAnsi="Times New Roman"/>
          <w:sz w:val="28"/>
        </w:rPr>
        <w:t xml:space="preserve"> по налогу, уплачиваемому в связи с применением упрощенной системы налогообложения, по форме, утвержденной Приказом Федеральной налоговой службы от 25.12.2020 № ЕД-7-3/958@ "Об утверждении формы, порядка заполнения и формата </w:t>
      </w:r>
      <w:r>
        <w:rPr>
          <w:rFonts w:ascii="Times New Roman" w:hAnsi="Times New Roman"/>
          <w:sz w:val="28"/>
        </w:rPr>
        <w:lastRenderedPageBreak/>
        <w:t>представления налоговой декларации по налогу, уплачиваемому в связи с применением упрощенной системы налогообложения, в электронной форме и о признании утратившим силу Приказа ФНС России от 26.02.2016 № ММВ-7-3/99@";</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щ) </w:t>
      </w:r>
      <w:hyperlink r:id="rId211" w:history="1">
        <w:r>
          <w:rPr>
            <w:rFonts w:ascii="Times New Roman" w:hAnsi="Times New Roman"/>
            <w:sz w:val="28"/>
          </w:rPr>
          <w:t>книга</w:t>
        </w:r>
      </w:hyperlink>
      <w:r>
        <w:rPr>
          <w:rFonts w:ascii="Times New Roman" w:hAnsi="Times New Roman"/>
          <w:sz w:val="28"/>
        </w:rPr>
        <w:t xml:space="preserve"> учета доходов и расходов индивидуальных предпринимателей, применяющих систему налогообложения для сельскохозяйственных товаропроизводителей (единый сельскохозяйственный налог), по форме, утвержденной Приказом ФНС России от 07.11.2023 № ЕА-7-3/816@ "Об утверждении форм Книги учета доходов и расходов индивидуальных предпринимателей, применяющих систему налогообложения для сельскохозяйственных товаропроизводителей (единый сельскохозяйственный налог), Книги учета доходов и расходов организаций и индивидуальных предпринимателей, применяющих упрощенную систему налогообложения, Книги учета доходов индивидуальных предпринимателей, применяющих патентную систему налогообложения, а также порядков их заполнения";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э) </w:t>
      </w:r>
      <w:hyperlink r:id="rId212" w:history="1">
        <w:r>
          <w:rPr>
            <w:rFonts w:ascii="Times New Roman" w:hAnsi="Times New Roman"/>
            <w:sz w:val="28"/>
          </w:rPr>
          <w:t>книга</w:t>
        </w:r>
      </w:hyperlink>
      <w:r>
        <w:rPr>
          <w:rFonts w:ascii="Times New Roman" w:hAnsi="Times New Roman"/>
          <w:sz w:val="28"/>
        </w:rPr>
        <w:t xml:space="preserve"> учета доходов индивидуальных предпринимателей, применяющих патентную систему налогообложения, по форме, утвержденной ФНС России от 07.11.2023 № ЕА-7-3/816@ "Об утверждении форм Книги учета доходов и расходов индивидуальных предпринимателей, применяющих систему налогообложения для сельскохозяйственных товаропроизводителей (единый сельскохозяйственный налог), Книги учета доходов и расходов организаций и индивидуальных предпринимателей, применяющих упрощенную систему налогообложения, Книги учета доходов индивидуальных предпринимателей, применяющих патентную систему налогообложения, а также порядков их заполнения";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7) для предоставления питания обучающемуся из семьи, в которой имеются дети в возрасте до 18 лет, приобретшие полную дееспособность в соответствии с законодательством Российской Федерации, дети, в отношении которых родители лишены родительских прав (ограничены в родительских правах), дети, находящиеся на полном государственном обеспечении, и (или) в которой родитель (законный представитель) обучающегося, его супруг (супруга) проходят военную службу по призыву или обучаются в военных профессиональных организациях и военных образовательных организациях высшего образования до заключения контракта о прохождении военной службы, и (или) в которой родитель (законный представитель) обучающегося, его супруг (супруга), несовершеннолетние дети отбывают наказание в виде лишения свободы (в отношении которых избрана мера пресечения в виде заключения под стражу, или в отношении которых назначены принудительные меры медицинского характера (за исключением принудительного наблюдения и лечения у врача-психиатра в амбулаторных условиях), и (или) обучающемуся, родитель которого лишен родительских прав (ограничен в родительских правах) в отношении обучающегося, и (или) обучающемуся, родитель которого не состоит в браке со вторым родителем обучающегося, не проживает в семье обучающегося и предоставляет алименты на несовершеннолетних детей второго родителя обучающегося, предоставляются следующие документы соответственно:</w:t>
      </w:r>
    </w:p>
    <w:p w:rsidR="003B693A" w:rsidRDefault="00B3673F">
      <w:pPr>
        <w:pStyle w:val="ConsPlusNormal"/>
        <w:widowControl/>
        <w:ind w:firstLine="709"/>
        <w:jc w:val="both"/>
        <w:rPr>
          <w:rFonts w:ascii="Times New Roman" w:hAnsi="Times New Roman"/>
          <w:sz w:val="28"/>
        </w:rPr>
      </w:pPr>
      <w:bookmarkStart w:id="151" w:name="Par1114"/>
      <w:bookmarkEnd w:id="151"/>
      <w:r>
        <w:rPr>
          <w:rFonts w:ascii="Times New Roman" w:hAnsi="Times New Roman"/>
          <w:sz w:val="28"/>
        </w:rPr>
        <w:lastRenderedPageBreak/>
        <w:t>а) копия документа, подтверждающего приобретение несовершеннолетним членом семьи обучающегося полной дееспособности до достижения им совершеннолетия:</w:t>
      </w:r>
    </w:p>
    <w:p w:rsidR="003B693A" w:rsidRDefault="00B3673F">
      <w:pPr>
        <w:pStyle w:val="ConsPlusNormal"/>
        <w:widowControl/>
        <w:ind w:firstLine="709"/>
        <w:jc w:val="both"/>
        <w:rPr>
          <w:rFonts w:ascii="Times New Roman" w:hAnsi="Times New Roman"/>
          <w:sz w:val="28"/>
        </w:rPr>
      </w:pPr>
      <w:bookmarkStart w:id="152" w:name="Par1115"/>
      <w:bookmarkEnd w:id="152"/>
      <w:r>
        <w:rPr>
          <w:rFonts w:ascii="Times New Roman" w:hAnsi="Times New Roman"/>
          <w:sz w:val="28"/>
        </w:rPr>
        <w:t>копия свидетельства о заключении брака (копия свидетельства о заключении брака, выданного компетентным органом иностранного государства, представляется вместе с его нотариально удостоверенным переводом на русский язык; копия свидетельства о заключении брака, выданного органами записи актов гражданского состояния или консульскими учреждениями Российской Федерации,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копия решения органа опеки и попечительства об объявлении несовершеннолетнего члена семьи обучающегося полностью дееспособным (эмансипированным)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копия вступившего в законную силу решения суда об объявлении несовершеннолетнего члена семьи обучающегося полностью дееспособным (эмансипированным);</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б) копия вступившего в законную силу решения суда о лишении родителя обучающегося родительских прав (об ограничении в родительских правах) в отношении несовершеннолетних членов семьи обучающегося и (или) в отношении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документ, подтверждающий, что несовершеннолетние члены семьи обучающегося находятся на полном государственном обеспечении:</w:t>
      </w:r>
    </w:p>
    <w:p w:rsidR="003B693A" w:rsidRDefault="00B3673F">
      <w:pPr>
        <w:pStyle w:val="ConsPlusNormal"/>
        <w:widowControl/>
        <w:ind w:firstLine="709"/>
        <w:jc w:val="both"/>
        <w:rPr>
          <w:rFonts w:ascii="Times New Roman" w:hAnsi="Times New Roman"/>
          <w:sz w:val="28"/>
        </w:rPr>
      </w:pPr>
      <w:bookmarkStart w:id="153" w:name="Par1120"/>
      <w:bookmarkEnd w:id="153"/>
      <w:r>
        <w:rPr>
          <w:rFonts w:ascii="Times New Roman" w:hAnsi="Times New Roman"/>
          <w:sz w:val="28"/>
        </w:rPr>
        <w:t>копия решения органа опеки и попечительства о передаче несовершеннолетнего члена семьи, обучающегося под опеку или попечительство, в приемную семью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справка организации, в которой несовершеннолетний член семьи обучающегося находится на полном государственном обеспечении;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г) справка о прохождении родителем (законным представителем) обучающегося, его супругом (супругой) военной службы по призыву;</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д) справка об обучении родителя (законного представителя) обучающегося, его супруга (супруги) в военной профессиональной организации или военной образовательной организации высшего образования до заключения контракта о прохождении военной службы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е) справка об отбывании родителем (законным представителем) обучающегося, его супругом (супругой), несовершеннолетними детьми наказания в виде лишения свободы (об избрании в отношении них меры пресечения в виде заключения под стражу или о назначении им принудительных мер медицинского характера (за исключением принудительного наблюдения и лечения у врача-психиатра в амбулаторных условиях);</w:t>
      </w:r>
    </w:p>
    <w:p w:rsidR="003B693A" w:rsidRDefault="00B3673F">
      <w:pPr>
        <w:pStyle w:val="ConsPlusNormal"/>
        <w:widowControl/>
        <w:ind w:firstLine="709"/>
        <w:jc w:val="both"/>
        <w:rPr>
          <w:rFonts w:ascii="Times New Roman" w:hAnsi="Times New Roman"/>
          <w:sz w:val="28"/>
        </w:rPr>
      </w:pPr>
      <w:bookmarkStart w:id="154" w:name="Par1125"/>
      <w:bookmarkEnd w:id="154"/>
      <w:r>
        <w:rPr>
          <w:rFonts w:ascii="Times New Roman" w:hAnsi="Times New Roman"/>
          <w:sz w:val="28"/>
        </w:rPr>
        <w:t xml:space="preserve">ж) копия свидетельства о расторжении брака между родителями обучающегося и (или) копия вступившего в законную силу решения суда или нотариально удостоверенного соглашения об уплате алиментов на обучающегося и (или) несовершеннолетних детей родителя обучающегося вторым родителем обучающегося, не состоящим в браке с родителем </w:t>
      </w:r>
      <w:r>
        <w:rPr>
          <w:rFonts w:ascii="Times New Roman" w:hAnsi="Times New Roman"/>
          <w:sz w:val="28"/>
        </w:rPr>
        <w:lastRenderedPageBreak/>
        <w:t>обучающегося, не проживающим в семье обучающегося (копия свидетельства о расторжении брака между родителями обучающегося, выданного компетентным органом иностранного государства, представляется вместе с его нотариально удостоверенным переводом на русский язык; копия свидетельства о расторжении брака между родителями обучающегося, выданного органами записи актов гражданского состояния или консульскими учреждениями Российской Федерации,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155" w:name="Par1126"/>
      <w:bookmarkEnd w:id="155"/>
      <w:r>
        <w:rPr>
          <w:rFonts w:ascii="Times New Roman" w:hAnsi="Times New Roman"/>
          <w:sz w:val="28"/>
        </w:rPr>
        <w:t>8) копия справки о рождении обучающегося, выданной органом записи актов гражданского состояния, подтверждающей, что сведения об одном из родителей обучающегося внесены в запись акта о рождении на основании заявления другого родителя обучающегося, или копию свидетельства о смерти одного из родителей обучающегося, или копию вступившего в законную силу решения суда о признании одного из родителей обучающегося безвестно отсутствующим или об объявлении умершим (представляется для подтверждения правового статуса обучающегося, воспитывающегося одиноким родителем, за исключением случая, когда в свидетельстве о рождении обучающегося не имеется информации об одном из родителей (проставлен прочерк); копия свидетельства о смерти одного из родителей обучающегося, выданного компетентным органом иностранного государства, представляется вместе с его нотариально удостоверенным переводом на русский язык; копия свидетельства о смерти одного из родителей обучающегося, выданного органами записи актов гражданского состояния или консульскими учреждениями Российской Федерации, и копия справки о рождении обучающегося, выданной органом записи актов гражданского состояния, подтверждающей, что сведения об одном из родителей обучающегося внесены в запись акта о рождении на основании заявления другого родителя обучающегося, представляются по собственной инициативе).</w:t>
      </w:r>
    </w:p>
    <w:p w:rsidR="00FA4A1A" w:rsidRDefault="00B3673F" w:rsidP="00FA4A1A">
      <w:pPr>
        <w:pStyle w:val="ConsPlusNormal"/>
        <w:widowControl/>
        <w:ind w:firstLine="709"/>
        <w:jc w:val="both"/>
        <w:rPr>
          <w:rFonts w:ascii="Times New Roman" w:hAnsi="Times New Roman"/>
          <w:sz w:val="28"/>
        </w:rPr>
      </w:pPr>
      <w:r>
        <w:rPr>
          <w:rFonts w:ascii="Times New Roman" w:hAnsi="Times New Roman"/>
          <w:sz w:val="28"/>
        </w:rPr>
        <w:t xml:space="preserve">121. Документы, указанные в </w:t>
      </w:r>
      <w:hyperlink w:anchor="Par1082" w:history="1">
        <w:r>
          <w:rPr>
            <w:rFonts w:ascii="Times New Roman" w:hAnsi="Times New Roman"/>
            <w:sz w:val="28"/>
          </w:rPr>
          <w:t>подпункте 6 пункта 120</w:t>
        </w:r>
      </w:hyperlink>
      <w:r>
        <w:rPr>
          <w:rFonts w:ascii="Times New Roman" w:hAnsi="Times New Roman"/>
          <w:sz w:val="28"/>
        </w:rPr>
        <w:t xml:space="preserve"> Административного регламента, представляются Заявителем 2 при наличии соответствующего дохода у него и (или) членов его семьи.</w:t>
      </w:r>
      <w:r w:rsidR="00FA4A1A">
        <w:rPr>
          <w:rFonts w:ascii="Times New Roman" w:hAnsi="Times New Roman"/>
          <w:sz w:val="28"/>
        </w:rPr>
        <w:t xml:space="preserve"> </w:t>
      </w:r>
      <w:r w:rsidR="00FA4A1A">
        <w:rPr>
          <w:rFonts w:ascii="Times New Roman" w:hAnsi="Times New Roman"/>
          <w:sz w:val="28"/>
        </w:rPr>
        <w:t xml:space="preserve">Документы, указанные в </w:t>
      </w:r>
      <w:hyperlink w:anchor="Par948" w:history="1">
        <w:r w:rsidR="00FA4A1A">
          <w:rPr>
            <w:rFonts w:ascii="Times New Roman" w:hAnsi="Times New Roman"/>
            <w:sz w:val="28"/>
          </w:rPr>
          <w:t>подпункте 7 пункта 106</w:t>
        </w:r>
      </w:hyperlink>
      <w:r w:rsidR="00FA4A1A">
        <w:rPr>
          <w:rFonts w:ascii="Times New Roman" w:hAnsi="Times New Roman"/>
          <w:sz w:val="28"/>
        </w:rPr>
        <w:t xml:space="preserve"> Административного регламента, не предоставляются в случае оказании государственной услуги детям из многодетных семей.</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3"/>
        <w:rPr>
          <w:rFonts w:ascii="Times New Roman" w:hAnsi="Times New Roman"/>
          <w:b/>
          <w:sz w:val="28"/>
        </w:rPr>
      </w:pPr>
      <w:r>
        <w:rPr>
          <w:rFonts w:ascii="Times New Roman" w:hAnsi="Times New Roman"/>
          <w:b/>
          <w:sz w:val="28"/>
        </w:rPr>
        <w:t>Межведомственное информационное взаимодействие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122. В случае если документ, указанный в </w:t>
      </w:r>
      <w:hyperlink w:anchor="Par1079" w:history="1">
        <w:r>
          <w:rPr>
            <w:rFonts w:ascii="Times New Roman" w:hAnsi="Times New Roman"/>
            <w:sz w:val="28"/>
          </w:rPr>
          <w:t>подпункте 3 пункта 120</w:t>
        </w:r>
      </w:hyperlink>
      <w:r>
        <w:rPr>
          <w:rFonts w:ascii="Times New Roman" w:hAnsi="Times New Roman"/>
          <w:sz w:val="28"/>
        </w:rPr>
        <w:t xml:space="preserve"> Административного регламента, не был представлен Заявителем 2, не находится в распоряжении Управления образования и из заявления следует, что в отношении Заявителя 2 открыт индивидуальный лицевой счет, Управление образования направляют межведомственный запрос о представлении указанного документа (его копии или содержащейся в нем информации) в течение одного рабочего дня со дня регистрации документов в соответствии с Федеральным </w:t>
      </w:r>
      <w:hyperlink r:id="rId213" w:history="1">
        <w:r>
          <w:rPr>
            <w:rFonts w:ascii="Times New Roman" w:hAnsi="Times New Roman"/>
            <w:sz w:val="28"/>
          </w:rPr>
          <w:t>законом</w:t>
        </w:r>
      </w:hyperlink>
      <w:r>
        <w:rPr>
          <w:rFonts w:ascii="Times New Roman" w:hAnsi="Times New Roman"/>
          <w:sz w:val="28"/>
        </w:rPr>
        <w:t xml:space="preserve">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 указанный в </w:t>
      </w:r>
      <w:hyperlink w:anchor="Par1079" w:history="1">
        <w:r>
          <w:rPr>
            <w:rFonts w:ascii="Times New Roman" w:hAnsi="Times New Roman"/>
            <w:sz w:val="28"/>
          </w:rPr>
          <w:t>подпункте 3 пункта 120</w:t>
        </w:r>
      </w:hyperlink>
      <w:r>
        <w:rPr>
          <w:rFonts w:ascii="Times New Roman" w:hAnsi="Times New Roman"/>
          <w:sz w:val="28"/>
        </w:rPr>
        <w:t xml:space="preserve"> Административного регламента, не был представлен Заявителем 2 по </w:t>
      </w:r>
      <w:r>
        <w:rPr>
          <w:rFonts w:ascii="Times New Roman" w:hAnsi="Times New Roman"/>
          <w:sz w:val="28"/>
        </w:rPr>
        <w:lastRenderedPageBreak/>
        <w:t xml:space="preserve">собственной инициативе, не находится в распоряжении Управление образования и из заявления следует, что в отношении Заявителя 2 не открыт индивидуальный лицевой счет, Управление образования в соответствии с </w:t>
      </w:r>
      <w:hyperlink r:id="rId214" w:history="1">
        <w:r>
          <w:rPr>
            <w:rFonts w:ascii="Times New Roman" w:hAnsi="Times New Roman"/>
            <w:sz w:val="28"/>
          </w:rPr>
          <w:t>пунктом 1 статьи 12.1</w:t>
        </w:r>
      </w:hyperlink>
      <w:r>
        <w:rPr>
          <w:rFonts w:ascii="Times New Roman" w:hAnsi="Times New Roman"/>
          <w:sz w:val="28"/>
        </w:rPr>
        <w:t xml:space="preserve"> Федерального закона от 01.04.1996 № 27-ФЗ "Об индивидуальном (персонифицированном) учете в системе обязательного пенсионного страхования" (далее - Федеральный закон № 27-ФЗ) представляют в территориальный орган Фонда пенсионного и социального страхования Российской Федерации сведения, указанные в </w:t>
      </w:r>
      <w:hyperlink r:id="rId215" w:history="1">
        <w:r>
          <w:rPr>
            <w:rFonts w:ascii="Times New Roman" w:hAnsi="Times New Roman"/>
            <w:sz w:val="28"/>
          </w:rPr>
          <w:t>подпунктах 2</w:t>
        </w:r>
      </w:hyperlink>
      <w:r>
        <w:rPr>
          <w:rFonts w:ascii="Times New Roman" w:hAnsi="Times New Roman"/>
          <w:sz w:val="28"/>
        </w:rPr>
        <w:t xml:space="preserve"> - </w:t>
      </w:r>
      <w:hyperlink r:id="rId216" w:history="1">
        <w:r>
          <w:rPr>
            <w:rFonts w:ascii="Times New Roman" w:hAnsi="Times New Roman"/>
            <w:sz w:val="28"/>
          </w:rPr>
          <w:t>8 пункта 2 статьи 6</w:t>
        </w:r>
      </w:hyperlink>
      <w:r>
        <w:rPr>
          <w:rFonts w:ascii="Times New Roman" w:hAnsi="Times New Roman"/>
          <w:sz w:val="28"/>
        </w:rPr>
        <w:t xml:space="preserve"> Федерального закона № 27-ФЗ, для открытия Заявителю 2 индивидуального лицевого счета.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документы, указанные в </w:t>
      </w:r>
      <w:hyperlink w:anchor="Par1080" w:history="1">
        <w:r>
          <w:rPr>
            <w:rFonts w:ascii="Times New Roman" w:hAnsi="Times New Roman"/>
            <w:sz w:val="28"/>
          </w:rPr>
          <w:t>подпунктах 4</w:t>
        </w:r>
      </w:hyperlink>
      <w:r>
        <w:rPr>
          <w:rFonts w:ascii="Times New Roman" w:hAnsi="Times New Roman"/>
          <w:sz w:val="28"/>
        </w:rPr>
        <w:t xml:space="preserve">, </w:t>
      </w:r>
      <w:hyperlink w:anchor="Par1081" w:history="1">
        <w:r>
          <w:rPr>
            <w:rFonts w:ascii="Times New Roman" w:hAnsi="Times New Roman"/>
            <w:sz w:val="28"/>
          </w:rPr>
          <w:t>5 пункта 120</w:t>
        </w:r>
      </w:hyperlink>
      <w:r>
        <w:rPr>
          <w:rFonts w:ascii="Times New Roman" w:hAnsi="Times New Roman"/>
          <w:sz w:val="28"/>
        </w:rPr>
        <w:t xml:space="preserve"> Административного регламента, не представлены по собственной инициативе, Управление образования в течение 1 рабочего дня со дня регистрации заявления запрашивает сведения в муниципальной общеобразовательной или частной общеобразовательной организации, указанной в заявлении.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документы, указанные </w:t>
      </w:r>
      <w:hyperlink w:anchor="Par1084" w:history="1">
        <w:r>
          <w:rPr>
            <w:rFonts w:ascii="Times New Roman" w:hAnsi="Times New Roman"/>
            <w:sz w:val="28"/>
          </w:rPr>
          <w:t>подпунктах "б"</w:t>
        </w:r>
      </w:hyperlink>
      <w:r>
        <w:rPr>
          <w:rFonts w:ascii="Times New Roman" w:hAnsi="Times New Roman"/>
          <w:sz w:val="28"/>
        </w:rPr>
        <w:t xml:space="preserve">, </w:t>
      </w:r>
      <w:hyperlink w:anchor="Par1090" w:history="1">
        <w:r>
          <w:rPr>
            <w:rFonts w:ascii="Times New Roman" w:hAnsi="Times New Roman"/>
            <w:sz w:val="28"/>
          </w:rPr>
          <w:t>"з"</w:t>
        </w:r>
      </w:hyperlink>
      <w:r>
        <w:rPr>
          <w:rFonts w:ascii="Times New Roman" w:hAnsi="Times New Roman"/>
          <w:sz w:val="28"/>
        </w:rPr>
        <w:t xml:space="preserve">, </w:t>
      </w:r>
      <w:hyperlink w:anchor="Par1092" w:history="1">
        <w:r>
          <w:rPr>
            <w:rFonts w:ascii="Times New Roman" w:hAnsi="Times New Roman"/>
            <w:sz w:val="28"/>
          </w:rPr>
          <w:t>"к"</w:t>
        </w:r>
      </w:hyperlink>
      <w:r>
        <w:rPr>
          <w:rFonts w:ascii="Times New Roman" w:hAnsi="Times New Roman"/>
          <w:sz w:val="28"/>
        </w:rPr>
        <w:t xml:space="preserve">, </w:t>
      </w:r>
      <w:hyperlink w:anchor="Par1095" w:history="1">
        <w:r>
          <w:rPr>
            <w:rFonts w:ascii="Times New Roman" w:hAnsi="Times New Roman"/>
            <w:sz w:val="28"/>
          </w:rPr>
          <w:t>"н"</w:t>
        </w:r>
      </w:hyperlink>
      <w:r>
        <w:rPr>
          <w:rFonts w:ascii="Times New Roman" w:hAnsi="Times New Roman"/>
          <w:sz w:val="28"/>
        </w:rPr>
        <w:t xml:space="preserve">, </w:t>
      </w:r>
      <w:hyperlink w:anchor="Par1098" w:history="1">
        <w:r>
          <w:rPr>
            <w:rFonts w:ascii="Times New Roman" w:hAnsi="Times New Roman"/>
            <w:sz w:val="28"/>
          </w:rPr>
          <w:t>"р" подпункта 7 пункта 120</w:t>
        </w:r>
      </w:hyperlink>
      <w:r>
        <w:rPr>
          <w:rFonts w:ascii="Times New Roman" w:hAnsi="Times New Roman"/>
          <w:sz w:val="28"/>
        </w:rPr>
        <w:t xml:space="preserve"> Административного регламента, не были представлены Заявителем 2 по собственной инициативе и не находятся в распоряжении Управление образования, они запрашиваются Управление образования в территориальном органе Фонда пенсионного и социального страхования Российской Федерации в течение одного рабочего дня со дня регистрации заявления посредством межведомственного информационного взаимодействия в соответствии с Федеральным </w:t>
      </w:r>
      <w:hyperlink r:id="rId217" w:history="1">
        <w:r>
          <w:rPr>
            <w:rFonts w:ascii="Times New Roman" w:hAnsi="Times New Roman"/>
            <w:sz w:val="28"/>
          </w:rPr>
          <w:t>законом</w:t>
        </w:r>
      </w:hyperlink>
      <w:r>
        <w:rPr>
          <w:rFonts w:ascii="Times New Roman" w:hAnsi="Times New Roman"/>
          <w:sz w:val="28"/>
        </w:rPr>
        <w:t xml:space="preserve">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заявителем не представлены по собственной инициативе документ, указанный в </w:t>
      </w:r>
      <w:hyperlink w:anchor="Par1114" w:history="1">
        <w:r>
          <w:rPr>
            <w:rFonts w:ascii="Times New Roman" w:hAnsi="Times New Roman"/>
            <w:sz w:val="28"/>
          </w:rPr>
          <w:t>абзаце первом подпункта "а"</w:t>
        </w:r>
      </w:hyperlink>
      <w:r>
        <w:rPr>
          <w:rFonts w:ascii="Times New Roman" w:hAnsi="Times New Roman"/>
          <w:sz w:val="28"/>
        </w:rPr>
        <w:t xml:space="preserve">, </w:t>
      </w:r>
      <w:hyperlink w:anchor="Par1125" w:history="1">
        <w:r>
          <w:rPr>
            <w:rFonts w:ascii="Times New Roman" w:hAnsi="Times New Roman"/>
            <w:sz w:val="28"/>
          </w:rPr>
          <w:t>подпункте "ж" подпункта 7</w:t>
        </w:r>
      </w:hyperlink>
      <w:r>
        <w:rPr>
          <w:rFonts w:ascii="Times New Roman" w:hAnsi="Times New Roman"/>
          <w:sz w:val="28"/>
        </w:rPr>
        <w:t xml:space="preserve">, </w:t>
      </w:r>
      <w:hyperlink w:anchor="Par1126" w:history="1">
        <w:r>
          <w:rPr>
            <w:rFonts w:ascii="Times New Roman" w:hAnsi="Times New Roman"/>
            <w:sz w:val="28"/>
          </w:rPr>
          <w:t>подпункте 8 пункта 120</w:t>
        </w:r>
      </w:hyperlink>
      <w:r>
        <w:rPr>
          <w:rFonts w:ascii="Times New Roman" w:hAnsi="Times New Roman"/>
          <w:sz w:val="28"/>
        </w:rPr>
        <w:t xml:space="preserve"> Административного регламента, Управление образования в течение одного рабочего дня со дня регистрации заявления запрашивает в Едином государственном реестре записей актов гражданского состояния, в порядке межведомственного информационного взаимодействия в соответствии с Федеральным </w:t>
      </w:r>
      <w:hyperlink r:id="rId218" w:history="1">
        <w:r>
          <w:rPr>
            <w:rFonts w:ascii="Times New Roman" w:hAnsi="Times New Roman"/>
            <w:sz w:val="28"/>
          </w:rPr>
          <w:t>законом</w:t>
        </w:r>
      </w:hyperlink>
      <w:r>
        <w:rPr>
          <w:rFonts w:ascii="Times New Roman" w:hAnsi="Times New Roman"/>
          <w:sz w:val="28"/>
        </w:rPr>
        <w:t xml:space="preserve">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документы, указанные в </w:t>
      </w:r>
      <w:hyperlink w:anchor="Par1115" w:history="1">
        <w:r>
          <w:rPr>
            <w:rFonts w:ascii="Times New Roman" w:hAnsi="Times New Roman"/>
            <w:sz w:val="28"/>
          </w:rPr>
          <w:t>абзаце втором подпункта "а"</w:t>
        </w:r>
      </w:hyperlink>
      <w:r>
        <w:rPr>
          <w:rFonts w:ascii="Times New Roman" w:hAnsi="Times New Roman"/>
          <w:sz w:val="28"/>
        </w:rPr>
        <w:t xml:space="preserve">, </w:t>
      </w:r>
      <w:hyperlink w:anchor="Par1120" w:history="1">
        <w:r>
          <w:rPr>
            <w:rFonts w:ascii="Times New Roman" w:hAnsi="Times New Roman"/>
            <w:sz w:val="28"/>
          </w:rPr>
          <w:t>абзаце втором подпункта "в" пункта 120</w:t>
        </w:r>
      </w:hyperlink>
      <w:r>
        <w:rPr>
          <w:rFonts w:ascii="Times New Roman" w:hAnsi="Times New Roman"/>
          <w:sz w:val="28"/>
        </w:rPr>
        <w:t xml:space="preserve"> Административного регламента, не были представлены Заявителем 2 по собственной инициативе и не находятся в распоряжении Управление образования, они запрашиваются органом местного самоуправления в территориальном органе опеки и попечительства в течение одного рабочего дня со дня регистрации заявления посредством межведомственного информационного взаимодействия в соответствии с Федеральным </w:t>
      </w:r>
      <w:hyperlink r:id="rId219" w:history="1">
        <w:r>
          <w:rPr>
            <w:rFonts w:ascii="Times New Roman" w:hAnsi="Times New Roman"/>
            <w:sz w:val="28"/>
          </w:rPr>
          <w:t>законом</w:t>
        </w:r>
      </w:hyperlink>
      <w:r>
        <w:rPr>
          <w:rFonts w:ascii="Times New Roman" w:hAnsi="Times New Roman"/>
          <w:sz w:val="28"/>
        </w:rPr>
        <w:t xml:space="preserve">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документы, указанные в </w:t>
      </w:r>
      <w:hyperlink w:anchor="Par1096" w:history="1">
        <w:r>
          <w:rPr>
            <w:rFonts w:ascii="Times New Roman" w:hAnsi="Times New Roman"/>
            <w:sz w:val="28"/>
          </w:rPr>
          <w:t>подпунктах "о"</w:t>
        </w:r>
      </w:hyperlink>
      <w:r>
        <w:rPr>
          <w:rFonts w:ascii="Times New Roman" w:hAnsi="Times New Roman"/>
          <w:sz w:val="28"/>
        </w:rPr>
        <w:t xml:space="preserve">, </w:t>
      </w:r>
      <w:hyperlink w:anchor="Par1100" w:history="1">
        <w:r>
          <w:rPr>
            <w:rFonts w:ascii="Times New Roman" w:hAnsi="Times New Roman"/>
            <w:sz w:val="28"/>
          </w:rPr>
          <w:t>"т"</w:t>
        </w:r>
      </w:hyperlink>
      <w:r>
        <w:rPr>
          <w:rFonts w:ascii="Times New Roman" w:hAnsi="Times New Roman"/>
          <w:sz w:val="28"/>
        </w:rPr>
        <w:t xml:space="preserve">, </w:t>
      </w:r>
      <w:hyperlink w:anchor="Par1101" w:history="1">
        <w:r>
          <w:rPr>
            <w:rFonts w:ascii="Times New Roman" w:hAnsi="Times New Roman"/>
            <w:sz w:val="28"/>
          </w:rPr>
          <w:t>"у"</w:t>
        </w:r>
      </w:hyperlink>
      <w:r>
        <w:rPr>
          <w:rFonts w:ascii="Times New Roman" w:hAnsi="Times New Roman"/>
          <w:sz w:val="28"/>
        </w:rPr>
        <w:t xml:space="preserve">, </w:t>
      </w:r>
      <w:hyperlink w:anchor="Par1106" w:history="1">
        <w:r>
          <w:rPr>
            <w:rFonts w:ascii="Times New Roman" w:hAnsi="Times New Roman"/>
            <w:sz w:val="28"/>
          </w:rPr>
          <w:t>"ф" подпункта 6 пункта 120</w:t>
        </w:r>
      </w:hyperlink>
      <w:r>
        <w:rPr>
          <w:rFonts w:ascii="Times New Roman" w:hAnsi="Times New Roman"/>
          <w:sz w:val="28"/>
        </w:rPr>
        <w:t xml:space="preserve"> Административного регламента, не были представлены по собственной инициативе Заявителем 3, не находятся в распоряжении Управление образования, они запрашиваются Управление образования в организациях, осуществляющих указанные выплаты, в течение одного рабочего дня со дня регистрации заявления посредством межведомственного информационного взаимодействия в соответствии с Федеральным </w:t>
      </w:r>
      <w:hyperlink r:id="rId220" w:history="1">
        <w:r>
          <w:rPr>
            <w:rFonts w:ascii="Times New Roman" w:hAnsi="Times New Roman"/>
            <w:sz w:val="28"/>
          </w:rPr>
          <w:t>законом</w:t>
        </w:r>
      </w:hyperlink>
      <w:r>
        <w:rPr>
          <w:rFonts w:ascii="Times New Roman" w:hAnsi="Times New Roman"/>
          <w:sz w:val="28"/>
        </w:rPr>
        <w:t xml:space="preserve">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lastRenderedPageBreak/>
        <w:t xml:space="preserve">123. В случае если документы, указанные в </w:t>
      </w:r>
      <w:hyperlink w:anchor="Par1076" w:history="1">
        <w:r>
          <w:rPr>
            <w:rFonts w:ascii="Times New Roman" w:hAnsi="Times New Roman"/>
            <w:sz w:val="28"/>
          </w:rPr>
          <w:t>пункте 120</w:t>
        </w:r>
      </w:hyperlink>
      <w:r>
        <w:rPr>
          <w:rFonts w:ascii="Times New Roman" w:hAnsi="Times New Roman"/>
          <w:sz w:val="28"/>
        </w:rPr>
        <w:t xml:space="preserve"> Административного регламента, находятся в распоряжении органов государственной власти, государственных органов, Управление образования либо подведомственных органам государственной власти, государственным органам или Управление образования, участвующих в предоставлении государственных и муниципальных услуг, и не были представлены заявителем по собственной инициативе, Управление образования в течение одного рабочего дня со дня регистрации заявления запрашивают посредством межведомственных запросов документы (сведения, содержащиеся в документах) в соответствующих органах и организациях, за исключением случаев, когда такие документы включены в перечень документов, определенный </w:t>
      </w:r>
      <w:hyperlink r:id="rId221" w:history="1">
        <w:r>
          <w:rPr>
            <w:rFonts w:ascii="Times New Roman" w:hAnsi="Times New Roman"/>
            <w:sz w:val="28"/>
          </w:rPr>
          <w:t>частью 6 статьи 7</w:t>
        </w:r>
      </w:hyperlink>
      <w:r>
        <w:rPr>
          <w:rFonts w:ascii="Times New Roman" w:hAnsi="Times New Roman"/>
          <w:sz w:val="28"/>
        </w:rPr>
        <w:t xml:space="preserve"> Федерального закона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Формирование указанных межведомственных запросов и получение документов и сведений, необходимых для предоставления Подуслуги № 2 в электронном виде с использованием единой системы межведомственного электронного взаимодействия, обеспечиваются в автоматизированном порядке.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Срок предоставления органами и (или) организациями документов и сведений (если они имеются в их распоряжении), необходимых для предоставления Подуслуги № 2, в рамках ответа на межведомственные электронные запросы, указанные в настоящем пункте, с использованием единой системы межведомственного электронного взаимодействия не должен превышать 48 часов с момента направления соответствующих запросов Управление образования, без использования единой системы межведомственного электронного взаимодействия не должен превышать 5 рабочих дней со дня получения такого межведомственного запроса.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Документы, полученные в порядке межведомственного информационного взаимодействия, приобщаются к заявлению.</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3"/>
        <w:rPr>
          <w:rFonts w:ascii="Times New Roman" w:hAnsi="Times New Roman"/>
          <w:b/>
          <w:sz w:val="28"/>
        </w:rPr>
      </w:pPr>
      <w:r>
        <w:rPr>
          <w:rFonts w:ascii="Times New Roman" w:hAnsi="Times New Roman"/>
          <w:b/>
          <w:sz w:val="28"/>
        </w:rPr>
        <w:t>Принятие решения о предоставлении (об отказе</w:t>
      </w:r>
    </w:p>
    <w:p w:rsidR="003B693A" w:rsidRDefault="00B3673F">
      <w:pPr>
        <w:pStyle w:val="ConsPlusNormal"/>
        <w:widowControl/>
        <w:ind w:firstLine="709"/>
        <w:jc w:val="center"/>
        <w:rPr>
          <w:rFonts w:ascii="Times New Roman" w:hAnsi="Times New Roman"/>
          <w:b/>
          <w:sz w:val="28"/>
        </w:rPr>
      </w:pPr>
      <w:r>
        <w:rPr>
          <w:rFonts w:ascii="Times New Roman" w:hAnsi="Times New Roman"/>
          <w:b/>
          <w:sz w:val="28"/>
        </w:rPr>
        <w:t>в предоставлении)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124. Управление образования не позднее 2-го рабочего дня со дня получения всех необходимых для принятия решения об обеспечении (отказе в обеспечении) бесплатным горячим питанием документов, принимает решение: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об обеспечении бесплатным горячим питанием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об отказе в обеспечении бесплатным горячим питанием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125. Основаниями для отказа в Подуслуги № 1 Заявителю 2 являются: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отсутствие права на обеспечение бесплатным горячим питанием обучающихся в муниципальных общеобразовательных организациях, в частных общеобразовательных организациях;</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представление неполного пакета документов, предусмотренных </w:t>
      </w:r>
      <w:hyperlink w:anchor="Par1076" w:history="1">
        <w:r>
          <w:rPr>
            <w:rFonts w:ascii="Times New Roman" w:hAnsi="Times New Roman"/>
            <w:sz w:val="28"/>
          </w:rPr>
          <w:t>пунктом 120</w:t>
        </w:r>
      </w:hyperlink>
      <w:r>
        <w:rPr>
          <w:rFonts w:ascii="Times New Roman" w:hAnsi="Times New Roman"/>
          <w:sz w:val="28"/>
        </w:rPr>
        <w:t xml:space="preserve"> Административного регламента, за исключением документов, представляемых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нарушение требований к оформлению документов, предусмотренных </w:t>
      </w:r>
      <w:hyperlink w:anchor="Par1076" w:history="1">
        <w:r>
          <w:rPr>
            <w:rFonts w:ascii="Times New Roman" w:hAnsi="Times New Roman"/>
            <w:sz w:val="28"/>
          </w:rPr>
          <w:t>пунктом 120</w:t>
        </w:r>
      </w:hyperlink>
      <w:r>
        <w:rPr>
          <w:rFonts w:ascii="Times New Roman" w:hAnsi="Times New Roman"/>
          <w:sz w:val="28"/>
        </w:rPr>
        <w:t xml:space="preserve"> Административного регламента.</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3"/>
        <w:rPr>
          <w:rFonts w:ascii="Times New Roman" w:hAnsi="Times New Roman"/>
          <w:b/>
          <w:sz w:val="28"/>
        </w:rPr>
      </w:pPr>
      <w:r>
        <w:rPr>
          <w:rFonts w:ascii="Times New Roman" w:hAnsi="Times New Roman"/>
          <w:b/>
          <w:sz w:val="28"/>
        </w:rPr>
        <w:lastRenderedPageBreak/>
        <w:t>Предоставление результата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126. Принятие решения об обеспечении или об отказе в обеспечении бесплатным горячим питанием обучающегося осуществляется с использованием Единой цифровой платформы (при наличии технической возможности).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представления и документов, указанных в </w:t>
      </w:r>
      <w:hyperlink w:anchor="Par1076" w:history="1">
        <w:r>
          <w:rPr>
            <w:rFonts w:ascii="Times New Roman" w:hAnsi="Times New Roman"/>
            <w:sz w:val="28"/>
          </w:rPr>
          <w:t>пункте 120</w:t>
        </w:r>
      </w:hyperlink>
      <w:r>
        <w:rPr>
          <w:rFonts w:ascii="Times New Roman" w:hAnsi="Times New Roman"/>
          <w:sz w:val="28"/>
        </w:rPr>
        <w:t xml:space="preserve"> Административного регламента, с использованием Единого портала или Краевого портала решение об обеспечении или об отказе в обеспечении бесплатным горячим питанием обучающегося формируются и подписываются в электронном виде усиленной квалифицированной электронной подписью руководителя (иного уполномоченного представителя) Управление образования в Единой цифровой платформе (при наличии технической возможности).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случае если Управление образования принятие решения об обеспечении или об отказе в обеспечении бесплатным горячим питанием осуществляется без использования Единой цифровой платформы, Управление образования обеспечивает передачу таких решений на Единую цифровую платформу в течение 3 рабочих дней со дня принятия указанного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127. Управление образования уведомляет Заявителя 2 о принятом решении об обеспечении обучающегося бесплатным горячим питанием либо об отказе в обеспечении обучающегося бесплатным горячим питанием способом, указанным в заявлении, течение 3 рабочих дней со дня принятия соответствующего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уведомлении о принятом решении об отказе в предоставлении Подуслуги № 2 указываются основания, в соответствии с которыми было принято такое решение, и порядок его обжалования.</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2"/>
        <w:rPr>
          <w:rFonts w:ascii="Times New Roman" w:hAnsi="Times New Roman"/>
          <w:b/>
          <w:sz w:val="28"/>
        </w:rPr>
      </w:pPr>
      <w:bookmarkStart w:id="156" w:name="Par1164"/>
      <w:bookmarkEnd w:id="156"/>
      <w:r>
        <w:rPr>
          <w:rFonts w:ascii="Times New Roman" w:hAnsi="Times New Roman"/>
          <w:b/>
          <w:sz w:val="28"/>
        </w:rPr>
        <w:t>Вариант 8</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both"/>
        <w:rPr>
          <w:rFonts w:ascii="Times New Roman" w:hAnsi="Times New Roman"/>
          <w:sz w:val="28"/>
        </w:rPr>
      </w:pPr>
      <w:r>
        <w:rPr>
          <w:rFonts w:ascii="Times New Roman" w:hAnsi="Times New Roman"/>
          <w:sz w:val="28"/>
        </w:rPr>
        <w:t>128. Максимальный срок предоставления Подуслуги № 2 не позднее 10 рабочих дней со дня поступления в Управление образования, в том числе из муниципальной общеобразовательной организации соответствующего заявления Заявителя 3 и прилагаемых к заявлению документов, необходимых для предоставления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129. Результатом предоставления Подуслуги № 2 является: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решение об обеспечении бесплатным горячим питанием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решение об отказе в обеспечении бесплатным горячим питанием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130. Решение об обеспечении (отказе в обеспечении) бесплатным горячим питанием оформляется распорядительным актом Управления образования.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распорядительном акте Управления образования об обеспечении (отказе в обеспечении) бесплатным горячим питанием указываются: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наименование органа, выдавшего документ;</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наименование документа;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регистрационный номер документа;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дата принятия и содержание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lastRenderedPageBreak/>
        <w:t>В распорядительном акте Управление образования об отказе в обеспечении бесплатным горячим питанием обучающегося указываются основания отказа в предоставлении Подуслуги № 2:</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отсутствие права</w:t>
      </w:r>
      <w:r w:rsidR="000761CB">
        <w:rPr>
          <w:rFonts w:ascii="Times New Roman" w:hAnsi="Times New Roman"/>
          <w:sz w:val="28"/>
        </w:rPr>
        <w:t>,</w:t>
      </w:r>
      <w:r>
        <w:rPr>
          <w:rFonts w:ascii="Times New Roman" w:hAnsi="Times New Roman"/>
          <w:sz w:val="28"/>
        </w:rPr>
        <w:t xml:space="preserve"> обучающегося на обеспечение бесплатным горячим питанием обучающихся;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непредставление документов, указанных в </w:t>
      </w:r>
      <w:hyperlink w:anchor="Par1209" w:history="1">
        <w:r>
          <w:rPr>
            <w:rFonts w:ascii="Times New Roman" w:hAnsi="Times New Roman"/>
            <w:sz w:val="28"/>
          </w:rPr>
          <w:t>пункте 134</w:t>
        </w:r>
      </w:hyperlink>
      <w:r>
        <w:rPr>
          <w:rFonts w:ascii="Times New Roman" w:hAnsi="Times New Roman"/>
          <w:sz w:val="28"/>
        </w:rPr>
        <w:t xml:space="preserve"> Административного регламента, за исключением документов, представляемых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нарушение требований к оформлению документов, предусмотренных </w:t>
      </w:r>
      <w:hyperlink w:anchor="Par1209" w:history="1">
        <w:r>
          <w:rPr>
            <w:rFonts w:ascii="Times New Roman" w:hAnsi="Times New Roman"/>
            <w:sz w:val="28"/>
          </w:rPr>
          <w:t>пунктом 134</w:t>
        </w:r>
      </w:hyperlink>
      <w:r>
        <w:rPr>
          <w:rFonts w:ascii="Times New Roman" w:hAnsi="Times New Roman"/>
          <w:sz w:val="28"/>
        </w:rPr>
        <w:t xml:space="preserve"> Административного регламента.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131. Предоставление Подуслуги № 2 включает в себя следующие административные процедуры:</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а) прием запроса и документов, необходимых для предоставления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б) межведомственное информационное взаимодействие;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принятие решения о предоставлении (об отказе в предоставлении)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г) предоставление результата государственной услуги (подуслуги).</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3"/>
        <w:rPr>
          <w:rFonts w:ascii="Times New Roman" w:hAnsi="Times New Roman"/>
          <w:b/>
          <w:sz w:val="28"/>
        </w:rPr>
      </w:pPr>
      <w:r>
        <w:rPr>
          <w:rFonts w:ascii="Times New Roman" w:hAnsi="Times New Roman"/>
          <w:b/>
          <w:sz w:val="28"/>
        </w:rPr>
        <w:t>Прием запроса и документов, необходимых для предоставления</w:t>
      </w:r>
    </w:p>
    <w:p w:rsidR="003B693A" w:rsidRDefault="00B3673F">
      <w:pPr>
        <w:pStyle w:val="ConsPlusNormal"/>
        <w:widowControl/>
        <w:ind w:firstLine="709"/>
        <w:jc w:val="center"/>
        <w:rPr>
          <w:rFonts w:ascii="Times New Roman" w:hAnsi="Times New Roman"/>
          <w:b/>
          <w:sz w:val="28"/>
        </w:rPr>
      </w:pPr>
      <w:r>
        <w:rPr>
          <w:rFonts w:ascii="Times New Roman" w:hAnsi="Times New Roman"/>
          <w:b/>
          <w:sz w:val="28"/>
        </w:rPr>
        <w:t>государственной 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132. Для получения государственной услуги Заявитель 3 предоставляет заявление и документы, указанные в </w:t>
      </w:r>
      <w:hyperlink w:anchor="Par1209" w:history="1">
        <w:r>
          <w:rPr>
            <w:rFonts w:ascii="Times New Roman" w:hAnsi="Times New Roman"/>
            <w:sz w:val="28"/>
          </w:rPr>
          <w:t>пункте 134</w:t>
        </w:r>
      </w:hyperlink>
      <w:r>
        <w:rPr>
          <w:rFonts w:ascii="Times New Roman" w:hAnsi="Times New Roman"/>
          <w:sz w:val="28"/>
        </w:rPr>
        <w:t xml:space="preserve"> Административного регламента, в Управление образования одним из следующих способов:</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а) в электронном виде в форме электронного документа (пакета электронных документов) посредством Единого портала или Краевого портала;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б) лично:</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через муниципальную общеобразовательную организацию;</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Управление образования;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почтовым отправлением на бумажном носителе с уведомлением о вручении и описью вложения.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представления заявления и документов, указанных в </w:t>
      </w:r>
      <w:hyperlink w:anchor="Par1209" w:history="1">
        <w:r>
          <w:rPr>
            <w:rFonts w:ascii="Times New Roman" w:hAnsi="Times New Roman"/>
            <w:sz w:val="28"/>
          </w:rPr>
          <w:t>пункте 134</w:t>
        </w:r>
      </w:hyperlink>
      <w:r>
        <w:rPr>
          <w:rFonts w:ascii="Times New Roman" w:hAnsi="Times New Roman"/>
          <w:sz w:val="28"/>
        </w:rPr>
        <w:t xml:space="preserve"> Административного регламента, Заявителем 3 лично представляются копии документов, заверенные организациями, выдавшими их, или заверенные нотариально. В случае если копии документов, указанные, не заверены организациями, выдавшими их, или нотариально, предъявляются оригиналы указанных документов, которые после их отождествления с копиями документов возвращаются заявителю.</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направления заявления и документов, указанных в </w:t>
      </w:r>
      <w:hyperlink w:anchor="Par1209" w:history="1">
        <w:r>
          <w:rPr>
            <w:rFonts w:ascii="Times New Roman" w:hAnsi="Times New Roman"/>
            <w:sz w:val="28"/>
          </w:rPr>
          <w:t>пункте 134</w:t>
        </w:r>
      </w:hyperlink>
      <w:r>
        <w:rPr>
          <w:rFonts w:ascii="Times New Roman" w:hAnsi="Times New Roman"/>
          <w:sz w:val="28"/>
        </w:rPr>
        <w:t xml:space="preserve"> Административного регламента, почтовым отправлением с уведомлением о вручении и описью вложения направляются копии указанных документов, заверенные организациями, выдавшими их, или нотариально.</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133. Днем поступления заявления и документов, указанных в </w:t>
      </w:r>
      <w:hyperlink w:anchor="Par1209" w:history="1">
        <w:r>
          <w:rPr>
            <w:rFonts w:ascii="Times New Roman" w:hAnsi="Times New Roman"/>
            <w:sz w:val="28"/>
          </w:rPr>
          <w:t>пункте 134</w:t>
        </w:r>
      </w:hyperlink>
      <w:r>
        <w:rPr>
          <w:rFonts w:ascii="Times New Roman" w:hAnsi="Times New Roman"/>
          <w:sz w:val="28"/>
        </w:rPr>
        <w:t xml:space="preserve"> Административного регламента, считается день их приема муниципальной общеобразовательной организацией, Управлением образования или дата, указанная на почтовом штемпеле отделения почтовой связи по месту </w:t>
      </w:r>
      <w:r>
        <w:rPr>
          <w:rFonts w:ascii="Times New Roman" w:hAnsi="Times New Roman"/>
          <w:sz w:val="28"/>
        </w:rPr>
        <w:lastRenderedPageBreak/>
        <w:t xml:space="preserve">отправления заявления и документов, указанных в </w:t>
      </w:r>
      <w:hyperlink w:anchor="Par1209" w:history="1">
        <w:r>
          <w:rPr>
            <w:rFonts w:ascii="Times New Roman" w:hAnsi="Times New Roman"/>
            <w:sz w:val="28"/>
          </w:rPr>
          <w:t>пункте 134</w:t>
        </w:r>
      </w:hyperlink>
      <w:r>
        <w:rPr>
          <w:rFonts w:ascii="Times New Roman" w:hAnsi="Times New Roman"/>
          <w:sz w:val="28"/>
        </w:rPr>
        <w:t xml:space="preserve"> Административного регламента.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представления заявления и документов, указанных в </w:t>
      </w:r>
      <w:hyperlink w:anchor="Par1209" w:history="1">
        <w:r>
          <w:rPr>
            <w:rFonts w:ascii="Times New Roman" w:hAnsi="Times New Roman"/>
            <w:sz w:val="28"/>
          </w:rPr>
          <w:t>пункте 134</w:t>
        </w:r>
      </w:hyperlink>
      <w:r>
        <w:rPr>
          <w:rFonts w:ascii="Times New Roman" w:hAnsi="Times New Roman"/>
          <w:sz w:val="28"/>
        </w:rPr>
        <w:t xml:space="preserve"> Административного регламента, Заявителем 3 в муниципальную общеобразовательную организацию, муниципальная общеобразовательная организация в день поступления заявления и документов, указанных в </w:t>
      </w:r>
      <w:hyperlink w:anchor="Par1209" w:history="1">
        <w:r>
          <w:rPr>
            <w:rFonts w:ascii="Times New Roman" w:hAnsi="Times New Roman"/>
            <w:sz w:val="28"/>
          </w:rPr>
          <w:t>пункте 134</w:t>
        </w:r>
      </w:hyperlink>
      <w:r>
        <w:rPr>
          <w:rFonts w:ascii="Times New Roman" w:hAnsi="Times New Roman"/>
          <w:sz w:val="28"/>
        </w:rPr>
        <w:t xml:space="preserve"> Административного регламента, регистрируют их в журнале регистрации заявлений и в течение 1 рабочего дня с даты их регистрации обеспечивают передачу заявлений и документов в Управление образования для последующего принятия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Управление образования в день поступления заявления и документов, указанных в </w:t>
      </w:r>
      <w:hyperlink w:anchor="Par1209" w:history="1">
        <w:r>
          <w:rPr>
            <w:rFonts w:ascii="Times New Roman" w:hAnsi="Times New Roman"/>
            <w:sz w:val="28"/>
          </w:rPr>
          <w:t>пункте 134</w:t>
        </w:r>
      </w:hyperlink>
      <w:r>
        <w:rPr>
          <w:rFonts w:ascii="Times New Roman" w:hAnsi="Times New Roman"/>
          <w:sz w:val="28"/>
        </w:rPr>
        <w:t xml:space="preserve"> Административного регламента, в том числе из муниципальных общеобразовательных организаций, регистрирует их в журнале регистрации заявлений.</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поступления заявлений и документов, указанных в </w:t>
      </w:r>
      <w:hyperlink w:anchor="Par1209" w:history="1">
        <w:r>
          <w:rPr>
            <w:rFonts w:ascii="Times New Roman" w:hAnsi="Times New Roman"/>
            <w:sz w:val="28"/>
          </w:rPr>
          <w:t>пункте 134</w:t>
        </w:r>
      </w:hyperlink>
      <w:r>
        <w:rPr>
          <w:rFonts w:ascii="Times New Roman" w:hAnsi="Times New Roman"/>
          <w:sz w:val="28"/>
        </w:rPr>
        <w:t xml:space="preserve"> Административного регламента, необходимых для предоставления государственной услуги (подуслуги) в форме электронного документа (пакета электронных документов) с использованием Единого портала или Краевого портала в Управление образования в нерабочее время, а также в выходные или нерабочие праздничные дни днем их поступления в Управление образования считается первый рабочий день, следующий за днем поступления заявления и документов, указанных в </w:t>
      </w:r>
      <w:hyperlink w:anchor="Par1209" w:history="1">
        <w:r>
          <w:rPr>
            <w:rFonts w:ascii="Times New Roman" w:hAnsi="Times New Roman"/>
            <w:sz w:val="28"/>
          </w:rPr>
          <w:t>пункте 134</w:t>
        </w:r>
      </w:hyperlink>
      <w:r>
        <w:rPr>
          <w:rFonts w:ascii="Times New Roman" w:hAnsi="Times New Roman"/>
          <w:sz w:val="28"/>
        </w:rPr>
        <w:t xml:space="preserve"> Административного регламента.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133.1. Заявление и документы, указанные в </w:t>
      </w:r>
      <w:hyperlink w:anchor="Par1209" w:history="1">
        <w:r>
          <w:rPr>
            <w:rFonts w:ascii="Times New Roman" w:hAnsi="Times New Roman"/>
            <w:sz w:val="28"/>
          </w:rPr>
          <w:t>пункте 134</w:t>
        </w:r>
      </w:hyperlink>
      <w:r>
        <w:rPr>
          <w:rFonts w:ascii="Times New Roman" w:hAnsi="Times New Roman"/>
          <w:sz w:val="28"/>
        </w:rPr>
        <w:t xml:space="preserve"> Административного регламента, поданные посредством Единого портала или Краевого портала, подписываются простой электронной подписью, ключ которой получен в соответствии с </w:t>
      </w:r>
      <w:hyperlink r:id="rId222" w:history="1">
        <w:r>
          <w:rPr>
            <w:rFonts w:ascii="Times New Roman" w:hAnsi="Times New Roman"/>
            <w:sz w:val="28"/>
          </w:rPr>
          <w:t>Правилами</w:t>
        </w:r>
      </w:hyperlink>
      <w:r>
        <w:rPr>
          <w:rFonts w:ascii="Times New Roman" w:hAnsi="Times New Roman"/>
          <w:sz w:val="28"/>
        </w:rPr>
        <w:t xml:space="preserve">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 января 2013 № 33 "Об использовании простой электронной подписи при оказании государственных и муниципальных услуг",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или усиленной квалифицированной электронной подписью в соответствии с </w:t>
      </w:r>
      <w:hyperlink r:id="rId223" w:history="1">
        <w:r>
          <w:rPr>
            <w:rFonts w:ascii="Times New Roman" w:hAnsi="Times New Roman"/>
            <w:sz w:val="28"/>
          </w:rPr>
          <w:t>Постановлением</w:t>
        </w:r>
      </w:hyperlink>
      <w:r>
        <w:rPr>
          <w:rFonts w:ascii="Times New Roman" w:hAnsi="Times New Roman"/>
          <w:sz w:val="28"/>
        </w:rPr>
        <w:t xml:space="preserve"> Правительства Российской Федерации от 25.08.2012 № 852 "Об утверждении Правил использования усиленной квалифицированной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При подаче заявления и документов, указанных в </w:t>
      </w:r>
      <w:hyperlink w:anchor="Par1209" w:history="1">
        <w:r>
          <w:rPr>
            <w:rFonts w:ascii="Times New Roman" w:hAnsi="Times New Roman"/>
            <w:sz w:val="28"/>
          </w:rPr>
          <w:t>пункте 134</w:t>
        </w:r>
      </w:hyperlink>
      <w:r>
        <w:rPr>
          <w:rFonts w:ascii="Times New Roman" w:hAnsi="Times New Roman"/>
          <w:sz w:val="28"/>
        </w:rPr>
        <w:t xml:space="preserve"> Административного регламента, посредством Единого портала и Краевого портала обеспечивается автоматическое его заполнение сведениями, содержащимися в федеральной государственной информационной системе "Единая система идентификации и аутентификации в инфраструктуре, </w:t>
      </w:r>
      <w:r>
        <w:rPr>
          <w:rFonts w:ascii="Times New Roman" w:hAnsi="Times New Roman"/>
          <w:sz w:val="28"/>
        </w:rPr>
        <w:lastRenderedPageBreak/>
        <w:t>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При поступлении заявления и документов, указанных в </w:t>
      </w:r>
      <w:hyperlink w:anchor="Par1209" w:history="1">
        <w:r>
          <w:rPr>
            <w:rFonts w:ascii="Times New Roman" w:hAnsi="Times New Roman"/>
            <w:sz w:val="28"/>
          </w:rPr>
          <w:t>пункте 134</w:t>
        </w:r>
      </w:hyperlink>
      <w:r>
        <w:rPr>
          <w:rFonts w:ascii="Times New Roman" w:hAnsi="Times New Roman"/>
          <w:sz w:val="28"/>
        </w:rPr>
        <w:t xml:space="preserve"> Административного регламента, подписанных простой электронной или усиленной неквалифицированной электронной подписью, усиленной квалифицированной электронной подписью, Управление образования в срок не позднее 3 дней со дня регистрации заявления и документов, указанных в </w:t>
      </w:r>
      <w:hyperlink w:anchor="Par1209" w:history="1">
        <w:r>
          <w:rPr>
            <w:rFonts w:ascii="Times New Roman" w:hAnsi="Times New Roman"/>
            <w:sz w:val="28"/>
          </w:rPr>
          <w:t>пункте 136</w:t>
        </w:r>
      </w:hyperlink>
      <w:r>
        <w:rPr>
          <w:rFonts w:ascii="Times New Roman" w:hAnsi="Times New Roman"/>
          <w:sz w:val="28"/>
        </w:rPr>
        <w:t xml:space="preserve"> Административного регламента, проводит процедуру проверки подлинности простой электронной подписи или действительности усиленной неквалифицированной электронной подписи, усиленной квалифицированной электронной подписи, с использованием которой подписаны указанные документы, предусматривающую проверку соблюдения условий, указанных в </w:t>
      </w:r>
      <w:hyperlink r:id="rId224" w:history="1">
        <w:r>
          <w:rPr>
            <w:rFonts w:ascii="Times New Roman" w:hAnsi="Times New Roman"/>
            <w:sz w:val="28"/>
          </w:rPr>
          <w:t>статье 5</w:t>
        </w:r>
      </w:hyperlink>
      <w:r>
        <w:rPr>
          <w:rFonts w:ascii="Times New Roman" w:hAnsi="Times New Roman"/>
          <w:sz w:val="28"/>
        </w:rPr>
        <w:t xml:space="preserve">, </w:t>
      </w:r>
      <w:hyperlink r:id="rId225" w:history="1">
        <w:r>
          <w:rPr>
            <w:rFonts w:ascii="Times New Roman" w:hAnsi="Times New Roman"/>
            <w:sz w:val="28"/>
          </w:rPr>
          <w:t>9</w:t>
        </w:r>
      </w:hyperlink>
      <w:r>
        <w:rPr>
          <w:rFonts w:ascii="Times New Roman" w:hAnsi="Times New Roman"/>
          <w:sz w:val="28"/>
        </w:rPr>
        <w:t xml:space="preserve">, </w:t>
      </w:r>
      <w:hyperlink r:id="rId226" w:history="1">
        <w:r>
          <w:rPr>
            <w:rFonts w:ascii="Times New Roman" w:hAnsi="Times New Roman"/>
            <w:sz w:val="28"/>
          </w:rPr>
          <w:t>11</w:t>
        </w:r>
      </w:hyperlink>
      <w:r>
        <w:rPr>
          <w:rFonts w:ascii="Times New Roman" w:hAnsi="Times New Roman"/>
          <w:sz w:val="28"/>
        </w:rPr>
        <w:t xml:space="preserve"> Федерального закона от 06.04.2011 № 63-ФЗ "Об электронной подписи" (далее - Федеральный закон "Об электронной подписи").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неквалифицированной электронной подписи, усиленной квалифицированной электронной подписи, Управление образования в течение 3 дней со дня завершения проведения такой проверки принимает решение об отказе в приеме к рассмотрению заявления и документов, указанных в </w:t>
      </w:r>
      <w:hyperlink w:anchor="Par1209" w:history="1">
        <w:r>
          <w:rPr>
            <w:rFonts w:ascii="Times New Roman" w:hAnsi="Times New Roman"/>
            <w:sz w:val="28"/>
          </w:rPr>
          <w:t>пункте 134</w:t>
        </w:r>
      </w:hyperlink>
      <w:r>
        <w:rPr>
          <w:rFonts w:ascii="Times New Roman" w:hAnsi="Times New Roman"/>
          <w:sz w:val="28"/>
        </w:rPr>
        <w:t xml:space="preserve"> Административного регламента, и направляет Заявителю 3 уведомление об этом в электронной форме с указанием пунктов </w:t>
      </w:r>
      <w:hyperlink r:id="rId227" w:history="1">
        <w:r>
          <w:rPr>
            <w:rFonts w:ascii="Times New Roman" w:hAnsi="Times New Roman"/>
            <w:sz w:val="28"/>
          </w:rPr>
          <w:t>статьи 5</w:t>
        </w:r>
      </w:hyperlink>
      <w:r>
        <w:rPr>
          <w:rFonts w:ascii="Times New Roman" w:hAnsi="Times New Roman"/>
          <w:sz w:val="28"/>
        </w:rPr>
        <w:t xml:space="preserve">, </w:t>
      </w:r>
      <w:hyperlink r:id="rId228" w:history="1">
        <w:r>
          <w:rPr>
            <w:rFonts w:ascii="Times New Roman" w:hAnsi="Times New Roman"/>
            <w:sz w:val="28"/>
          </w:rPr>
          <w:t>9</w:t>
        </w:r>
      </w:hyperlink>
      <w:r>
        <w:rPr>
          <w:rFonts w:ascii="Times New Roman" w:hAnsi="Times New Roman"/>
          <w:sz w:val="28"/>
        </w:rPr>
        <w:t xml:space="preserve"> или </w:t>
      </w:r>
      <w:hyperlink r:id="rId229" w:history="1">
        <w:r>
          <w:rPr>
            <w:rFonts w:ascii="Times New Roman" w:hAnsi="Times New Roman"/>
            <w:sz w:val="28"/>
          </w:rPr>
          <w:t>статьи 11</w:t>
        </w:r>
      </w:hyperlink>
      <w:r>
        <w:rPr>
          <w:rFonts w:ascii="Times New Roman" w:hAnsi="Times New Roman"/>
          <w:sz w:val="28"/>
        </w:rPr>
        <w:t xml:space="preserve"> Федерального закона "Об электронной подписи", которые послужили основанием для принятия указанного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Уведомление подписывается усиленной квалифицированной электронной подписью руководителя (иного уполномоченного им представителя) Управление образования и направляется в личный кабинет Заявителя 3 на Едином портале или Краевом портале (в зависимости от способа, указанного в заявлении).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После получения уведомления Заявитель 3 вправе повторно направить заявление и документы, указанные в </w:t>
      </w:r>
      <w:hyperlink w:anchor="Par1209" w:history="1">
        <w:r>
          <w:rPr>
            <w:rFonts w:ascii="Times New Roman" w:hAnsi="Times New Roman"/>
            <w:sz w:val="28"/>
          </w:rPr>
          <w:t>пункте 134</w:t>
        </w:r>
      </w:hyperlink>
      <w:r>
        <w:rPr>
          <w:rFonts w:ascii="Times New Roman" w:hAnsi="Times New Roman"/>
          <w:sz w:val="28"/>
        </w:rPr>
        <w:t xml:space="preserve"> Административного регламента, устранив нарушения, которые послужили основанием для отказа в приеме к рассмотрению первичного заявления.</w:t>
      </w:r>
    </w:p>
    <w:p w:rsidR="003B693A" w:rsidRDefault="00B3673F">
      <w:pPr>
        <w:pStyle w:val="ConsPlusNormal"/>
        <w:widowControl/>
        <w:ind w:firstLine="709"/>
        <w:jc w:val="both"/>
        <w:rPr>
          <w:rFonts w:ascii="Times New Roman" w:hAnsi="Times New Roman"/>
          <w:sz w:val="28"/>
        </w:rPr>
      </w:pPr>
      <w:bookmarkStart w:id="157" w:name="Par1209"/>
      <w:bookmarkEnd w:id="157"/>
      <w:r>
        <w:rPr>
          <w:rFonts w:ascii="Times New Roman" w:hAnsi="Times New Roman"/>
          <w:sz w:val="28"/>
        </w:rPr>
        <w:t>134. Перечень документов, необходимых для предоставления Подуслуги № 2:</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1) </w:t>
      </w:r>
      <w:hyperlink w:anchor="Par2770" w:history="1">
        <w:r>
          <w:rPr>
            <w:rFonts w:ascii="Times New Roman" w:hAnsi="Times New Roman"/>
            <w:sz w:val="28"/>
          </w:rPr>
          <w:t>заявление</w:t>
        </w:r>
      </w:hyperlink>
      <w:r>
        <w:rPr>
          <w:rFonts w:ascii="Times New Roman" w:hAnsi="Times New Roman"/>
          <w:sz w:val="28"/>
        </w:rPr>
        <w:t xml:space="preserve"> о предоставлении Подуслуги № 2 с указанием способа направления уведомления о принятом решении, а также содержащем сведения о составе семьи по форме согласно приложению к Административному регламенту;</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 копия паспорта гражданина Российской Федерации или иного документа, удостоверяющего личность Заявителя 3;</w:t>
      </w:r>
    </w:p>
    <w:p w:rsidR="003B693A" w:rsidRDefault="00B3673F">
      <w:pPr>
        <w:pStyle w:val="ConsPlusNormal"/>
        <w:widowControl/>
        <w:ind w:firstLine="709"/>
        <w:jc w:val="both"/>
        <w:rPr>
          <w:rFonts w:ascii="Times New Roman" w:hAnsi="Times New Roman"/>
          <w:sz w:val="28"/>
        </w:rPr>
      </w:pPr>
      <w:bookmarkStart w:id="158" w:name="Par1212"/>
      <w:bookmarkEnd w:id="158"/>
      <w:r>
        <w:rPr>
          <w:rFonts w:ascii="Times New Roman" w:hAnsi="Times New Roman"/>
          <w:sz w:val="28"/>
        </w:rPr>
        <w:t xml:space="preserve">3) копия паспорта гражданина Российской Федерации или иного документа, удостоверяющего личность обучающегося (копия свидетельства о рождении - в отношении обучающегося, не достигшего возраста 14 лет; копия свидетельства о рождении обучающегося, не достигшего возраста 14 лет, </w:t>
      </w:r>
      <w:r>
        <w:rPr>
          <w:rFonts w:ascii="Times New Roman" w:hAnsi="Times New Roman"/>
          <w:sz w:val="28"/>
        </w:rPr>
        <w:lastRenderedPageBreak/>
        <w:t>выданная компетентным органом иностранного государства, представляется вместе с его нотариально удостоверенным переводом на русский язык; копия свидетельства о рождении обучающегося, не достигшего возраста 14 лет, выданная органами записи актов гражданского состояния или консульскими учреждениями Российской Федерации,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159" w:name="Par1213"/>
      <w:bookmarkEnd w:id="159"/>
      <w:r>
        <w:rPr>
          <w:rFonts w:ascii="Times New Roman" w:hAnsi="Times New Roman"/>
          <w:sz w:val="28"/>
        </w:rPr>
        <w:t>4) копия страхового свидетельства обязательного пенсионного страхования или иного документа, подтверждающего регистрацию обучающегося в системе индивидуального (персонифицированного) учета и содержащего сведения о страховом номере индивидуального лицевого счета, при его наличии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160" w:name="Par1214"/>
      <w:bookmarkEnd w:id="160"/>
      <w:r>
        <w:rPr>
          <w:rFonts w:ascii="Times New Roman" w:hAnsi="Times New Roman"/>
          <w:sz w:val="28"/>
        </w:rPr>
        <w:t>5) справка, подтверждающая обучение обучающегося, выданная муниципальной общеобразовательной или частной общеобразовательной организацией, в которой обучается обучающийся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161" w:name="Par1215"/>
      <w:bookmarkEnd w:id="161"/>
      <w:r>
        <w:rPr>
          <w:rFonts w:ascii="Times New Roman" w:hAnsi="Times New Roman"/>
          <w:sz w:val="28"/>
        </w:rPr>
        <w:t>6) справка об организации подвоза обучающегося, выданная муниципальной общеобразовательной организацией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7) документы, подтверждающие доходы членов семьи обучающегося, полученные за три последних календарных месяца, предшествующих месяцу подачи заявления (исходя из состава семьи обучающегося на дату подачи заявления), согласно </w:t>
      </w:r>
      <w:hyperlink r:id="rId230" w:history="1">
        <w:r>
          <w:rPr>
            <w:rFonts w:ascii="Times New Roman" w:hAnsi="Times New Roman"/>
            <w:sz w:val="28"/>
          </w:rPr>
          <w:t>Постановлению</w:t>
        </w:r>
      </w:hyperlink>
      <w:r>
        <w:rPr>
          <w:rFonts w:ascii="Times New Roman" w:hAnsi="Times New Roman"/>
          <w:sz w:val="28"/>
        </w:rPr>
        <w:t xml:space="preserve"> Правительства Красноярского края от 14.09.2021 № 628-п:</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а) справка о полученных обучающимся (членами его семьи) доходах и удержанных суммах налога на доходы физических лиц, выданная налоговым агентом в соответствии с </w:t>
      </w:r>
      <w:hyperlink r:id="rId231" w:history="1">
        <w:r>
          <w:rPr>
            <w:rFonts w:ascii="Times New Roman" w:hAnsi="Times New Roman"/>
            <w:sz w:val="28"/>
          </w:rPr>
          <w:t>пунктом 3 статьи 230</w:t>
        </w:r>
      </w:hyperlink>
      <w:r>
        <w:rPr>
          <w:rFonts w:ascii="Times New Roman" w:hAnsi="Times New Roman"/>
          <w:sz w:val="28"/>
        </w:rPr>
        <w:t xml:space="preserve"> Налогового кодекса Российской Федерации;</w:t>
      </w:r>
    </w:p>
    <w:p w:rsidR="003B693A" w:rsidRDefault="00B3673F">
      <w:pPr>
        <w:pStyle w:val="ConsPlusNormal"/>
        <w:widowControl/>
        <w:ind w:firstLine="709"/>
        <w:jc w:val="both"/>
        <w:rPr>
          <w:rFonts w:ascii="Times New Roman" w:hAnsi="Times New Roman"/>
          <w:sz w:val="28"/>
        </w:rPr>
      </w:pPr>
      <w:bookmarkStart w:id="162" w:name="Par1218"/>
      <w:bookmarkEnd w:id="162"/>
      <w:r>
        <w:rPr>
          <w:rFonts w:ascii="Times New Roman" w:hAnsi="Times New Roman"/>
          <w:sz w:val="28"/>
        </w:rPr>
        <w:t>б) справка о выплате пенсий, ежемесячных выплат (кроме ежемесячных компенсационных выплат неработающим трудоспособным лицам, осуществляющим уход за инвалидом I группы (за исключением инвалидов с детства I группы), а также за престарелым, нуждающимся по заключению лечебного учреждения в постоянном постороннем уходе, либо достигшим возраста 80 лет), дополнительного ежемесячного материального обеспечения пенсионеров, выданная территориальным органом Фонда пенсионного и социального страхования Российской Федерации, осуществляющим пенсионное обеспечение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справка о выплате материальной поддержки нуждающимся обучающимся профессиональных образовательных организаций и образовательных организаций высшего образования, финансовое обеспечение реализации образовательных программ в пределах контрольных цифр приема на обучение по профессиям, специальностям и направлениям подготовки в которых осуществляется за счет средств бюджетных ассигнований федерального бюджета;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г) справка о государственные академические стипендии студентам, государственные социальные стипендии студентам, государственные стипендии аспирантам, ординаторам, ассистентам-стажерам, обучающимся по очной форме обучения за счет бюджетных ассигнований федерального </w:t>
      </w:r>
      <w:r>
        <w:rPr>
          <w:rFonts w:ascii="Times New Roman" w:hAnsi="Times New Roman"/>
          <w:sz w:val="28"/>
        </w:rPr>
        <w:lastRenderedPageBreak/>
        <w:t>бюджета, бюджетов субъектов Российской Федерации или местных бюджетов, стипендии Президента Российской Федерации или стипендии Правительства Российской Федерации, именные стипендии, учрежденные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стипендии обучающимся, назначаемые юридическими лицами или физическими лицами, в том числе направившими их на обучение, стипендии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выданная организациями, осуществляющими выплату стипендии;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д) справка о выплате материальной поддержки нуждающимся обучающимся профессиональных образовательных организаций и образовательных организаций высшего образования, финансовое обеспечение реализации образовательных программ в пределах контрольных цифр приема на обучение по профессиям, специальностям и направлениям подготовки в которых осуществляется за счет средств бюджетных ассигнований федерального бюджета, выданная организациями, осуществляющими выплату материальной поддержки;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е) справка о ежемесячных компенсационных выплатах студентам профессиональных образовательных организаций, образовательных организаций высшего образования, аспирантам, обучающимся по очной форме обучения по программам подготовки научно-педагогических кадров в аспирантуре, в образовательных организациях высшего образования и научных организациях, находящимся в академических отпусках по медицинским показаниям (в случае сохранения права на получение компенсационных выплат до окончания установленных периодов выплаты), выданная организациями, осуществляющими ежемесячные компенсационные выплаты;</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ж) справка о выплате пособия по безработице безработным гражданам, материальная помощь в связи с истечением установленного периода выплаты пособия по безработице, материальная поддержка безработным гражданам и несовершеннолетним гражданам в возрасте от 14 до 18 лет в период участия в оплачиваемых общественных работах, временного трудоустройства, выданная государственной службой занятости населения;</w:t>
      </w:r>
    </w:p>
    <w:p w:rsidR="003B693A" w:rsidRDefault="00B3673F">
      <w:pPr>
        <w:pStyle w:val="ConsPlusNormal"/>
        <w:widowControl/>
        <w:ind w:firstLine="709"/>
        <w:jc w:val="both"/>
        <w:rPr>
          <w:rFonts w:ascii="Times New Roman" w:hAnsi="Times New Roman"/>
          <w:sz w:val="28"/>
        </w:rPr>
      </w:pPr>
      <w:bookmarkStart w:id="163" w:name="Par1224"/>
      <w:bookmarkEnd w:id="163"/>
      <w:r>
        <w:rPr>
          <w:rFonts w:ascii="Times New Roman" w:hAnsi="Times New Roman"/>
          <w:sz w:val="28"/>
        </w:rPr>
        <w:t>з) справка о выплате пособия по временной нетрудоспособности, в том числе назначаемое в связи со страховым случаем и выплачиваемое за счет средств на обязательное социальное страхование от несчастных случаев на производстве и профессиональных заболеваний, выданная территориальным органом Фонда социального страхования Российской Федерации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и) справка о выплате пособия по беременности и родам, а также ежемесячного пособия в связи с рождением и воспитанием ребенка;</w:t>
      </w:r>
    </w:p>
    <w:p w:rsidR="003B693A" w:rsidRDefault="00B3673F">
      <w:pPr>
        <w:pStyle w:val="ConsPlusNormal"/>
        <w:widowControl/>
        <w:ind w:firstLine="709"/>
        <w:jc w:val="both"/>
        <w:rPr>
          <w:rFonts w:ascii="Times New Roman" w:hAnsi="Times New Roman"/>
          <w:sz w:val="28"/>
        </w:rPr>
      </w:pPr>
      <w:bookmarkStart w:id="164" w:name="Par1226"/>
      <w:bookmarkEnd w:id="164"/>
      <w:r>
        <w:rPr>
          <w:rFonts w:ascii="Times New Roman" w:hAnsi="Times New Roman"/>
          <w:sz w:val="28"/>
        </w:rPr>
        <w:t xml:space="preserve">к) справка о выплате единовременного пособия при рождении ребенка, выданная Фондом пенсионного и социального страхования Российской </w:t>
      </w:r>
      <w:r>
        <w:rPr>
          <w:rFonts w:ascii="Times New Roman" w:hAnsi="Times New Roman"/>
          <w:sz w:val="28"/>
        </w:rPr>
        <w:lastRenderedPageBreak/>
        <w:t>Федерации и его территориальными органами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л) справка о выплате ежемесячной выплаты в связи с рождением (усыновлением) первого ребенка, ежемесячная выплата в связи с рождением (усыновлением) второго ребенка (в случае сохранения права на получение ежемесячной выплаты до окончания установленных периодов выплаты), ежемесячная денежная выплата на ребенка в возрасте от 3 до 7 лет включительно;</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м) справка о выплате ежемесячного пособия по уходу за ребенком (для лиц, не подлежащих обязательному социальному страхованию на случай временной нетрудоспособности и в связи с материнством - в случае сохранения права на получение ежемесячного пособия до окончания установленных периодов выплаты);</w:t>
      </w:r>
    </w:p>
    <w:p w:rsidR="003B693A" w:rsidRDefault="00B3673F">
      <w:pPr>
        <w:pStyle w:val="ConsPlusNormal"/>
        <w:widowControl/>
        <w:ind w:firstLine="709"/>
        <w:jc w:val="both"/>
        <w:rPr>
          <w:rFonts w:ascii="Times New Roman" w:hAnsi="Times New Roman"/>
          <w:sz w:val="28"/>
        </w:rPr>
      </w:pPr>
      <w:bookmarkStart w:id="165" w:name="Par1229"/>
      <w:bookmarkEnd w:id="165"/>
      <w:r>
        <w:rPr>
          <w:rFonts w:ascii="Times New Roman" w:hAnsi="Times New Roman"/>
          <w:sz w:val="28"/>
        </w:rPr>
        <w:t>н) справка о выплате единовременного пособия при передаче ребенка на воспитание в семью, выданная Фондом пенсионного и социального страхования Российской Федерации и его территориальными органами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166" w:name="Par1230"/>
      <w:bookmarkEnd w:id="166"/>
      <w:r>
        <w:rPr>
          <w:rFonts w:ascii="Times New Roman" w:hAnsi="Times New Roman"/>
          <w:sz w:val="28"/>
        </w:rPr>
        <w:t>о) справка о выплате ежемесячного пособия супругам военнослужащих - граждан, проходящих военную службу по контракту, в период их проживания с супругами в местностях, где они не могут трудиться по специальности в связи с отсутствием возможности трудоустройства и были признаны в установленном порядке безработными, а также в период, когда супруги военнослужащих - граждан вынуждены не работать по состоянию здоровья детей, связанному с условиями проживания по месту военной службы супругов, если по заключению медицинской организации их дети до достижения возраста 18 лет нуждаются в постороннем уходе, выплачиваемого, если в указанные периоды они утратили право на пособие по безработице, выданная организациями, осуществляющими выплаты ежемесячного пособия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п) справка о выплате ежемесячной компенсационной выплаты неработающим женам лиц рядового и начальствующего состава органов внутренних дел Российской Федерации, Государственной противопожарной службы в отдаленных гарнизонах и местностях, где отсутствует возможность их трудоустройства (в случае сохранения права на получение компенсационных выплат до окончания установленных периодов выплаты), выданная организацией, осуществляющей указанную выплату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167" w:name="Par1232"/>
      <w:bookmarkEnd w:id="167"/>
      <w:r>
        <w:rPr>
          <w:rFonts w:ascii="Times New Roman" w:hAnsi="Times New Roman"/>
          <w:sz w:val="28"/>
        </w:rPr>
        <w:t>р) справка о выплате единовременного пособия беременной жене военнослужащего, проходящего военную службу по призыву, ежемесячного пособия на ребенка военнослужащего, проходящего военную службу по призыву, выданная Фондом пенсионного и социального страхования Российской Федерации и его территориальными органами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168" w:name="Par1233"/>
      <w:bookmarkEnd w:id="168"/>
      <w:r>
        <w:rPr>
          <w:rFonts w:ascii="Times New Roman" w:hAnsi="Times New Roman"/>
          <w:sz w:val="28"/>
        </w:rPr>
        <w:t xml:space="preserve">с) справка о выплате ежемесячного пособия детям военнослужащих, лиц, проходящих службу в войсках национальной гвардии Российской Федерации и имеющих специальное звание полиции, и сотрудников некоторых федеральных органов исполнительной власти и федеральных </w:t>
      </w:r>
      <w:r>
        <w:rPr>
          <w:rFonts w:ascii="Times New Roman" w:hAnsi="Times New Roman"/>
          <w:sz w:val="28"/>
        </w:rPr>
        <w:lastRenderedPageBreak/>
        <w:t>государственных органов, погибших (умерших, объявленных умершими, признанных безвестно отсутствующими) при исполнении обязанностей военной службы (служебных обязанностей), и детям лиц, умерших вследствие военной травмы после увольнения с военной службы (службы в войсках, органах и учреждениях), выданная организациями, осуществляющими выплаты ежемесячного пособия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169" w:name="Par1234"/>
      <w:bookmarkEnd w:id="169"/>
      <w:r>
        <w:rPr>
          <w:rFonts w:ascii="Times New Roman" w:hAnsi="Times New Roman"/>
          <w:sz w:val="28"/>
        </w:rPr>
        <w:t>т) справка о выплате денежного довольствия военнослужащих, сотрудников органов внутренних дел Российской Федерации, учреждений и органов уголовно-исполнительной системы, органов принудительного исполнения Российской Федерации, таможенных органов Российской Федерации и других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а также дополнительных выплатах, носящих постоянный характер, и продовольственного обеспечения, выданная организациями, осуществляющими указанные выплаты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170" w:name="Par1235"/>
      <w:bookmarkEnd w:id="170"/>
      <w:r>
        <w:rPr>
          <w:rFonts w:ascii="Times New Roman" w:hAnsi="Times New Roman"/>
          <w:sz w:val="28"/>
        </w:rPr>
        <w:t>у) справка о выплате денежной компенсации вместо предметов вещевого имущества личного пользования, положенных по нормам снабжения вещевым имуществом военнослужащих в мирное время, выданная организациями, осуществляющими указанные выплаты (представляется по собственной инициативе), выплачиваемая:</w:t>
      </w:r>
    </w:p>
    <w:p w:rsidR="003B693A" w:rsidRDefault="00B3673F">
      <w:pPr>
        <w:pStyle w:val="ConsPlusNormal"/>
        <w:widowControl/>
        <w:ind w:firstLine="709"/>
        <w:jc w:val="both"/>
        <w:rPr>
          <w:rFonts w:ascii="Times New Roman" w:hAnsi="Times New Roman"/>
          <w:sz w:val="28"/>
        </w:rPr>
      </w:pPr>
      <w:bookmarkStart w:id="171" w:name="Par1236"/>
      <w:bookmarkEnd w:id="171"/>
      <w:r>
        <w:rPr>
          <w:rFonts w:ascii="Times New Roman" w:hAnsi="Times New Roman"/>
          <w:sz w:val="28"/>
        </w:rPr>
        <w:t>военнослужащим, проходящим военную службу по контракту в органе внешней разведки Министерства обороны Российской Федерации, органах федеральной службы безопасности, органах государственной охраны, Главном управлении специальных программ Президента Российской Федерации, Службе внешней разведки Российской Федерации, а также подразделениях специального назначения войск национальной гвардии Российской Федерации, участвующих в обеспечении безопасности должностных лиц и отдельных граждан Российской Федерации в соответствии с законодательством Российской Федерации;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военнослужащим, проходящим военную службу по контракту, выполняющим задачи военного и военно-технического сотрудничества с иностранными государствами и убывающим в служебную командировку на срок не менее 1 года;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военнослужащим, проходящим военную службу по контракту, направленным не на воинские должности без приостановления ими военной службы в организации, осуществляющие деятельность в интересах обороны страны и безопасности государства;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военнослужащим, проходящим военную службу по контракту, за исключением военнослужащих федеральных органов исполнительной власти, указанных в </w:t>
      </w:r>
      <w:hyperlink w:anchor="Par1236" w:history="1">
        <w:r>
          <w:rPr>
            <w:rFonts w:ascii="Times New Roman" w:hAnsi="Times New Roman"/>
            <w:sz w:val="28"/>
          </w:rPr>
          <w:t>абзаце втором</w:t>
        </w:r>
      </w:hyperlink>
      <w:r>
        <w:rPr>
          <w:rFonts w:ascii="Times New Roman" w:hAnsi="Times New Roman"/>
          <w:sz w:val="28"/>
        </w:rPr>
        <w:t xml:space="preserve"> настоящего подпункта, увольняемым с военной службы по основаниям, предусмотренным </w:t>
      </w:r>
      <w:hyperlink r:id="rId232" w:history="1">
        <w:r>
          <w:rPr>
            <w:rFonts w:ascii="Times New Roman" w:hAnsi="Times New Roman"/>
            <w:sz w:val="28"/>
          </w:rPr>
          <w:t>подпунктами "а"</w:t>
        </w:r>
      </w:hyperlink>
      <w:r>
        <w:rPr>
          <w:rFonts w:ascii="Times New Roman" w:hAnsi="Times New Roman"/>
          <w:sz w:val="28"/>
        </w:rPr>
        <w:t xml:space="preserve"> - </w:t>
      </w:r>
      <w:hyperlink r:id="rId233" w:history="1">
        <w:r>
          <w:rPr>
            <w:rFonts w:ascii="Times New Roman" w:hAnsi="Times New Roman"/>
            <w:sz w:val="28"/>
          </w:rPr>
          <w:t>"г"</w:t>
        </w:r>
      </w:hyperlink>
      <w:r>
        <w:rPr>
          <w:rFonts w:ascii="Times New Roman" w:hAnsi="Times New Roman"/>
          <w:sz w:val="28"/>
        </w:rPr>
        <w:t xml:space="preserve"> и </w:t>
      </w:r>
      <w:hyperlink r:id="rId234" w:history="1">
        <w:r>
          <w:rPr>
            <w:rFonts w:ascii="Times New Roman" w:hAnsi="Times New Roman"/>
            <w:sz w:val="28"/>
          </w:rPr>
          <w:t>"к" пункта 1</w:t>
        </w:r>
      </w:hyperlink>
      <w:r>
        <w:rPr>
          <w:rFonts w:ascii="Times New Roman" w:hAnsi="Times New Roman"/>
          <w:sz w:val="28"/>
        </w:rPr>
        <w:t xml:space="preserve">, </w:t>
      </w:r>
      <w:hyperlink r:id="rId235" w:history="1">
        <w:r>
          <w:rPr>
            <w:rFonts w:ascii="Times New Roman" w:hAnsi="Times New Roman"/>
            <w:sz w:val="28"/>
          </w:rPr>
          <w:t>подпунктами "а"</w:t>
        </w:r>
      </w:hyperlink>
      <w:r>
        <w:rPr>
          <w:rFonts w:ascii="Times New Roman" w:hAnsi="Times New Roman"/>
          <w:sz w:val="28"/>
        </w:rPr>
        <w:t xml:space="preserve">, </w:t>
      </w:r>
      <w:hyperlink r:id="rId236" w:history="1">
        <w:r>
          <w:rPr>
            <w:rFonts w:ascii="Times New Roman" w:hAnsi="Times New Roman"/>
            <w:sz w:val="28"/>
          </w:rPr>
          <w:t>"б"</w:t>
        </w:r>
      </w:hyperlink>
      <w:r>
        <w:rPr>
          <w:rFonts w:ascii="Times New Roman" w:hAnsi="Times New Roman"/>
          <w:sz w:val="28"/>
        </w:rPr>
        <w:t xml:space="preserve"> и </w:t>
      </w:r>
      <w:hyperlink r:id="rId237" w:history="1">
        <w:r>
          <w:rPr>
            <w:rFonts w:ascii="Times New Roman" w:hAnsi="Times New Roman"/>
            <w:sz w:val="28"/>
          </w:rPr>
          <w:t>"ж" пункта 2</w:t>
        </w:r>
      </w:hyperlink>
      <w:r>
        <w:rPr>
          <w:rFonts w:ascii="Times New Roman" w:hAnsi="Times New Roman"/>
          <w:sz w:val="28"/>
        </w:rPr>
        <w:t xml:space="preserve">, </w:t>
      </w:r>
      <w:hyperlink r:id="rId238" w:history="1">
        <w:r>
          <w:rPr>
            <w:rFonts w:ascii="Times New Roman" w:hAnsi="Times New Roman"/>
            <w:sz w:val="28"/>
          </w:rPr>
          <w:t>пунктами 3</w:t>
        </w:r>
      </w:hyperlink>
      <w:r>
        <w:rPr>
          <w:rFonts w:ascii="Times New Roman" w:hAnsi="Times New Roman"/>
          <w:sz w:val="28"/>
        </w:rPr>
        <w:t xml:space="preserve"> и </w:t>
      </w:r>
      <w:hyperlink r:id="rId239" w:history="1">
        <w:r>
          <w:rPr>
            <w:rFonts w:ascii="Times New Roman" w:hAnsi="Times New Roman"/>
            <w:sz w:val="28"/>
          </w:rPr>
          <w:t>6 статьи 51</w:t>
        </w:r>
      </w:hyperlink>
      <w:r>
        <w:rPr>
          <w:rFonts w:ascii="Times New Roman" w:hAnsi="Times New Roman"/>
          <w:sz w:val="28"/>
        </w:rPr>
        <w:t xml:space="preserve"> Федерального закона от 28.03.1998 № 53-ФЗ "О воинской обязанности и военной службе", и имеющим общую продолжительность военной службы 20 лет и более, - за неполученное вещевое имущество личного пользования, право на получение </w:t>
      </w:r>
      <w:r>
        <w:rPr>
          <w:rFonts w:ascii="Times New Roman" w:hAnsi="Times New Roman"/>
          <w:sz w:val="28"/>
        </w:rPr>
        <w:lastRenderedPageBreak/>
        <w:t>которого возникло в течение последних 12 месяцев на момент исключения из списков личного состава воинской части;</w:t>
      </w:r>
    </w:p>
    <w:p w:rsidR="003B693A" w:rsidRDefault="00B3673F">
      <w:pPr>
        <w:pStyle w:val="ConsPlusNormal"/>
        <w:widowControl/>
        <w:ind w:firstLine="709"/>
        <w:jc w:val="both"/>
        <w:rPr>
          <w:rFonts w:ascii="Times New Roman" w:hAnsi="Times New Roman"/>
          <w:sz w:val="28"/>
        </w:rPr>
      </w:pPr>
      <w:bookmarkStart w:id="172" w:name="Par1240"/>
      <w:bookmarkEnd w:id="172"/>
      <w:r>
        <w:rPr>
          <w:rFonts w:ascii="Times New Roman" w:hAnsi="Times New Roman"/>
          <w:sz w:val="28"/>
        </w:rPr>
        <w:t>ф) справка о выплате единовременного пособия при увольнении с военной службы, службы в органах внутренних дел Российской Федерации, учреждениях и органах уголовно-исполнительной системы, органах принудительного исполнения Российской Федерации, таможенных органах Российской Федерации, других органах,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выданная организациями, осуществляющими выплаты единовременного пособия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173" w:name="Par1241"/>
      <w:bookmarkEnd w:id="173"/>
      <w:r>
        <w:rPr>
          <w:rFonts w:ascii="Times New Roman" w:hAnsi="Times New Roman"/>
          <w:sz w:val="28"/>
        </w:rPr>
        <w:t>х) справка о выплате ежемесячных страховых выплат застрахованному лицу, выплачиваемые в возмещение вреда, причиненного жизни и здоровью при исполнении трудовых и служебных обязанностей, за исключением дополнительных расходов на медицинскую, социальную и профессиональную реабилитацию в соответствии с назначением учреждения медико-социальной экспертизы, либо лицам, имеющим право на получение таких выплат в случае смерти застрахованного лица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ц) справка о выплате надбавок и доплат (кроме носящих единовременный характер) ко всем видам выплат, указанных в </w:t>
      </w:r>
      <w:hyperlink w:anchor="Par1218" w:history="1">
        <w:r>
          <w:rPr>
            <w:rFonts w:ascii="Times New Roman" w:hAnsi="Times New Roman"/>
            <w:sz w:val="28"/>
          </w:rPr>
          <w:t>подпунктах "б"</w:t>
        </w:r>
      </w:hyperlink>
      <w:r>
        <w:rPr>
          <w:rFonts w:ascii="Times New Roman" w:hAnsi="Times New Roman"/>
          <w:sz w:val="28"/>
        </w:rPr>
        <w:t xml:space="preserve"> - </w:t>
      </w:r>
      <w:hyperlink w:anchor="Par1233" w:history="1">
        <w:r>
          <w:rPr>
            <w:rFonts w:ascii="Times New Roman" w:hAnsi="Times New Roman"/>
            <w:sz w:val="28"/>
          </w:rPr>
          <w:t>"с"</w:t>
        </w:r>
      </w:hyperlink>
      <w:r>
        <w:rPr>
          <w:rFonts w:ascii="Times New Roman" w:hAnsi="Times New Roman"/>
          <w:sz w:val="28"/>
        </w:rPr>
        <w:t xml:space="preserve">, </w:t>
      </w:r>
      <w:hyperlink w:anchor="Par1241" w:history="1">
        <w:r>
          <w:rPr>
            <w:rFonts w:ascii="Times New Roman" w:hAnsi="Times New Roman"/>
            <w:sz w:val="28"/>
          </w:rPr>
          <w:t>"х"</w:t>
        </w:r>
      </w:hyperlink>
      <w:r>
        <w:rPr>
          <w:rFonts w:ascii="Times New Roman" w:hAnsi="Times New Roman"/>
          <w:sz w:val="28"/>
        </w:rPr>
        <w:t xml:space="preserve"> настоящего пункта, установленным органами власти Красноярского края, органами местного самоуправления, предприятиями, учреждениями и другими организациями, выданная организациями, осуществляющими указанные выплаты (представляется по собственной инициативе в случае, если выплата надбавок и доплат осуществляется органами власти Красноярского края, органами местного самоуправления);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ч) налоговая декларация по налогу на доходы физических лиц (форма 3-НДФЛ), выданная территориальным налоговым органом, подтверждающая доходы членов семьи, являющихся индивидуальными предпринимателями, зарегистрированными в установленном порядке и осуществляющими предпринимательскую деятельность без образования юридического лица, главами крестьянского (фермерского) хозяйства, нотариусами, занимающимися частной практикой, адвокатами, учредившими адвокатские кабинеты, и другими лицами, занимающимися в установленном действующим законодательством порядке частной практикой (документ, указанный в данном подпункте, применяется для общей системы налогообложения индивидуальных предпринимателей);</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ш) налоговая </w:t>
      </w:r>
      <w:hyperlink r:id="rId240" w:history="1">
        <w:r>
          <w:rPr>
            <w:rFonts w:ascii="Times New Roman" w:hAnsi="Times New Roman"/>
            <w:sz w:val="28"/>
          </w:rPr>
          <w:t>декларация</w:t>
        </w:r>
      </w:hyperlink>
      <w:r>
        <w:rPr>
          <w:rFonts w:ascii="Times New Roman" w:hAnsi="Times New Roman"/>
          <w:sz w:val="28"/>
        </w:rPr>
        <w:t xml:space="preserve"> по налогу, уплачиваемому в связи с применением упрощенной системы налогообложения, по форме, утвержденной Приказом Федеральной налоговой службы от 25.12.2020 № ЕД-7-3/958@ "Об утверждении формы, порядка заполнения и формата представления налоговой декларации по налогу, уплачиваемому в связи с применением упрощенной системы налогообложения, в электронной форме и о признании утратившим силу Приказа ФНС России от 26.02.2016 № ММВ-7-3/99@";</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щ) </w:t>
      </w:r>
      <w:hyperlink r:id="rId241" w:history="1">
        <w:r>
          <w:rPr>
            <w:rFonts w:ascii="Times New Roman" w:hAnsi="Times New Roman"/>
            <w:sz w:val="28"/>
          </w:rPr>
          <w:t>книга</w:t>
        </w:r>
      </w:hyperlink>
      <w:r>
        <w:rPr>
          <w:rFonts w:ascii="Times New Roman" w:hAnsi="Times New Roman"/>
          <w:sz w:val="28"/>
        </w:rPr>
        <w:t xml:space="preserve"> учета доходов и расходов индивидуальных предпринимателей, применяющих систему налогообложения для сельскохозяйственных </w:t>
      </w:r>
      <w:r>
        <w:rPr>
          <w:rFonts w:ascii="Times New Roman" w:hAnsi="Times New Roman"/>
          <w:sz w:val="28"/>
        </w:rPr>
        <w:lastRenderedPageBreak/>
        <w:t>товаропроизводителей (единый сельскохозяйственный налог), по форме, утвержденной Приказом ФНС России от 07.11.2023 № ЕА-7-3/816@ "Об утверждении форм Книги учета доходов и расходов индивидуальных предпринимателей, применяющих систему налогообложения для сельскохозяйственных товаропроизводителей (единый сельскохозяйственный налог), Книги учета доходов и расходов организаций и индивидуальных предпринимателей, применяющих упрощенную систему налогообложения, Книги учета доходов индивидуальных предпринимателей, применяющих патентную систему налогообложения, а также порядков их заполнения";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э) </w:t>
      </w:r>
      <w:hyperlink r:id="rId242" w:history="1">
        <w:r>
          <w:rPr>
            <w:rFonts w:ascii="Times New Roman" w:hAnsi="Times New Roman"/>
            <w:sz w:val="28"/>
          </w:rPr>
          <w:t>книга</w:t>
        </w:r>
      </w:hyperlink>
      <w:r>
        <w:rPr>
          <w:rFonts w:ascii="Times New Roman" w:hAnsi="Times New Roman"/>
          <w:sz w:val="28"/>
        </w:rPr>
        <w:t xml:space="preserve"> учета доходов индивидуальных предпринимателей, применяющих патентную систему налогообложения, по форме, утвержденной ФНС России от 07.11.2023 № ЕА-7-3/816@ "Об утверждении форм Книги учета доходов и расходов индивидуальных предпринимателей, применяющих систему налогообложения для сельскохозяйственных товаропроизводителей (единый сельскохозяйственный налог), Книги учета доходов и расходов организаций и индивидуальных предпринимателей, применяющих упрощенную систему налогообложения, Книги учета доходов индивидуальных предпринимателей, применяющих патентную систему налогообложения, а также порядков их заполнения";</w:t>
      </w:r>
    </w:p>
    <w:p w:rsidR="003B693A" w:rsidRDefault="00B3673F">
      <w:pPr>
        <w:pStyle w:val="ConsPlusNormal"/>
        <w:widowControl/>
        <w:ind w:firstLine="709"/>
        <w:jc w:val="both"/>
        <w:rPr>
          <w:rFonts w:ascii="Times New Roman" w:hAnsi="Times New Roman"/>
          <w:sz w:val="28"/>
        </w:rPr>
      </w:pPr>
      <w:bookmarkStart w:id="174" w:name="Par1247"/>
      <w:bookmarkEnd w:id="174"/>
      <w:r>
        <w:rPr>
          <w:rFonts w:ascii="Times New Roman" w:hAnsi="Times New Roman"/>
          <w:sz w:val="28"/>
        </w:rPr>
        <w:t>8) для предоставления питания обучающемуся из семьи, в которой имеются дети в возрасте до 18 лет, приобретшие полную дееспособность в соответствии с законодательством Российской Федерации, дети, в отношении которых родители лишены родительских прав (ограничены в родительских правах), дети, находящиеся на полном государственном обеспечении, и (или) в которой родитель (законный представитель) обучающегося, его супруг (супруга) проходят военную службу по призыву или обучаются в военных профессиональных организациях и военных образовательных организациях высшего образования до заключения контракта о прохождении военной службы, и (или) в которой родитель (законный представитель) обучающегося, его супруг (супруга), несовершеннолетние дети отбывают наказание в виде лишения свободы (в отношении которых избрана мера пресечения в виде заключения под стражу, или в отношении которых назначены принудительные меры медицинского характера (за исключением принудительного наблюдения и лечения у врача-психиатра в амбулаторных условиях), и (или) обучающемуся, родитель которого лишен родительских прав (ограничен в родительских правах) в отношении обучающегося, и (или) обучающемуся, родитель которого не состоит в браке со вторым родителем обучающегося, не проживает в семье обучающегося и предоставляет алименты на несовершеннолетних детей второго родителя обучающегося, предоставляются следующие документы соответственно:</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а) копия документа, подтверждающего приобретение несовершеннолетним членом семьи обучающегося полной дееспособности до достижения им совершеннолетия: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копия свидетельства о заключении брака (копия свидетельства о заключении брака, выданного компетентным органом иностранного государства, представляется вместе с его нотариально удостоверенным переводом на русский язык; копия свидетельства о заключении брака, </w:t>
      </w:r>
      <w:r>
        <w:rPr>
          <w:rFonts w:ascii="Times New Roman" w:hAnsi="Times New Roman"/>
          <w:sz w:val="28"/>
        </w:rPr>
        <w:lastRenderedPageBreak/>
        <w:t>выданного органами записи актов гражданского состояния или консульскими учреждениями Российской Федерации,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копия решения органа опеки и попечительства об объявлении несовершеннолетнего члена семьи обучающегося полностью дееспособным (эмансипированным)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копия вступившего в законную силу решения суда об объявлении несовершеннолетнего члена семьи обучающегося полностью дееспособным (эмансипированным);</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б) копия вступившего в законную силу решения суда о лишении родителя обучающегося родительских прав (об ограничении в родительских правах) в отношении несовершеннолетних членов семьи обучающегося и (или) в отношении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документ, подтверждающий, что несовершеннолетние члены семьи обучающегося находятся на полном государственном обеспечении: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копия решения органа опеки и попечительства о передаче несовершеннолетнего члена семьи</w:t>
      </w:r>
      <w:r w:rsidR="000761CB">
        <w:rPr>
          <w:rFonts w:ascii="Times New Roman" w:hAnsi="Times New Roman"/>
          <w:sz w:val="28"/>
        </w:rPr>
        <w:t>,</w:t>
      </w:r>
      <w:r>
        <w:rPr>
          <w:rFonts w:ascii="Times New Roman" w:hAnsi="Times New Roman"/>
          <w:sz w:val="28"/>
        </w:rPr>
        <w:t xml:space="preserve"> обучающегося под опеку или попечительство, в приемную семью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справка организации, в которой несовершеннолетний член семьи обучающегося находится на полном государственном обеспечении;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г) справка о прохождении родителем (законным представителем) обучающегося, его супругом (супругой) военной службы по призыву;</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д) справка об обучении родителя (законного представителя) обучающегося, его супруга (супруги) в военной профессиональной организации или военной образовательной организации высшего образования до заключения контракта о прохождении военной службы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е) справка об отбывании родителем (законным представителем) обучающегося, его супругом (супругой), несовершеннолетними детьми наказания в виде лишения свободы (об избрании в отношении них меры пресечения в виде заключения под стражу или о назначении им принудительных мер медицинского характера (за исключением принудительного наблюдения и лечения у врача-психиатра в амбулаторных условиях);</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ж) копия свидетельства о расторжении брака между родителями обучающегося и (или) копия вступившего в законную силу решения суда или нотариально удостоверенного соглашения об уплате алиментов на обучающегося и (или) несовершеннолетних детей родителя обучающегося вторым родителем обучающегося, не состоящим в браке с родителем обучающегося, не проживающим в семье обучающегося (копия свидетельства о расторжении брака между родителями обучающегося, выданного компетентным органом иностранного государства, представляется вместе с его нотариально удостоверенным переводом на русский язык; копия свидетельства о расторжении брака между родителями обучающегося, выданного органами записи актов гражданского состояния или консульскими </w:t>
      </w:r>
      <w:r>
        <w:rPr>
          <w:rFonts w:ascii="Times New Roman" w:hAnsi="Times New Roman"/>
          <w:sz w:val="28"/>
        </w:rPr>
        <w:lastRenderedPageBreak/>
        <w:t>учреждениями Российской Федерации,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9) копия справки о рождении обучающегося, выданной органом записи актов гражданского состояния, подтверждающей, что сведения об одном из родителей обучающегося внесены в запись акта о рождении на основании заявления другого родителя обучающегося, или копию свидетельства о смерти одного из родителей обучающегося, или копию вступившего в законную силу решения суда о признании одного из родителей обучающегося безвестно отсутствующим или об объявлении умершим (представляется для подтверждения правового статуса обучающегося, воспитывающегося одиноким родителем, за исключением случая, когда в свидетельстве о рождении обучающегося не имеется информации об одном из родителей (проставлен прочерк); копия свидетельства о смерти одного из родителей обучающегося, выданного компетентным органом иностранного государства, представляется вместе с его нотариально удостоверенным переводом на русский язык; копия свидетельства о смерти одного из родителей обучающегося, выданного органами записи актов гражданского состояния или консульскими учреждениями Российской Федерации, и копия справки о рождении обучающегося, выданной органом записи актов гражданского состояния, подтверждающей, что сведения об одном из родителей обучающегося внесены в запись акта о рождении на основании заявления другого родителя обучающегося, представляются по собственной инициативе).</w:t>
      </w:r>
    </w:p>
    <w:p w:rsidR="00FA4A1A" w:rsidRDefault="00B3673F" w:rsidP="00FA4A1A">
      <w:pPr>
        <w:pStyle w:val="ConsPlusNormal"/>
        <w:widowControl/>
        <w:ind w:firstLine="709"/>
        <w:jc w:val="both"/>
        <w:rPr>
          <w:rFonts w:ascii="Times New Roman" w:hAnsi="Times New Roman"/>
          <w:sz w:val="28"/>
        </w:rPr>
      </w:pPr>
      <w:r>
        <w:rPr>
          <w:rFonts w:ascii="Times New Roman" w:hAnsi="Times New Roman"/>
          <w:sz w:val="28"/>
        </w:rPr>
        <w:t xml:space="preserve">135. Документы, указанные в </w:t>
      </w:r>
      <w:hyperlink w:anchor="Par1247" w:history="1">
        <w:r>
          <w:rPr>
            <w:rFonts w:ascii="Times New Roman" w:hAnsi="Times New Roman"/>
            <w:sz w:val="28"/>
          </w:rPr>
          <w:t>подпункте 8 пункта 136</w:t>
        </w:r>
      </w:hyperlink>
      <w:r>
        <w:rPr>
          <w:rFonts w:ascii="Times New Roman" w:hAnsi="Times New Roman"/>
          <w:sz w:val="28"/>
        </w:rPr>
        <w:t xml:space="preserve"> Административного регламента, представляются Заявителем 3 при наличии соответствующего дохода у него и (или) членов его семьи.</w:t>
      </w:r>
      <w:r w:rsidR="00FA4A1A" w:rsidRPr="00FA4A1A">
        <w:rPr>
          <w:rFonts w:ascii="Times New Roman" w:hAnsi="Times New Roman"/>
          <w:sz w:val="28"/>
        </w:rPr>
        <w:t xml:space="preserve"> </w:t>
      </w:r>
      <w:r w:rsidR="00FA4A1A">
        <w:rPr>
          <w:rFonts w:ascii="Times New Roman" w:hAnsi="Times New Roman"/>
          <w:sz w:val="28"/>
        </w:rPr>
        <w:t xml:space="preserve">Документы, указанные в </w:t>
      </w:r>
      <w:hyperlink w:anchor="Par948" w:history="1">
        <w:r w:rsidR="00FA4A1A">
          <w:rPr>
            <w:rFonts w:ascii="Times New Roman" w:hAnsi="Times New Roman"/>
            <w:sz w:val="28"/>
          </w:rPr>
          <w:t>подпункте 7 пункта 106</w:t>
        </w:r>
      </w:hyperlink>
      <w:r w:rsidR="00FA4A1A">
        <w:rPr>
          <w:rFonts w:ascii="Times New Roman" w:hAnsi="Times New Roman"/>
          <w:sz w:val="28"/>
        </w:rPr>
        <w:t xml:space="preserve"> Административного регламента, не предоставляются в случае оказании государственной услуги детям из многодетных семей.</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3"/>
        <w:rPr>
          <w:rFonts w:ascii="Times New Roman" w:hAnsi="Times New Roman"/>
          <w:b/>
          <w:sz w:val="28"/>
        </w:rPr>
      </w:pPr>
      <w:r>
        <w:rPr>
          <w:rFonts w:ascii="Times New Roman" w:hAnsi="Times New Roman"/>
          <w:b/>
          <w:sz w:val="28"/>
        </w:rPr>
        <w:t>Межведомственное информационное взаимодействие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136. В случае если Заявителем 3 не представлен по собственной инициативе документ, указанный в </w:t>
      </w:r>
      <w:hyperlink w:anchor="Par1212" w:history="1">
        <w:r>
          <w:rPr>
            <w:rFonts w:ascii="Times New Roman" w:hAnsi="Times New Roman"/>
            <w:sz w:val="28"/>
          </w:rPr>
          <w:t>подпункте 3 пункта 134</w:t>
        </w:r>
      </w:hyperlink>
      <w:r>
        <w:rPr>
          <w:rFonts w:ascii="Times New Roman" w:hAnsi="Times New Roman"/>
          <w:sz w:val="28"/>
        </w:rPr>
        <w:t xml:space="preserve">, </w:t>
      </w:r>
      <w:hyperlink w:anchor="Par1247" w:history="1">
        <w:r>
          <w:rPr>
            <w:rFonts w:ascii="Times New Roman" w:hAnsi="Times New Roman"/>
            <w:sz w:val="28"/>
          </w:rPr>
          <w:t>абзаце первом подпункте 8 пункта 134</w:t>
        </w:r>
      </w:hyperlink>
      <w:r>
        <w:rPr>
          <w:rFonts w:ascii="Times New Roman" w:hAnsi="Times New Roman"/>
          <w:sz w:val="28"/>
        </w:rPr>
        <w:t xml:space="preserve"> Административного регламента, Управление образования в течение одного рабочего дня со дня регистрации заявления запрашивает сведения, содержащиеся в Едином государственном реестре записей актов гражданского состояния, в порядке межведомственного информационного взаимодействия в соответствии с Федеральным </w:t>
      </w:r>
      <w:hyperlink r:id="rId243" w:history="1">
        <w:r>
          <w:rPr>
            <w:rFonts w:ascii="Times New Roman" w:hAnsi="Times New Roman"/>
            <w:sz w:val="28"/>
          </w:rPr>
          <w:t>законом</w:t>
        </w:r>
      </w:hyperlink>
      <w:r>
        <w:rPr>
          <w:rFonts w:ascii="Times New Roman" w:hAnsi="Times New Roman"/>
          <w:sz w:val="28"/>
        </w:rPr>
        <w:t xml:space="preserve">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 указанный в </w:t>
      </w:r>
      <w:hyperlink w:anchor="Par1213" w:history="1">
        <w:r>
          <w:rPr>
            <w:rFonts w:ascii="Times New Roman" w:hAnsi="Times New Roman"/>
            <w:sz w:val="28"/>
          </w:rPr>
          <w:t>подпункте 4 пункта 134</w:t>
        </w:r>
      </w:hyperlink>
      <w:r>
        <w:rPr>
          <w:rFonts w:ascii="Times New Roman" w:hAnsi="Times New Roman"/>
          <w:sz w:val="28"/>
        </w:rPr>
        <w:t xml:space="preserve"> Административного регламента, не был представлен Заявителем 3, не находится в распоряжении Управление образования и из заявления следует, что в отношении обучающегося открыт индивидуальный лицевой счет, Управление образования направляют межведомственный запрос о представлении указанного документа (его копии или содержащейся в нем информации) в течение одного рабочего дня со дня регистрации документов в соответствии с Федеральным </w:t>
      </w:r>
      <w:hyperlink r:id="rId244" w:history="1">
        <w:r>
          <w:rPr>
            <w:rFonts w:ascii="Times New Roman" w:hAnsi="Times New Roman"/>
            <w:sz w:val="28"/>
          </w:rPr>
          <w:t>законом</w:t>
        </w:r>
      </w:hyperlink>
      <w:r>
        <w:rPr>
          <w:rFonts w:ascii="Times New Roman" w:hAnsi="Times New Roman"/>
          <w:sz w:val="28"/>
        </w:rPr>
        <w:t xml:space="preserve">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lastRenderedPageBreak/>
        <w:t xml:space="preserve">В случае если документ, указанный в </w:t>
      </w:r>
      <w:hyperlink w:anchor="Par1213" w:history="1">
        <w:r>
          <w:rPr>
            <w:rFonts w:ascii="Times New Roman" w:hAnsi="Times New Roman"/>
            <w:sz w:val="28"/>
          </w:rPr>
          <w:t>подпункте 4 пункта 134</w:t>
        </w:r>
      </w:hyperlink>
      <w:r>
        <w:rPr>
          <w:rFonts w:ascii="Times New Roman" w:hAnsi="Times New Roman"/>
          <w:sz w:val="28"/>
        </w:rPr>
        <w:t xml:space="preserve"> Административного регламента, не был представлен Заявителем 3 по собственной инициативе, не находится в распоряжении Управление образования и из заявления следует, что в отношении обучающегося не открыт индивидуальный лицевой счет, Управление образования в соответствии с </w:t>
      </w:r>
      <w:hyperlink r:id="rId245" w:history="1">
        <w:r>
          <w:rPr>
            <w:rFonts w:ascii="Times New Roman" w:hAnsi="Times New Roman"/>
            <w:sz w:val="28"/>
          </w:rPr>
          <w:t>пунктом 1 статьи 12.1</w:t>
        </w:r>
      </w:hyperlink>
      <w:r>
        <w:rPr>
          <w:rFonts w:ascii="Times New Roman" w:hAnsi="Times New Roman"/>
          <w:sz w:val="28"/>
        </w:rPr>
        <w:t xml:space="preserve"> Федерального закона от 01.04.1996 № 27-ФЗ "Об индивидуальном (персонифицированном) учете в системе обязательного пенсионного страхования" (далее - Федеральный закон № 27-ФЗ) представляют в территориальный орган Фонда пенсионного и социального страхования Российской Федерации сведения, указанные в </w:t>
      </w:r>
      <w:hyperlink r:id="rId246" w:history="1">
        <w:r>
          <w:rPr>
            <w:rFonts w:ascii="Times New Roman" w:hAnsi="Times New Roman"/>
            <w:sz w:val="28"/>
          </w:rPr>
          <w:t>подпунктах 2</w:t>
        </w:r>
      </w:hyperlink>
      <w:r>
        <w:rPr>
          <w:rFonts w:ascii="Times New Roman" w:hAnsi="Times New Roman"/>
          <w:sz w:val="28"/>
        </w:rPr>
        <w:t xml:space="preserve"> - </w:t>
      </w:r>
      <w:hyperlink r:id="rId247" w:history="1">
        <w:r>
          <w:rPr>
            <w:rFonts w:ascii="Times New Roman" w:hAnsi="Times New Roman"/>
            <w:sz w:val="28"/>
          </w:rPr>
          <w:t>8 пункта 2 статьи 6</w:t>
        </w:r>
      </w:hyperlink>
      <w:r>
        <w:rPr>
          <w:rFonts w:ascii="Times New Roman" w:hAnsi="Times New Roman"/>
          <w:sz w:val="28"/>
        </w:rPr>
        <w:t xml:space="preserve"> Федерального закона № 27-ФЗ, для открытия обучающемуся индивидуального лицевого счета.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документы, указанные в </w:t>
      </w:r>
      <w:hyperlink w:anchor="Par1214" w:history="1">
        <w:r>
          <w:rPr>
            <w:rFonts w:ascii="Times New Roman" w:hAnsi="Times New Roman"/>
            <w:sz w:val="28"/>
          </w:rPr>
          <w:t>подпунктах 5</w:t>
        </w:r>
      </w:hyperlink>
      <w:r>
        <w:rPr>
          <w:rFonts w:ascii="Times New Roman" w:hAnsi="Times New Roman"/>
          <w:sz w:val="28"/>
        </w:rPr>
        <w:t xml:space="preserve">, </w:t>
      </w:r>
      <w:hyperlink w:anchor="Par1215" w:history="1">
        <w:r>
          <w:rPr>
            <w:rFonts w:ascii="Times New Roman" w:hAnsi="Times New Roman"/>
            <w:sz w:val="28"/>
          </w:rPr>
          <w:t>6 пункта 134</w:t>
        </w:r>
      </w:hyperlink>
      <w:r>
        <w:rPr>
          <w:rFonts w:ascii="Times New Roman" w:hAnsi="Times New Roman"/>
          <w:sz w:val="28"/>
        </w:rPr>
        <w:t xml:space="preserve"> Административного регламента, не представлены по собственной инициативе, Управление образования в течение 1 рабочего дня со дня регистрации заявления запрашивает сведения в муниципальной общеобразовательной или частной общеобразовательной организации, указанной в заявлении.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документы, указанные </w:t>
      </w:r>
      <w:hyperlink w:anchor="Par1218" w:history="1">
        <w:r>
          <w:rPr>
            <w:rFonts w:ascii="Times New Roman" w:hAnsi="Times New Roman"/>
            <w:sz w:val="28"/>
          </w:rPr>
          <w:t>подпунктах "б"</w:t>
        </w:r>
      </w:hyperlink>
      <w:r>
        <w:rPr>
          <w:rFonts w:ascii="Times New Roman" w:hAnsi="Times New Roman"/>
          <w:sz w:val="28"/>
        </w:rPr>
        <w:t xml:space="preserve">, </w:t>
      </w:r>
      <w:hyperlink w:anchor="Par1224" w:history="1">
        <w:r>
          <w:rPr>
            <w:rFonts w:ascii="Times New Roman" w:hAnsi="Times New Roman"/>
            <w:sz w:val="28"/>
          </w:rPr>
          <w:t>"з"</w:t>
        </w:r>
      </w:hyperlink>
      <w:r>
        <w:rPr>
          <w:rFonts w:ascii="Times New Roman" w:hAnsi="Times New Roman"/>
          <w:sz w:val="28"/>
        </w:rPr>
        <w:t xml:space="preserve">, </w:t>
      </w:r>
      <w:hyperlink w:anchor="Par1226" w:history="1">
        <w:r>
          <w:rPr>
            <w:rFonts w:ascii="Times New Roman" w:hAnsi="Times New Roman"/>
            <w:sz w:val="28"/>
          </w:rPr>
          <w:t>"к"</w:t>
        </w:r>
      </w:hyperlink>
      <w:r>
        <w:rPr>
          <w:rFonts w:ascii="Times New Roman" w:hAnsi="Times New Roman"/>
          <w:sz w:val="28"/>
        </w:rPr>
        <w:t xml:space="preserve">, </w:t>
      </w:r>
      <w:hyperlink w:anchor="Par1229" w:history="1">
        <w:r>
          <w:rPr>
            <w:rFonts w:ascii="Times New Roman" w:hAnsi="Times New Roman"/>
            <w:sz w:val="28"/>
          </w:rPr>
          <w:t>"н"</w:t>
        </w:r>
      </w:hyperlink>
      <w:r>
        <w:rPr>
          <w:rFonts w:ascii="Times New Roman" w:hAnsi="Times New Roman"/>
          <w:sz w:val="28"/>
        </w:rPr>
        <w:t xml:space="preserve">, </w:t>
      </w:r>
      <w:hyperlink w:anchor="Par1232" w:history="1">
        <w:r>
          <w:rPr>
            <w:rFonts w:ascii="Times New Roman" w:hAnsi="Times New Roman"/>
            <w:sz w:val="28"/>
          </w:rPr>
          <w:t>"р" подпункта 7 пункта 134</w:t>
        </w:r>
      </w:hyperlink>
      <w:r>
        <w:rPr>
          <w:rFonts w:ascii="Times New Roman" w:hAnsi="Times New Roman"/>
          <w:sz w:val="28"/>
        </w:rPr>
        <w:t xml:space="preserve"> Административного регламента, не были представлены Заявителем 3 по собственной инициативе и не находятся в распоряжении Управление образования, они запрашиваются Управление образования в территориальном органе Фонда пенсионного и социального страхования Российской Федерации в течение одного рабочего дня со дня регистрации заявления посредством межведомственного информационного взаимодействия в соответствии с Федеральным </w:t>
      </w:r>
      <w:hyperlink r:id="rId248" w:history="1">
        <w:r>
          <w:rPr>
            <w:rFonts w:ascii="Times New Roman" w:hAnsi="Times New Roman"/>
            <w:sz w:val="28"/>
          </w:rPr>
          <w:t>законом</w:t>
        </w:r>
      </w:hyperlink>
      <w:r>
        <w:rPr>
          <w:rFonts w:ascii="Times New Roman" w:hAnsi="Times New Roman"/>
          <w:sz w:val="28"/>
        </w:rPr>
        <w:t xml:space="preserve">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документы, указанные в </w:t>
      </w:r>
      <w:hyperlink w:anchor="Par1230" w:history="1">
        <w:r>
          <w:rPr>
            <w:rFonts w:ascii="Times New Roman" w:hAnsi="Times New Roman"/>
            <w:sz w:val="28"/>
          </w:rPr>
          <w:t>подпунктах "о"</w:t>
        </w:r>
      </w:hyperlink>
      <w:r>
        <w:rPr>
          <w:rFonts w:ascii="Times New Roman" w:hAnsi="Times New Roman"/>
          <w:sz w:val="28"/>
        </w:rPr>
        <w:t xml:space="preserve">, </w:t>
      </w:r>
      <w:hyperlink w:anchor="Par1234" w:history="1">
        <w:r>
          <w:rPr>
            <w:rFonts w:ascii="Times New Roman" w:hAnsi="Times New Roman"/>
            <w:sz w:val="28"/>
          </w:rPr>
          <w:t>"т"</w:t>
        </w:r>
      </w:hyperlink>
      <w:r>
        <w:rPr>
          <w:rFonts w:ascii="Times New Roman" w:hAnsi="Times New Roman"/>
          <w:sz w:val="28"/>
        </w:rPr>
        <w:t xml:space="preserve">, </w:t>
      </w:r>
      <w:hyperlink w:anchor="Par1235" w:history="1">
        <w:r>
          <w:rPr>
            <w:rFonts w:ascii="Times New Roman" w:hAnsi="Times New Roman"/>
            <w:sz w:val="28"/>
          </w:rPr>
          <w:t>"у"</w:t>
        </w:r>
      </w:hyperlink>
      <w:r>
        <w:rPr>
          <w:rFonts w:ascii="Times New Roman" w:hAnsi="Times New Roman"/>
          <w:sz w:val="28"/>
        </w:rPr>
        <w:t xml:space="preserve">, </w:t>
      </w:r>
      <w:hyperlink w:anchor="Par1240" w:history="1">
        <w:r>
          <w:rPr>
            <w:rFonts w:ascii="Times New Roman" w:hAnsi="Times New Roman"/>
            <w:sz w:val="28"/>
          </w:rPr>
          <w:t>"ф" подпункта 6 пункта 134</w:t>
        </w:r>
      </w:hyperlink>
      <w:r>
        <w:rPr>
          <w:rFonts w:ascii="Times New Roman" w:hAnsi="Times New Roman"/>
          <w:sz w:val="28"/>
        </w:rPr>
        <w:t xml:space="preserve"> Административного регламента, не были представлены по собственной инициативе Заявителем 3, не находятся в распоряжении Управление образования, они запрашиваются Управление образования в организациях, осуществляющих указанные выплаты, в течение одного рабочего дня со дня регистрации заявления посредством межведомственного информационного взаимодействия в соответствии с Федеральным </w:t>
      </w:r>
      <w:hyperlink r:id="rId249" w:history="1">
        <w:r>
          <w:rPr>
            <w:rFonts w:ascii="Times New Roman" w:hAnsi="Times New Roman"/>
            <w:sz w:val="28"/>
          </w:rPr>
          <w:t>законом</w:t>
        </w:r>
      </w:hyperlink>
      <w:r>
        <w:rPr>
          <w:rFonts w:ascii="Times New Roman" w:hAnsi="Times New Roman"/>
          <w:sz w:val="28"/>
        </w:rPr>
        <w:t xml:space="preserve">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137. В случае если документы, указанные в </w:t>
      </w:r>
      <w:hyperlink w:anchor="Par1209" w:history="1">
        <w:r>
          <w:rPr>
            <w:rFonts w:ascii="Times New Roman" w:hAnsi="Times New Roman"/>
            <w:sz w:val="28"/>
          </w:rPr>
          <w:t>пункте 134</w:t>
        </w:r>
      </w:hyperlink>
      <w:r>
        <w:rPr>
          <w:rFonts w:ascii="Times New Roman" w:hAnsi="Times New Roman"/>
          <w:sz w:val="28"/>
        </w:rPr>
        <w:t xml:space="preserve"> Административного регламента, находятся в распоряжении органов государственной власти, государственных органов, Управление образования либо подведомственных органам государственной власти, государственным органам или Управление образования, участвующих в предоставлении государственных и муниципальных услуг, и не были представлены заявителем по собственной инициативе, Управление образования в течение одного рабочего дня со дня регистрации заявления запрашивают посредством межведомственных запросов документы (сведения, содержащиеся в документах) в соответствующих органах и организациях, за исключением случаев, когда такие документы включены в перечень документов, определенный </w:t>
      </w:r>
      <w:hyperlink r:id="rId250" w:history="1">
        <w:r>
          <w:rPr>
            <w:rFonts w:ascii="Times New Roman" w:hAnsi="Times New Roman"/>
            <w:sz w:val="28"/>
          </w:rPr>
          <w:t>частью 6 статьи 7</w:t>
        </w:r>
      </w:hyperlink>
      <w:r>
        <w:rPr>
          <w:rFonts w:ascii="Times New Roman" w:hAnsi="Times New Roman"/>
          <w:sz w:val="28"/>
        </w:rPr>
        <w:t xml:space="preserve"> Федерального закона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lastRenderedPageBreak/>
        <w:t>Формирование указанных межведомственных запросов и получение документов и сведений, необходимых для предоставления Подуслуги № 2 в электронном виде с использованием единой системы межведомственного электронного взаимодействия, обеспечиваются в автоматизированном порядке.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Срок предоставления органами и (или) организациями документов и сведений (если они имеются в их распоряжении), необходимых для предоставления Подуслуги № 2, в рамках ответа на межведомственные электронные запросы, указанные в настоящем пункте, с использованием единой системы межведомственного электронного взаимодействия не должен превышать 48 часов с момента направления соответствующих запросов Управление образования, без использования единой системы межведомственного электронного взаимодействия не должен превышать 5 рабочих дней со дня получения такого межведомственного запроса.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Документы, полученные в порядке межведомственного информационного взаимодействия, приобщаются к заявлению.</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3"/>
        <w:rPr>
          <w:rFonts w:ascii="Times New Roman" w:hAnsi="Times New Roman"/>
          <w:b/>
          <w:sz w:val="28"/>
        </w:rPr>
      </w:pPr>
      <w:r>
        <w:rPr>
          <w:rFonts w:ascii="Times New Roman" w:hAnsi="Times New Roman"/>
          <w:b/>
          <w:sz w:val="28"/>
        </w:rPr>
        <w:t>Принятие решения о предоставлении (об отказе</w:t>
      </w:r>
    </w:p>
    <w:p w:rsidR="003B693A" w:rsidRDefault="00B3673F">
      <w:pPr>
        <w:pStyle w:val="ConsPlusNormal"/>
        <w:widowControl/>
        <w:ind w:firstLine="709"/>
        <w:jc w:val="center"/>
        <w:rPr>
          <w:rFonts w:ascii="Times New Roman" w:hAnsi="Times New Roman"/>
          <w:b/>
          <w:sz w:val="28"/>
        </w:rPr>
      </w:pPr>
      <w:r>
        <w:rPr>
          <w:rFonts w:ascii="Times New Roman" w:hAnsi="Times New Roman"/>
          <w:b/>
          <w:sz w:val="28"/>
        </w:rPr>
        <w:t>в предоставлении)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138. Управление образования не позднее 2-го рабочего дня со дня получения всех необходимых для принятия решения об обеспечении (отказе в обеспечении) бесплатным горячим питанием документов, принимает решение: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об обеспечении бесплатным горячим питанием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об отказе в обеспечении бесплатным горячим питанием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139. Основаниями для отказа в Подуслуги № 2 Заявителю 3 являются: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отсутствие права на обеспечение бесплатным горячим питанием обучающихся в муниципальных общеобразовательных организациях, в частных общеобразовательных организациях;</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представление неполного пакета документов, предусмотренных </w:t>
      </w:r>
      <w:hyperlink w:anchor="Par1209" w:history="1">
        <w:r>
          <w:rPr>
            <w:rFonts w:ascii="Times New Roman" w:hAnsi="Times New Roman"/>
            <w:sz w:val="28"/>
          </w:rPr>
          <w:t>пунктом 134</w:t>
        </w:r>
      </w:hyperlink>
      <w:r>
        <w:rPr>
          <w:rFonts w:ascii="Times New Roman" w:hAnsi="Times New Roman"/>
          <w:sz w:val="28"/>
        </w:rPr>
        <w:t xml:space="preserve"> Административного регламента, за исключением документов, представляемых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нарушение требований к оформлению документов, предусмотренных </w:t>
      </w:r>
      <w:hyperlink w:anchor="Par1209" w:history="1">
        <w:r>
          <w:rPr>
            <w:rFonts w:ascii="Times New Roman" w:hAnsi="Times New Roman"/>
            <w:sz w:val="28"/>
          </w:rPr>
          <w:t>пунктом 134</w:t>
        </w:r>
      </w:hyperlink>
      <w:r>
        <w:rPr>
          <w:rFonts w:ascii="Times New Roman" w:hAnsi="Times New Roman"/>
          <w:sz w:val="28"/>
        </w:rPr>
        <w:t xml:space="preserve"> Административного регламента.</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3"/>
        <w:rPr>
          <w:rFonts w:ascii="Times New Roman" w:hAnsi="Times New Roman"/>
          <w:b/>
          <w:sz w:val="28"/>
        </w:rPr>
      </w:pPr>
      <w:r>
        <w:rPr>
          <w:rFonts w:ascii="Times New Roman" w:hAnsi="Times New Roman"/>
          <w:b/>
          <w:sz w:val="28"/>
        </w:rPr>
        <w:t>Предоставление результата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140. Принятие решения об обеспечении или об отказе в обеспечении бесплатным горячим питанием обучающегося осуществляется с использованием Единой цифровой платформы (при наличии технической возможности).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представления и документов, указанных в </w:t>
      </w:r>
      <w:hyperlink w:anchor="Par1209" w:history="1">
        <w:r>
          <w:rPr>
            <w:rFonts w:ascii="Times New Roman" w:hAnsi="Times New Roman"/>
            <w:sz w:val="28"/>
          </w:rPr>
          <w:t>пункте 134</w:t>
        </w:r>
      </w:hyperlink>
      <w:r>
        <w:rPr>
          <w:rFonts w:ascii="Times New Roman" w:hAnsi="Times New Roman"/>
          <w:sz w:val="28"/>
        </w:rPr>
        <w:t xml:space="preserve"> Административного регламента, с использованием Единого портала или Краевого портала решение об обеспечении или об отказе в обеспечении бесплатным горячим питанием обучающегося формируются и подписываются в электронном виде усиленной квалифицированной электронной подписью руководителя (иного уполномоченного им представителя) Управление </w:t>
      </w:r>
      <w:r>
        <w:rPr>
          <w:rFonts w:ascii="Times New Roman" w:hAnsi="Times New Roman"/>
          <w:sz w:val="28"/>
        </w:rPr>
        <w:lastRenderedPageBreak/>
        <w:t>образования в Единой цифровой платформе (при наличии технической возможности).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случае если Управление образования принятие решения об обеспечении или об отказе в обеспечении бесплатным горячим питанием осуществляется без использования Единой цифровой платформы, Управление образования обеспечивает передачу таких решений на Единую цифровую платформу в течение 3 рабочих дней со дня принятия указанного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141. Управление образования уведомляет Заявителя 3 о принятом решении об обеспечении обучающегося бесплатным горячим питанием либо об отказе в обеспечении обучающегося бесплатным горячим питанием способом, указанным в заявлении, течение 3 рабочих дней со дня принятия соответствующего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уведомлении о принятом решении об отказе в предоставлении Подуслуги № 2 указываются основания, в соответствии с которыми было принято такое решение, и порядок его обжалования.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в момент подачи заявления и документов, указанных в </w:t>
      </w:r>
      <w:hyperlink w:anchor="Par1209" w:history="1">
        <w:r>
          <w:rPr>
            <w:rFonts w:ascii="Times New Roman" w:hAnsi="Times New Roman"/>
            <w:sz w:val="28"/>
          </w:rPr>
          <w:t>пункте 134</w:t>
        </w:r>
      </w:hyperlink>
      <w:r>
        <w:rPr>
          <w:rFonts w:ascii="Times New Roman" w:hAnsi="Times New Roman"/>
          <w:sz w:val="28"/>
        </w:rPr>
        <w:t xml:space="preserve"> Административного регламента, Заявитель 3 указал фамилию, имя, отчество (при наличии), сведения о документе удостоверяющим личность другого законного представителя обучающегося, уполномоченного на получение уведомления о принятом решении об обеспечении или об отказе в обеспечении бесплатным горячим питанием обучающегося, Управление образования на бумажном носителе, уведомление о принятом решении может быть предоставлено законному представителю обучающегося, указанному в заявлении, не являющемуся Заявителем 3.</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Уведомление о принятом решении, оформленное в форме документа на бумажном носителе не может быть предоставлено другому законному представителю выпускника в случае, если Заявитель 3 в момент подачи заявления и документов, указанных в </w:t>
      </w:r>
      <w:hyperlink w:anchor="Par1209" w:history="1">
        <w:r>
          <w:rPr>
            <w:rFonts w:ascii="Times New Roman" w:hAnsi="Times New Roman"/>
            <w:sz w:val="28"/>
          </w:rPr>
          <w:t>пункте 134</w:t>
        </w:r>
      </w:hyperlink>
      <w:r>
        <w:rPr>
          <w:rFonts w:ascii="Times New Roman" w:hAnsi="Times New Roman"/>
          <w:sz w:val="28"/>
        </w:rPr>
        <w:t xml:space="preserve"> Административного регламента, выразил письменное желание получить уведомление о принятом решении лично.</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2"/>
        <w:rPr>
          <w:rFonts w:ascii="Times New Roman" w:hAnsi="Times New Roman"/>
          <w:b/>
          <w:sz w:val="28"/>
        </w:rPr>
      </w:pPr>
      <w:bookmarkStart w:id="175" w:name="Par1299"/>
      <w:bookmarkEnd w:id="175"/>
      <w:r>
        <w:rPr>
          <w:rFonts w:ascii="Times New Roman" w:hAnsi="Times New Roman"/>
          <w:b/>
          <w:sz w:val="28"/>
        </w:rPr>
        <w:t>Вариант 9</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both"/>
        <w:rPr>
          <w:rFonts w:ascii="Times New Roman" w:hAnsi="Times New Roman"/>
          <w:sz w:val="28"/>
        </w:rPr>
      </w:pPr>
      <w:r>
        <w:rPr>
          <w:rFonts w:ascii="Times New Roman" w:hAnsi="Times New Roman"/>
          <w:sz w:val="28"/>
        </w:rPr>
        <w:t>142. Максимальный срок предоставления Подуслуги № 2 не позднее 10 рабочих дней со дня поступления в Управление образования, в том числе из муниципальной общеобразовательной организации соответствующего заявления Заявителя 4 и прилагаемых к заявлению документов, необходимых для предоставления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143. Результатом предоставления Подуслуги № 2 является: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решение об обеспечении бесплатным горячим питанием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решение об отказе в обеспечении бесплатным горячим питанием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144. Решение об обеспечении (отказе в обеспечении) бесплатным горячим питанием оформляется распорядительным актом Управление образования.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распорядительном акте Управление образования об обеспечении (отказе в обеспечении) бесплатным горячим питанием указываются: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lastRenderedPageBreak/>
        <w:t>наименование органа, выдавшего документ;</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наименование документа;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регистрационный номер документа;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дата принятия и содержание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распорядительном акте Управление образования об отказе в обеспечении бесплатным горячим питанием обучающегося указываются основания отказа в предоставлении Подуслуги № 2:</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отсутствие права</w:t>
      </w:r>
      <w:r w:rsidR="000761CB">
        <w:rPr>
          <w:rFonts w:ascii="Times New Roman" w:hAnsi="Times New Roman"/>
          <w:sz w:val="28"/>
        </w:rPr>
        <w:t>,</w:t>
      </w:r>
      <w:r>
        <w:rPr>
          <w:rFonts w:ascii="Times New Roman" w:hAnsi="Times New Roman"/>
          <w:sz w:val="28"/>
        </w:rPr>
        <w:t xml:space="preserve"> обучающегося на обеспечение бесплатным горячим питанием обучающихся;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непредставление документов, указанных в </w:t>
      </w:r>
      <w:hyperlink w:anchor="Par1344" w:history="1">
        <w:r>
          <w:rPr>
            <w:rFonts w:ascii="Times New Roman" w:hAnsi="Times New Roman"/>
            <w:sz w:val="28"/>
          </w:rPr>
          <w:t>пункте 148</w:t>
        </w:r>
      </w:hyperlink>
      <w:r>
        <w:rPr>
          <w:rFonts w:ascii="Times New Roman" w:hAnsi="Times New Roman"/>
          <w:sz w:val="28"/>
        </w:rPr>
        <w:t xml:space="preserve"> Административного регламента, за исключением документов, представляемых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нарушение требований к оформлению документов, предусмотренных </w:t>
      </w:r>
      <w:hyperlink w:anchor="Par1344" w:history="1">
        <w:r>
          <w:rPr>
            <w:rFonts w:ascii="Times New Roman" w:hAnsi="Times New Roman"/>
            <w:sz w:val="28"/>
          </w:rPr>
          <w:t>пунктом 148</w:t>
        </w:r>
      </w:hyperlink>
      <w:r>
        <w:rPr>
          <w:rFonts w:ascii="Times New Roman" w:hAnsi="Times New Roman"/>
          <w:sz w:val="28"/>
        </w:rPr>
        <w:t xml:space="preserve"> Административного регламента.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145. Предоставление Подуслуги № 2 включает в себя следующие административные процедуры:</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а) прием запроса и документов, необходимых для предоставления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б) межведомственное информационное взаимодействие;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принятие решения о предоставлении (об отказе в предоставлении)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г) предоставление результата государственной услуги (подуслуги).</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3"/>
        <w:rPr>
          <w:rFonts w:ascii="Times New Roman" w:hAnsi="Times New Roman"/>
          <w:b/>
          <w:sz w:val="28"/>
        </w:rPr>
      </w:pPr>
      <w:r>
        <w:rPr>
          <w:rFonts w:ascii="Times New Roman" w:hAnsi="Times New Roman"/>
          <w:b/>
          <w:sz w:val="28"/>
        </w:rPr>
        <w:t>Прием запроса и документов, необходимых для предоставления</w:t>
      </w:r>
    </w:p>
    <w:p w:rsidR="003B693A" w:rsidRDefault="00B3673F">
      <w:pPr>
        <w:pStyle w:val="ConsPlusNormal"/>
        <w:widowControl/>
        <w:ind w:firstLine="709"/>
        <w:jc w:val="center"/>
        <w:rPr>
          <w:rFonts w:ascii="Times New Roman" w:hAnsi="Times New Roman"/>
          <w:b/>
          <w:sz w:val="28"/>
        </w:rPr>
      </w:pPr>
      <w:r>
        <w:rPr>
          <w:rFonts w:ascii="Times New Roman" w:hAnsi="Times New Roman"/>
          <w:b/>
          <w:sz w:val="28"/>
        </w:rPr>
        <w:t>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146. Для получения государственной услуги (подуслуги) Заявитель 4 представляет заявление и документы, указанные в </w:t>
      </w:r>
      <w:hyperlink w:anchor="Par1344" w:history="1">
        <w:r>
          <w:rPr>
            <w:rFonts w:ascii="Times New Roman" w:hAnsi="Times New Roman"/>
            <w:sz w:val="28"/>
          </w:rPr>
          <w:t>пункте 148</w:t>
        </w:r>
      </w:hyperlink>
      <w:r>
        <w:rPr>
          <w:rFonts w:ascii="Times New Roman" w:hAnsi="Times New Roman"/>
          <w:sz w:val="28"/>
        </w:rPr>
        <w:t xml:space="preserve"> Административного регламента, в Управление образования одним из следующих способов:</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а) в электронном виде в форме электронного документа (пакета электронных документов) посредством Единого портала или Краевого портала;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б) лично:</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через муниципальную общеобразовательную организацию;</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Управление образования;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почтовым отправлением на бумажном носителе с уведомлением о вручении и описью вложения.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представления заявления и документов, указанных в </w:t>
      </w:r>
      <w:hyperlink w:anchor="Par1344" w:history="1">
        <w:r>
          <w:rPr>
            <w:rFonts w:ascii="Times New Roman" w:hAnsi="Times New Roman"/>
            <w:sz w:val="28"/>
          </w:rPr>
          <w:t>пункте 148</w:t>
        </w:r>
      </w:hyperlink>
      <w:r>
        <w:rPr>
          <w:rFonts w:ascii="Times New Roman" w:hAnsi="Times New Roman"/>
          <w:sz w:val="28"/>
        </w:rPr>
        <w:t xml:space="preserve"> Административного регламента, Заявителем 4 лично представляются копии документов, заверенные организациями, выдавшими их, или заверенные нотариально. В случае если копии документов, указанные, не заверены организациями, выдавшими их, или нотариально, предъявляются оригиналы указанных документов, которые после их отождествления с копиями документов возвращаются заявителю.</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направления заявления и документов, указанных в </w:t>
      </w:r>
      <w:hyperlink w:anchor="Par1344" w:history="1">
        <w:r>
          <w:rPr>
            <w:rFonts w:ascii="Times New Roman" w:hAnsi="Times New Roman"/>
            <w:sz w:val="28"/>
          </w:rPr>
          <w:t>пункте 148</w:t>
        </w:r>
      </w:hyperlink>
      <w:r>
        <w:rPr>
          <w:rFonts w:ascii="Times New Roman" w:hAnsi="Times New Roman"/>
          <w:sz w:val="28"/>
        </w:rPr>
        <w:t xml:space="preserve"> Административного регламента, почтовым отправлением с уведомлением о </w:t>
      </w:r>
      <w:r>
        <w:rPr>
          <w:rFonts w:ascii="Times New Roman" w:hAnsi="Times New Roman"/>
          <w:sz w:val="28"/>
        </w:rPr>
        <w:lastRenderedPageBreak/>
        <w:t>вручении и описью вложения направляются копии указанных документов, заверенные организациями, выдавшими их, или нотариально.</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147. Днем поступления заявления и документов, указанных в </w:t>
      </w:r>
      <w:hyperlink w:anchor="Par1344" w:history="1">
        <w:r>
          <w:rPr>
            <w:rFonts w:ascii="Times New Roman" w:hAnsi="Times New Roman"/>
            <w:sz w:val="28"/>
          </w:rPr>
          <w:t>пункте 148</w:t>
        </w:r>
      </w:hyperlink>
      <w:r>
        <w:rPr>
          <w:rFonts w:ascii="Times New Roman" w:hAnsi="Times New Roman"/>
          <w:sz w:val="28"/>
        </w:rPr>
        <w:t xml:space="preserve"> Административного регламента, считается день их приема муниципальной общеобразовательной организацией, Управлением образования или дата, указанная на почтовом штемпеле отделения почтовой связи по месту отправления заявления и документов, указанных в </w:t>
      </w:r>
      <w:hyperlink w:anchor="Par1344" w:history="1">
        <w:r>
          <w:rPr>
            <w:rFonts w:ascii="Times New Roman" w:hAnsi="Times New Roman"/>
            <w:sz w:val="28"/>
          </w:rPr>
          <w:t>пункте 148</w:t>
        </w:r>
      </w:hyperlink>
      <w:r>
        <w:rPr>
          <w:rFonts w:ascii="Times New Roman" w:hAnsi="Times New Roman"/>
          <w:sz w:val="28"/>
        </w:rPr>
        <w:t xml:space="preserve"> Административного регламента.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представления заявления и документов, указанных в </w:t>
      </w:r>
      <w:hyperlink w:anchor="Par666" w:history="1">
        <w:r>
          <w:rPr>
            <w:rFonts w:ascii="Times New Roman" w:hAnsi="Times New Roman"/>
            <w:sz w:val="28"/>
          </w:rPr>
          <w:t>пункте 148</w:t>
        </w:r>
      </w:hyperlink>
      <w:r>
        <w:rPr>
          <w:rFonts w:ascii="Times New Roman" w:hAnsi="Times New Roman"/>
          <w:sz w:val="28"/>
        </w:rPr>
        <w:t xml:space="preserve"> Административного регламента, Заявителем 4 в муниципальную общеобразовательную организацию, муниципальная общеобразовательная организация в день поступления заявления и документов, указанных в </w:t>
      </w:r>
      <w:hyperlink w:anchor="Par1344" w:history="1">
        <w:r>
          <w:rPr>
            <w:rFonts w:ascii="Times New Roman" w:hAnsi="Times New Roman"/>
            <w:sz w:val="28"/>
          </w:rPr>
          <w:t>пункте 148</w:t>
        </w:r>
      </w:hyperlink>
      <w:r>
        <w:rPr>
          <w:rFonts w:ascii="Times New Roman" w:hAnsi="Times New Roman"/>
          <w:sz w:val="28"/>
        </w:rPr>
        <w:t xml:space="preserve"> Административного регламента, регистрируют их в журнале регистрации заявлений и в течение 1 рабочего дня с даты их регистрации обеспечивают передачу заявлений и документов в Управление образования для последующего принятия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Управление образования в день поступления заявления и документов, указанных в </w:t>
      </w:r>
      <w:hyperlink w:anchor="Par1344" w:history="1">
        <w:r>
          <w:rPr>
            <w:rFonts w:ascii="Times New Roman" w:hAnsi="Times New Roman"/>
            <w:sz w:val="28"/>
          </w:rPr>
          <w:t>пункте 148</w:t>
        </w:r>
      </w:hyperlink>
      <w:r>
        <w:rPr>
          <w:rFonts w:ascii="Times New Roman" w:hAnsi="Times New Roman"/>
          <w:sz w:val="28"/>
        </w:rPr>
        <w:t xml:space="preserve"> Административного регламента, в том числе из муниципальных общеобразовательных организаций, регистрирует их в журнале регистрации заявлений.</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поступления заявления и документов, указанных в </w:t>
      </w:r>
      <w:hyperlink w:anchor="Par1344" w:history="1">
        <w:r>
          <w:rPr>
            <w:rFonts w:ascii="Times New Roman" w:hAnsi="Times New Roman"/>
            <w:sz w:val="28"/>
          </w:rPr>
          <w:t>пункте 148</w:t>
        </w:r>
      </w:hyperlink>
      <w:r>
        <w:rPr>
          <w:rFonts w:ascii="Times New Roman" w:hAnsi="Times New Roman"/>
          <w:sz w:val="28"/>
        </w:rPr>
        <w:t xml:space="preserve"> Административного регламента, необходимых для предоставления государственной услуги (подуслуги) в форме электронного документа (пакета электронных документов) с использованием Единого портала или Краевого портала в Управление образования в нерабочее время, а также в выходные или нерабочие праздничные дни днем их поступления в Управление образования считается первый рабочий день, следующий за днем поступления заявления и документов, указанных в </w:t>
      </w:r>
      <w:hyperlink w:anchor="Par1344" w:history="1">
        <w:r>
          <w:rPr>
            <w:rFonts w:ascii="Times New Roman" w:hAnsi="Times New Roman"/>
            <w:sz w:val="28"/>
          </w:rPr>
          <w:t>пункте 148</w:t>
        </w:r>
      </w:hyperlink>
      <w:r>
        <w:rPr>
          <w:rFonts w:ascii="Times New Roman" w:hAnsi="Times New Roman"/>
          <w:sz w:val="28"/>
        </w:rPr>
        <w:t xml:space="preserve"> Административного регламента.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147.1. Заявление и документы, указанные в </w:t>
      </w:r>
      <w:hyperlink w:anchor="Par1344" w:history="1">
        <w:r>
          <w:rPr>
            <w:rFonts w:ascii="Times New Roman" w:hAnsi="Times New Roman"/>
            <w:sz w:val="28"/>
          </w:rPr>
          <w:t>пункте 148</w:t>
        </w:r>
      </w:hyperlink>
      <w:r>
        <w:rPr>
          <w:rFonts w:ascii="Times New Roman" w:hAnsi="Times New Roman"/>
          <w:sz w:val="28"/>
        </w:rPr>
        <w:t xml:space="preserve"> Административного регламента, поданные посредством Единого портала или Краевого портала, подписываются простой электронной подписью, ключ которой получен в соответствии с </w:t>
      </w:r>
      <w:hyperlink r:id="rId251" w:history="1">
        <w:r>
          <w:rPr>
            <w:rFonts w:ascii="Times New Roman" w:hAnsi="Times New Roman"/>
            <w:sz w:val="28"/>
          </w:rPr>
          <w:t>Правилами</w:t>
        </w:r>
      </w:hyperlink>
      <w:r>
        <w:rPr>
          <w:rFonts w:ascii="Times New Roman" w:hAnsi="Times New Roman"/>
          <w:sz w:val="28"/>
        </w:rPr>
        <w:t xml:space="preserve">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 января 2013 № 33 "Об использовании простой электронной подписи при оказании государственных и муниципальных услуг",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или усиленной квалифицированной электронной подписью в соответствии с </w:t>
      </w:r>
      <w:hyperlink r:id="rId252" w:history="1">
        <w:r>
          <w:rPr>
            <w:rFonts w:ascii="Times New Roman" w:hAnsi="Times New Roman"/>
            <w:sz w:val="28"/>
          </w:rPr>
          <w:t>Постановлением</w:t>
        </w:r>
      </w:hyperlink>
      <w:r>
        <w:rPr>
          <w:rFonts w:ascii="Times New Roman" w:hAnsi="Times New Roman"/>
          <w:sz w:val="28"/>
        </w:rPr>
        <w:t xml:space="preserve"> Правительства Российской Федерации от 25.08.2012 № 852 "Об утверждении Правил использования усиленной квалифицированной подписи при обращении за получением государственных и муниципальных услуг и о внесении изменения в Правила </w:t>
      </w:r>
      <w:r>
        <w:rPr>
          <w:rFonts w:ascii="Times New Roman" w:hAnsi="Times New Roman"/>
          <w:sz w:val="28"/>
        </w:rPr>
        <w:lastRenderedPageBreak/>
        <w:t>разработки и утверждения административных регламентов предоставления государственных услуг".</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При подаче заявления и документов, указанных в </w:t>
      </w:r>
      <w:hyperlink w:anchor="Par1344" w:history="1">
        <w:r>
          <w:rPr>
            <w:rFonts w:ascii="Times New Roman" w:hAnsi="Times New Roman"/>
            <w:sz w:val="28"/>
          </w:rPr>
          <w:t>пункте 148</w:t>
        </w:r>
      </w:hyperlink>
      <w:r>
        <w:rPr>
          <w:rFonts w:ascii="Times New Roman" w:hAnsi="Times New Roman"/>
          <w:sz w:val="28"/>
        </w:rPr>
        <w:t xml:space="preserve"> Административного регламента, посредством Единого портала и Краевого портала обеспечивается автоматическое его заполнение сведениями, содержащимися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При поступлении заявления и документов, указанных в </w:t>
      </w:r>
      <w:hyperlink w:anchor="Par1344" w:history="1">
        <w:r>
          <w:rPr>
            <w:rFonts w:ascii="Times New Roman" w:hAnsi="Times New Roman"/>
            <w:sz w:val="28"/>
          </w:rPr>
          <w:t>пункте 148</w:t>
        </w:r>
      </w:hyperlink>
      <w:r>
        <w:rPr>
          <w:rFonts w:ascii="Times New Roman" w:hAnsi="Times New Roman"/>
          <w:sz w:val="28"/>
        </w:rPr>
        <w:t xml:space="preserve"> Административного регламента, подписанных простой электронной или усиленной неквалифицированной электронной подписью, усиленной квалифицированной электронной подписью, Управление образования в срок не позднее 3 дней со дня регистрации заявления и документов, указанных в </w:t>
      </w:r>
      <w:hyperlink w:anchor="Par1344" w:history="1">
        <w:r>
          <w:rPr>
            <w:rFonts w:ascii="Times New Roman" w:hAnsi="Times New Roman"/>
            <w:sz w:val="28"/>
          </w:rPr>
          <w:t>пункте 148</w:t>
        </w:r>
      </w:hyperlink>
      <w:r>
        <w:rPr>
          <w:rFonts w:ascii="Times New Roman" w:hAnsi="Times New Roman"/>
          <w:sz w:val="28"/>
        </w:rPr>
        <w:t xml:space="preserve"> Административного регламента, проводит процедуру проверки подлинности простой электронной подписи или действительности усиленной неквалифицированной электронной подписи, усиленной квалифицированной электронной подписи, с использованием которой подписаны указанные документы, предусматривающую проверку соблюдения условий, указанных в </w:t>
      </w:r>
      <w:hyperlink r:id="rId253" w:history="1">
        <w:r>
          <w:rPr>
            <w:rFonts w:ascii="Times New Roman" w:hAnsi="Times New Roman"/>
            <w:sz w:val="28"/>
          </w:rPr>
          <w:t>статье 5</w:t>
        </w:r>
      </w:hyperlink>
      <w:r>
        <w:rPr>
          <w:rFonts w:ascii="Times New Roman" w:hAnsi="Times New Roman"/>
          <w:sz w:val="28"/>
        </w:rPr>
        <w:t xml:space="preserve">, </w:t>
      </w:r>
      <w:hyperlink r:id="rId254" w:history="1">
        <w:r>
          <w:rPr>
            <w:rFonts w:ascii="Times New Roman" w:hAnsi="Times New Roman"/>
            <w:sz w:val="28"/>
          </w:rPr>
          <w:t>9</w:t>
        </w:r>
      </w:hyperlink>
      <w:r>
        <w:rPr>
          <w:rFonts w:ascii="Times New Roman" w:hAnsi="Times New Roman"/>
          <w:sz w:val="28"/>
        </w:rPr>
        <w:t xml:space="preserve">, </w:t>
      </w:r>
      <w:hyperlink r:id="rId255" w:history="1">
        <w:r>
          <w:rPr>
            <w:rFonts w:ascii="Times New Roman" w:hAnsi="Times New Roman"/>
            <w:sz w:val="28"/>
          </w:rPr>
          <w:t>11</w:t>
        </w:r>
      </w:hyperlink>
      <w:r>
        <w:rPr>
          <w:rFonts w:ascii="Times New Roman" w:hAnsi="Times New Roman"/>
          <w:sz w:val="28"/>
        </w:rPr>
        <w:t xml:space="preserve"> Федерального закона от 06.04.2011 № 63-ФЗ "Об электронной подписи" (далее - Федеральный закон "Об электронной подписи").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неквалифицированной электронной подписи, усиленной квалифицированной электронной подписи, Управление образования в течение 3 дней со дня завершения проведения такой проверки принимает решение об отказе в приеме к рассмотрению заявления с документами, указанными </w:t>
      </w:r>
      <w:hyperlink w:anchor="Par1344" w:history="1">
        <w:r>
          <w:rPr>
            <w:rFonts w:ascii="Times New Roman" w:hAnsi="Times New Roman"/>
            <w:sz w:val="28"/>
          </w:rPr>
          <w:t>пункте 148</w:t>
        </w:r>
      </w:hyperlink>
      <w:r>
        <w:rPr>
          <w:rFonts w:ascii="Times New Roman" w:hAnsi="Times New Roman"/>
          <w:sz w:val="28"/>
        </w:rPr>
        <w:t xml:space="preserve"> Административного регламента, и направляет Заявителю 4 уведомление об этом в электронной форме с указанием пунктов </w:t>
      </w:r>
      <w:hyperlink r:id="rId256" w:history="1">
        <w:r>
          <w:rPr>
            <w:rFonts w:ascii="Times New Roman" w:hAnsi="Times New Roman"/>
            <w:sz w:val="28"/>
          </w:rPr>
          <w:t>статьи 5</w:t>
        </w:r>
      </w:hyperlink>
      <w:r>
        <w:rPr>
          <w:rFonts w:ascii="Times New Roman" w:hAnsi="Times New Roman"/>
          <w:sz w:val="28"/>
        </w:rPr>
        <w:t xml:space="preserve">, </w:t>
      </w:r>
      <w:hyperlink r:id="rId257" w:history="1">
        <w:r>
          <w:rPr>
            <w:rFonts w:ascii="Times New Roman" w:hAnsi="Times New Roman"/>
            <w:sz w:val="28"/>
          </w:rPr>
          <w:t>9</w:t>
        </w:r>
      </w:hyperlink>
      <w:r>
        <w:rPr>
          <w:rFonts w:ascii="Times New Roman" w:hAnsi="Times New Roman"/>
          <w:sz w:val="28"/>
        </w:rPr>
        <w:t xml:space="preserve"> или </w:t>
      </w:r>
      <w:hyperlink r:id="rId258" w:history="1">
        <w:r>
          <w:rPr>
            <w:rFonts w:ascii="Times New Roman" w:hAnsi="Times New Roman"/>
            <w:sz w:val="28"/>
          </w:rPr>
          <w:t>статьи 11</w:t>
        </w:r>
      </w:hyperlink>
      <w:r>
        <w:rPr>
          <w:rFonts w:ascii="Times New Roman" w:hAnsi="Times New Roman"/>
          <w:sz w:val="28"/>
        </w:rPr>
        <w:t xml:space="preserve"> Федерального закона "Об электронной подписи", которые послужили основанием для принятия указанного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Уведомление подписывается усиленной квалифицированной электронной подписью руководителя (иного уполномоченного им представителя) Управление образования и направляется в личный кабинет Заявителя 4 на Едином портале или Краевом портале (в зависимости от способа, указанного в заявлении).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После получения уведомления Заявитель 4 вправе повторно направить заявление и документы, указанные в </w:t>
      </w:r>
      <w:hyperlink w:anchor="Par1344" w:history="1">
        <w:r>
          <w:rPr>
            <w:rFonts w:ascii="Times New Roman" w:hAnsi="Times New Roman"/>
            <w:sz w:val="28"/>
          </w:rPr>
          <w:t>пункте 148</w:t>
        </w:r>
      </w:hyperlink>
      <w:r>
        <w:rPr>
          <w:rFonts w:ascii="Times New Roman" w:hAnsi="Times New Roman"/>
          <w:sz w:val="28"/>
        </w:rPr>
        <w:t xml:space="preserve"> Административного регламента, устранив нарушения, которые послужили основанием для отказа в приеме к рассмотрению первичного заявления.</w:t>
      </w:r>
    </w:p>
    <w:p w:rsidR="003B693A" w:rsidRDefault="00B3673F">
      <w:pPr>
        <w:pStyle w:val="ConsPlusNormal"/>
        <w:widowControl/>
        <w:ind w:firstLine="709"/>
        <w:jc w:val="both"/>
        <w:rPr>
          <w:rFonts w:ascii="Times New Roman" w:hAnsi="Times New Roman"/>
          <w:sz w:val="28"/>
        </w:rPr>
      </w:pPr>
      <w:bookmarkStart w:id="176" w:name="Par1344"/>
      <w:bookmarkEnd w:id="176"/>
      <w:r>
        <w:rPr>
          <w:rFonts w:ascii="Times New Roman" w:hAnsi="Times New Roman"/>
          <w:sz w:val="28"/>
        </w:rPr>
        <w:t>148. Перечень документов, необходимых для предоставления Подуслуги № 2:</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1) </w:t>
      </w:r>
      <w:hyperlink w:anchor="Par2770" w:history="1">
        <w:r>
          <w:rPr>
            <w:rFonts w:ascii="Times New Roman" w:hAnsi="Times New Roman"/>
            <w:sz w:val="28"/>
          </w:rPr>
          <w:t>заявление</w:t>
        </w:r>
      </w:hyperlink>
      <w:r>
        <w:rPr>
          <w:rFonts w:ascii="Times New Roman" w:hAnsi="Times New Roman"/>
          <w:sz w:val="28"/>
        </w:rPr>
        <w:t xml:space="preserve"> о предоставлении Подуслуги № 2 с указанием способа направления уведомления о принятом решении, а также содержащем сведения </w:t>
      </w:r>
      <w:r>
        <w:rPr>
          <w:rFonts w:ascii="Times New Roman" w:hAnsi="Times New Roman"/>
          <w:sz w:val="28"/>
        </w:rPr>
        <w:lastRenderedPageBreak/>
        <w:t>о составе семьи по форме согласно приложению к Административному регламенту;</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 копия паспорта гражданина Российской Федерации или иного документа, удостоверяющего личность Заявителя 4;</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3) копия акта органа опеки и попечительства о назначении опекуном или попечителем либо договора об осуществлении опеки или попечительства (договора о приемной семье) (представляется для подтверждения правового статуса законного представителя обучающегося, за исключением родителя, по собственной инициативе);</w:t>
      </w:r>
    </w:p>
    <w:p w:rsidR="003B693A" w:rsidRDefault="00B3673F">
      <w:pPr>
        <w:pStyle w:val="ConsPlusNormal"/>
        <w:widowControl/>
        <w:ind w:firstLine="709"/>
        <w:jc w:val="both"/>
        <w:rPr>
          <w:rFonts w:ascii="Times New Roman" w:hAnsi="Times New Roman"/>
          <w:sz w:val="28"/>
        </w:rPr>
      </w:pPr>
      <w:bookmarkStart w:id="177" w:name="Par1348"/>
      <w:bookmarkEnd w:id="177"/>
      <w:r>
        <w:rPr>
          <w:rFonts w:ascii="Times New Roman" w:hAnsi="Times New Roman"/>
          <w:sz w:val="28"/>
        </w:rPr>
        <w:t>4) копия паспорта гражданина Российской Федерации или иного документа, удостоверяющего личность обучающегося (копия свидетельства о рождении - в отношении обучающегося, не достигшего возраста 14 лет; копия свидетельства о рождении обучающегося, не достигшего возраста 14 лет, выданная компетентным органом иностранного государства, представляется вместе с его нотариально удостоверенным переводом на русский язык; копия свидетельства о рождении обучающегося, не достигшего возраста 14 лет, выданная органами записи актов гражданского состояния или консульскими учреждениями Российской Федерации,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178" w:name="Par1349"/>
      <w:bookmarkEnd w:id="178"/>
      <w:r>
        <w:rPr>
          <w:rFonts w:ascii="Times New Roman" w:hAnsi="Times New Roman"/>
          <w:sz w:val="28"/>
        </w:rPr>
        <w:t>5) копия страхового свидетельства обязательного пенсионного страхования или иного документа, подтверждающего регистрацию обучающегося в системе индивидуального (персонифицированного) учета и содержащего сведения о страховом номере индивидуального лицевого счета, при его наличии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179" w:name="Par1350"/>
      <w:bookmarkEnd w:id="179"/>
      <w:r>
        <w:rPr>
          <w:rFonts w:ascii="Times New Roman" w:hAnsi="Times New Roman"/>
          <w:sz w:val="28"/>
        </w:rPr>
        <w:t>6) справка, подтверждающая обучение обучающегося, выданная муниципальной общеобразовательной или частной общеобразовательной организацией, в которой обучается обучающийся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7) справка об организации подвоза обучающегося, выданная муниципальной общеобразовательной организацией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180" w:name="Par1352"/>
      <w:bookmarkEnd w:id="180"/>
      <w:r>
        <w:rPr>
          <w:rFonts w:ascii="Times New Roman" w:hAnsi="Times New Roman"/>
          <w:sz w:val="28"/>
        </w:rPr>
        <w:t xml:space="preserve">8) документы, подтверждающие доходы членов семьи обучающегося, полученные за три последних календарных месяца, предшествующих месяцу подачи заявления (исходя из состава семьи обучающегося на дату подачи заявления), согласно </w:t>
      </w:r>
      <w:hyperlink r:id="rId259" w:history="1">
        <w:r>
          <w:rPr>
            <w:rFonts w:ascii="Times New Roman" w:hAnsi="Times New Roman"/>
            <w:sz w:val="28"/>
          </w:rPr>
          <w:t>Постановлению</w:t>
        </w:r>
      </w:hyperlink>
      <w:r>
        <w:rPr>
          <w:rFonts w:ascii="Times New Roman" w:hAnsi="Times New Roman"/>
          <w:sz w:val="28"/>
        </w:rPr>
        <w:t xml:space="preserve"> Правительства Красноярского края от 14.09.2021 № 628-п:</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а) справка о полученных обучающимся (членами его семьи) доходах и удержанных суммах налога на доходы физических лиц, выданная налоговым агентом в соответствии с </w:t>
      </w:r>
      <w:hyperlink r:id="rId260" w:history="1">
        <w:r>
          <w:rPr>
            <w:rFonts w:ascii="Times New Roman" w:hAnsi="Times New Roman"/>
            <w:sz w:val="28"/>
          </w:rPr>
          <w:t>пунктом 3 статьи 230</w:t>
        </w:r>
      </w:hyperlink>
      <w:r>
        <w:rPr>
          <w:rFonts w:ascii="Times New Roman" w:hAnsi="Times New Roman"/>
          <w:sz w:val="28"/>
        </w:rPr>
        <w:t xml:space="preserve"> Налогового кодекса Российской Федерации;</w:t>
      </w:r>
    </w:p>
    <w:p w:rsidR="003B693A" w:rsidRDefault="00B3673F">
      <w:pPr>
        <w:pStyle w:val="ConsPlusNormal"/>
        <w:widowControl/>
        <w:ind w:firstLine="709"/>
        <w:jc w:val="both"/>
        <w:rPr>
          <w:rFonts w:ascii="Times New Roman" w:hAnsi="Times New Roman"/>
          <w:sz w:val="28"/>
        </w:rPr>
      </w:pPr>
      <w:bookmarkStart w:id="181" w:name="Par1354"/>
      <w:bookmarkEnd w:id="181"/>
      <w:r>
        <w:rPr>
          <w:rFonts w:ascii="Times New Roman" w:hAnsi="Times New Roman"/>
          <w:sz w:val="28"/>
        </w:rPr>
        <w:t xml:space="preserve">б) справка о выплате пенсий, ежемесячных выплат (кроме ежемесячных компенсационных выплат неработающим трудоспособным лицам, осуществляющим уход за инвалидом I группы (за исключением инвалидов с детства I группы), а также за престарелым, нуждающимся по заключению лечебного учреждения в постоянном постороннем уходе, либо достигшим возраста 80 лет), дополнительного ежемесячного материального обеспечения пенсионеров, выданная территориальным органом Фонда пенсионного и </w:t>
      </w:r>
      <w:r>
        <w:rPr>
          <w:rFonts w:ascii="Times New Roman" w:hAnsi="Times New Roman"/>
          <w:sz w:val="28"/>
        </w:rPr>
        <w:lastRenderedPageBreak/>
        <w:t>социального страхования Российской Федерации, осуществляющим пенсионное обеспечение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справка о выплате материальной поддержки нуждающимся обучающимся профессиональных образовательных организаций и образовательных организаций высшего образования, финансовое обеспечение реализации образовательных программ в пределах контрольных цифр приема на обучение по профессиям, специальностям и направлениям подготовки в которых осуществляется за счет средств бюджетных ассигнований федерального бюджета;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г) справка о государственные академические стипендии студентам, государственные социальные стипендии студентам, государственные стипендии аспирантам, ординаторам, ассистентам-стажерам, обучающимся по очной форме обучения за счет бюджетных ассигнований федерального бюджета, бюджетов субъектов Российской Федерации или местных бюджетов, стипендии Президента Российской Федерации или стипендии Правительства Российской Федерации, именные стипендии, учрежденные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стипендии обучающимся, назначаемые юридическими лицами или физическими лицами, в том числе направившими их на обучение, стипендии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выданная организациями, осуществляющими выплату стипендии;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д) справка о выплате материальной поддержки нуждающимся обучающимся профессиональных образовательных организаций и образовательных организаций высшего образования, финансовое обеспечение реализации образовательных программ в пределах контрольных цифр приема на обучение по профессиям, специальностям и направлениям подготовки в которых осуществляется за счет средств бюджетных ассигнований федерального бюджета, выданная организациями, осуществляющими выплату материальной поддержки;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е) справка о ежемесячных компенсационных выплатах студентам профессиональных образовательных организаций, образовательных организаций высшего образования, аспирантам, обучающимся по очной форме обучения по программам подготовки научно-педагогических кадров в аспирантуре, в образовательных организациях высшего образования и научных организациях, находящимся в академических отпусках по медицинским показаниям (в случае сохранения права на получение компенсационных выплат до окончания установленных периодов выплаты), выданная организациями, осуществляющими ежемесячные компенсационные выплаты;</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ж) справка о выплате пособия по безработице безработным гражданам, материальная помощь в связи с истечением установленного периода выплаты пособия по безработице, материальная поддержка безработным гражданам и несовершеннолетним гражданам в возрасте от 14 до 18 лет в период участия в </w:t>
      </w:r>
      <w:r>
        <w:rPr>
          <w:rFonts w:ascii="Times New Roman" w:hAnsi="Times New Roman"/>
          <w:sz w:val="28"/>
        </w:rPr>
        <w:lastRenderedPageBreak/>
        <w:t>оплачиваемых общественных работах, временного трудоустройства, выданная государственной службой занятости населения;</w:t>
      </w:r>
    </w:p>
    <w:p w:rsidR="003B693A" w:rsidRDefault="00B3673F">
      <w:pPr>
        <w:pStyle w:val="ConsPlusNormal"/>
        <w:widowControl/>
        <w:ind w:firstLine="709"/>
        <w:jc w:val="both"/>
        <w:rPr>
          <w:rFonts w:ascii="Times New Roman" w:hAnsi="Times New Roman"/>
          <w:sz w:val="28"/>
        </w:rPr>
      </w:pPr>
      <w:bookmarkStart w:id="182" w:name="Par1360"/>
      <w:bookmarkEnd w:id="182"/>
      <w:r>
        <w:rPr>
          <w:rFonts w:ascii="Times New Roman" w:hAnsi="Times New Roman"/>
          <w:sz w:val="28"/>
        </w:rPr>
        <w:t>з) справка о выплате пособия по временной нетрудоспособности, в том числе назначаемое в связи со страховым случаем и выплачиваемое за счет средств на обязательное социальное страхование от несчастных случаев на производстве и профессиональных заболеваний, выданная территориальным органом Фонда социального страхования Российской Федерации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и) справка о выплате пособия по беременности и родам, а также ежемесячного пособия в связи с рождением и воспитанием ребенка;</w:t>
      </w:r>
    </w:p>
    <w:p w:rsidR="003B693A" w:rsidRDefault="00B3673F">
      <w:pPr>
        <w:pStyle w:val="ConsPlusNormal"/>
        <w:widowControl/>
        <w:ind w:firstLine="709"/>
        <w:jc w:val="both"/>
        <w:rPr>
          <w:rFonts w:ascii="Times New Roman" w:hAnsi="Times New Roman"/>
          <w:sz w:val="28"/>
        </w:rPr>
      </w:pPr>
      <w:bookmarkStart w:id="183" w:name="Par1362"/>
      <w:bookmarkEnd w:id="183"/>
      <w:r>
        <w:rPr>
          <w:rFonts w:ascii="Times New Roman" w:hAnsi="Times New Roman"/>
          <w:sz w:val="28"/>
        </w:rPr>
        <w:t>к) справка о выплате единовременного пособия при рождении ребенка, выданная Фондом пенсионного и социального страхования Российской Федерации и его территориальными органами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л) справка о выплате ежемесячной выплаты в связи с рождением (усыновлением) первого ребенка, ежемесячная выплата в связи с рождением (усыновлением) второго ребенка (в случае сохранения права на получение ежемесячной выплаты до окончания установленных периодов выплаты), ежемесячная денежная выплата на ребенка в возрасте от 3 до 7 лет включительно;</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м) справка о выплате ежемесячного пособия по уходу за ребенком (для лиц, не подлежащих обязательному социальному страхованию на случай временной нетрудоспособности и в связи с материнством - в случае сохранения права на получение ежемесячного пособия до окончания установленных периодов выплаты);</w:t>
      </w:r>
    </w:p>
    <w:p w:rsidR="003B693A" w:rsidRDefault="00B3673F">
      <w:pPr>
        <w:pStyle w:val="ConsPlusNormal"/>
        <w:widowControl/>
        <w:ind w:firstLine="709"/>
        <w:jc w:val="both"/>
        <w:rPr>
          <w:rFonts w:ascii="Times New Roman" w:hAnsi="Times New Roman"/>
          <w:sz w:val="28"/>
        </w:rPr>
      </w:pPr>
      <w:bookmarkStart w:id="184" w:name="Par1365"/>
      <w:bookmarkEnd w:id="184"/>
      <w:r>
        <w:rPr>
          <w:rFonts w:ascii="Times New Roman" w:hAnsi="Times New Roman"/>
          <w:sz w:val="28"/>
        </w:rPr>
        <w:t>н) справка о выплате единовременного пособия при передаче ребенка на воспитание в семью, выданная Фондом пенсионного и социального страхования Российской Федерации и его территориальными органами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185" w:name="Par1366"/>
      <w:bookmarkEnd w:id="185"/>
      <w:r>
        <w:rPr>
          <w:rFonts w:ascii="Times New Roman" w:hAnsi="Times New Roman"/>
          <w:sz w:val="28"/>
        </w:rPr>
        <w:t>о) справка о выплате ежемесячного пособия супругам военнослужащих - граждан, проходящих военную службу по контракту, в период их проживания с супругами в местностях, где они не могут трудиться по специальности в связи с отсутствием возможности трудоустройства и были признаны в установленном порядке безработными, а также в период, когда супруги военнослужащих - граждан вынуждены не работать по состоянию здоровья детей, связанному с условиями проживания по месту военной службы супругов, если по заключению медицинской организации их дети до достижения возраста 18 лет нуждаются в постороннем уходе, выплачиваемого, если в указанные периоды они утратили право на пособие по безработице, выданная организациями, осуществляющими выплаты ежемесячного пособия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п) справка о выплате ежемесячной компенсационной выплаты неработающим женам лиц рядового и начальствующего состава органов внутренних дел Российской Федерации, Государственной противопожарной службы в отдаленных гарнизонах и местностях, где отсутствует возможность их трудоустройства (в случае сохранения права на получение компенсационных выплат до окончания установленных периодов выплаты), </w:t>
      </w:r>
      <w:r>
        <w:rPr>
          <w:rFonts w:ascii="Times New Roman" w:hAnsi="Times New Roman"/>
          <w:sz w:val="28"/>
        </w:rPr>
        <w:lastRenderedPageBreak/>
        <w:t>выданная организацией, осуществляющей указанную выплату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186" w:name="Par1368"/>
      <w:bookmarkEnd w:id="186"/>
      <w:r>
        <w:rPr>
          <w:rFonts w:ascii="Times New Roman" w:hAnsi="Times New Roman"/>
          <w:sz w:val="28"/>
        </w:rPr>
        <w:t>р) справка о выплате единовременного пособия беременной жене военнослужащего, проходящего военную службу по призыву, ежемесячного пособия на ребенка военнослужащего, проходящего военную службу по призыву, выданная Фондом пенсионного и социального страхования Российской Федерации и его территориальными органами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187" w:name="Par1369"/>
      <w:bookmarkEnd w:id="187"/>
      <w:r>
        <w:rPr>
          <w:rFonts w:ascii="Times New Roman" w:hAnsi="Times New Roman"/>
          <w:sz w:val="28"/>
        </w:rPr>
        <w:t>с) справка о выплате ежемесячного пособия детям военнослужащих, лиц, проходящих службу в войсках национальной гвардии Российской Федерации и имеющих специальное звание полиции, и сотрудников некоторых федеральных органов исполнительной власти и федеральных государственных органов, погибших (умерших, объявленных умершими, признанных безвестно отсутствующими) при исполнении обязанностей военной службы (служебных обязанностей), и детям лиц, умерших вследствие военной травмы после увольнения с военной службы (службы в войсках, органах и учреждениях), выданная организациями, осуществляющими выплаты ежемесячного пособия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188" w:name="Par1370"/>
      <w:bookmarkEnd w:id="188"/>
      <w:r>
        <w:rPr>
          <w:rFonts w:ascii="Times New Roman" w:hAnsi="Times New Roman"/>
          <w:sz w:val="28"/>
        </w:rPr>
        <w:t>т) справка о выплате денежного довольствия военнослужащих, сотрудников органов внутренних дел Российской Федерации, учреждений и органов уголовно-исполнительной системы, органов принудительного исполнения Российской Федерации, таможенных органов Российской Федерации и других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а также дополнительных выплатах, носящих постоянный характер, и продовольственного обеспечения, выданная организациями, осуществляющими указанные выплаты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189" w:name="Par1371"/>
      <w:bookmarkEnd w:id="189"/>
      <w:r>
        <w:rPr>
          <w:rFonts w:ascii="Times New Roman" w:hAnsi="Times New Roman"/>
          <w:sz w:val="28"/>
        </w:rPr>
        <w:t>у) справка о выплате денежной компенсации вместо предметов вещевого имущества личного пользования, положенных по нормам снабжения вещевым имуществом военнослужащих в мирное время, выданная организациями, осуществляющими указанные выплаты (представляется по собственной инициативе), выплачиваемая:</w:t>
      </w:r>
    </w:p>
    <w:p w:rsidR="003B693A" w:rsidRDefault="00B3673F">
      <w:pPr>
        <w:pStyle w:val="ConsPlusNormal"/>
        <w:widowControl/>
        <w:ind w:firstLine="709"/>
        <w:jc w:val="both"/>
        <w:rPr>
          <w:rFonts w:ascii="Times New Roman" w:hAnsi="Times New Roman"/>
          <w:sz w:val="28"/>
        </w:rPr>
      </w:pPr>
      <w:bookmarkStart w:id="190" w:name="Par1372"/>
      <w:bookmarkEnd w:id="190"/>
      <w:r>
        <w:rPr>
          <w:rFonts w:ascii="Times New Roman" w:hAnsi="Times New Roman"/>
          <w:sz w:val="28"/>
        </w:rPr>
        <w:t>военнослужащим, проходящим военную службу по контракту в органе внешней разведки Министерства обороны Российской Федерации, органах федеральной службы безопасности, органах государственной охраны, Главном управлении специальных программ Президента Российской Федерации, Службе внешней разведки Российской Федерации, а также подразделениях специального назначения войск национальной гвардии Российской Федерации, участвующих в обеспечении безопасности должностных лиц и отдельных граждан Российской Федерации в соответствии с законодательством Российской Федерации;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военнослужащим, проходящим военную службу по контракту, выполняющим задачи военного и военно-технического сотрудничества с иностранными государствами и убывающим в служебную командировку на срок не менее 1 года;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lastRenderedPageBreak/>
        <w:t>военнослужащим, проходящим военную службу по контракту, направленным не на воинские должности без приостановления ими военной службы в организации, осуществляющие деятельность в интересах обороны страны и безопасности государства;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военнослужащим, проходящим военную службу по контракту, за исключением военнослужащих федеральных органов исполнительной власти, указанных в </w:t>
      </w:r>
      <w:hyperlink w:anchor="Par1372" w:history="1">
        <w:r>
          <w:rPr>
            <w:rFonts w:ascii="Times New Roman" w:hAnsi="Times New Roman"/>
            <w:sz w:val="28"/>
          </w:rPr>
          <w:t>абзаце втором</w:t>
        </w:r>
      </w:hyperlink>
      <w:r>
        <w:rPr>
          <w:rFonts w:ascii="Times New Roman" w:hAnsi="Times New Roman"/>
          <w:sz w:val="28"/>
        </w:rPr>
        <w:t xml:space="preserve"> настоящего подпункта, увольняемым с военной службы по основаниям, предусмотренным </w:t>
      </w:r>
      <w:hyperlink r:id="rId261" w:history="1">
        <w:r>
          <w:rPr>
            <w:rFonts w:ascii="Times New Roman" w:hAnsi="Times New Roman"/>
            <w:sz w:val="28"/>
          </w:rPr>
          <w:t>подпунктами "а"</w:t>
        </w:r>
      </w:hyperlink>
      <w:r>
        <w:rPr>
          <w:rFonts w:ascii="Times New Roman" w:hAnsi="Times New Roman"/>
          <w:sz w:val="28"/>
        </w:rPr>
        <w:t xml:space="preserve"> - </w:t>
      </w:r>
      <w:hyperlink r:id="rId262" w:history="1">
        <w:r>
          <w:rPr>
            <w:rFonts w:ascii="Times New Roman" w:hAnsi="Times New Roman"/>
            <w:sz w:val="28"/>
          </w:rPr>
          <w:t>"г"</w:t>
        </w:r>
      </w:hyperlink>
      <w:r>
        <w:rPr>
          <w:rFonts w:ascii="Times New Roman" w:hAnsi="Times New Roman"/>
          <w:sz w:val="28"/>
        </w:rPr>
        <w:t xml:space="preserve"> и </w:t>
      </w:r>
      <w:hyperlink r:id="rId263" w:history="1">
        <w:r>
          <w:rPr>
            <w:rFonts w:ascii="Times New Roman" w:hAnsi="Times New Roman"/>
            <w:sz w:val="28"/>
          </w:rPr>
          <w:t>"к" пункта 1</w:t>
        </w:r>
      </w:hyperlink>
      <w:r>
        <w:rPr>
          <w:rFonts w:ascii="Times New Roman" w:hAnsi="Times New Roman"/>
          <w:sz w:val="28"/>
        </w:rPr>
        <w:t xml:space="preserve">, </w:t>
      </w:r>
      <w:hyperlink r:id="rId264" w:history="1">
        <w:r>
          <w:rPr>
            <w:rFonts w:ascii="Times New Roman" w:hAnsi="Times New Roman"/>
            <w:sz w:val="28"/>
          </w:rPr>
          <w:t>подпунктами "а"</w:t>
        </w:r>
      </w:hyperlink>
      <w:r>
        <w:rPr>
          <w:rFonts w:ascii="Times New Roman" w:hAnsi="Times New Roman"/>
          <w:sz w:val="28"/>
        </w:rPr>
        <w:t xml:space="preserve">, </w:t>
      </w:r>
      <w:hyperlink r:id="rId265" w:history="1">
        <w:r>
          <w:rPr>
            <w:rFonts w:ascii="Times New Roman" w:hAnsi="Times New Roman"/>
            <w:sz w:val="28"/>
          </w:rPr>
          <w:t>"б"</w:t>
        </w:r>
      </w:hyperlink>
      <w:r>
        <w:rPr>
          <w:rFonts w:ascii="Times New Roman" w:hAnsi="Times New Roman"/>
          <w:sz w:val="28"/>
        </w:rPr>
        <w:t xml:space="preserve"> и </w:t>
      </w:r>
      <w:hyperlink r:id="rId266" w:history="1">
        <w:r>
          <w:rPr>
            <w:rFonts w:ascii="Times New Roman" w:hAnsi="Times New Roman"/>
            <w:sz w:val="28"/>
          </w:rPr>
          <w:t>"ж" пункта 2</w:t>
        </w:r>
      </w:hyperlink>
      <w:r>
        <w:rPr>
          <w:rFonts w:ascii="Times New Roman" w:hAnsi="Times New Roman"/>
          <w:sz w:val="28"/>
        </w:rPr>
        <w:t xml:space="preserve">, </w:t>
      </w:r>
      <w:hyperlink r:id="rId267" w:history="1">
        <w:r>
          <w:rPr>
            <w:rFonts w:ascii="Times New Roman" w:hAnsi="Times New Roman"/>
            <w:sz w:val="28"/>
          </w:rPr>
          <w:t>пунктами 3</w:t>
        </w:r>
      </w:hyperlink>
      <w:r>
        <w:rPr>
          <w:rFonts w:ascii="Times New Roman" w:hAnsi="Times New Roman"/>
          <w:sz w:val="28"/>
        </w:rPr>
        <w:t xml:space="preserve"> и </w:t>
      </w:r>
      <w:hyperlink r:id="rId268" w:history="1">
        <w:r>
          <w:rPr>
            <w:rFonts w:ascii="Times New Roman" w:hAnsi="Times New Roman"/>
            <w:sz w:val="28"/>
          </w:rPr>
          <w:t>6 статьи 51</w:t>
        </w:r>
      </w:hyperlink>
      <w:r>
        <w:rPr>
          <w:rFonts w:ascii="Times New Roman" w:hAnsi="Times New Roman"/>
          <w:sz w:val="28"/>
        </w:rPr>
        <w:t xml:space="preserve"> Федерального закона от 28.03.1998 № 53-ФЗ "О воинской обязанности и военной службе", и имеющим общую продолжительность военной службы 20 лет и более, - за неполученное вещевое имущество личного пользования, право на получение которого возникло в течение последних 12 месяцев на момент исключения из списков личного состава воинской части;</w:t>
      </w:r>
    </w:p>
    <w:p w:rsidR="003B693A" w:rsidRDefault="00B3673F">
      <w:pPr>
        <w:pStyle w:val="ConsPlusNormal"/>
        <w:widowControl/>
        <w:ind w:firstLine="709"/>
        <w:jc w:val="both"/>
        <w:rPr>
          <w:rFonts w:ascii="Times New Roman" w:hAnsi="Times New Roman"/>
          <w:sz w:val="28"/>
        </w:rPr>
      </w:pPr>
      <w:bookmarkStart w:id="191" w:name="Par1376"/>
      <w:bookmarkEnd w:id="191"/>
      <w:r>
        <w:rPr>
          <w:rFonts w:ascii="Times New Roman" w:hAnsi="Times New Roman"/>
          <w:sz w:val="28"/>
        </w:rPr>
        <w:t>ф) справка о выплате единовременного пособия при увольнении с военной службы, службы в органах внутренних дел Российской Федерации, учреждениях и органах уголовно-исполнительной системы, органах принудительного исполнения Российской Федерации, таможенных органах Российской Федерации, других органах,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выданная организациями, осуществляющими выплаты единовременного пособия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192" w:name="Par1377"/>
      <w:bookmarkEnd w:id="192"/>
      <w:r>
        <w:rPr>
          <w:rFonts w:ascii="Times New Roman" w:hAnsi="Times New Roman"/>
          <w:sz w:val="28"/>
        </w:rPr>
        <w:t>х) справка о выплате ежемесячных страховых выплат застрахованному лицу, выплачиваемые в возмещение вреда, причиненного жизни и здоровью при исполнении трудовых и служебных обязанностей, за исключением дополнительных расходов на медицинскую, социальную и профессиональную реабилитацию в соответствии с назначением учреждения медико-социальной экспертизы, либо лицам, имеющим право на получение таких выплат в случае смерти застрахованного лица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ц) справка о выплате надбавок и доплат (кроме носящих единовременный характер) ко всем видам выплат, указанных в </w:t>
      </w:r>
      <w:hyperlink w:anchor="Par1354" w:history="1">
        <w:r>
          <w:rPr>
            <w:rFonts w:ascii="Times New Roman" w:hAnsi="Times New Roman"/>
            <w:sz w:val="28"/>
          </w:rPr>
          <w:t>подпунктах "б"</w:t>
        </w:r>
      </w:hyperlink>
      <w:r>
        <w:rPr>
          <w:rFonts w:ascii="Times New Roman" w:hAnsi="Times New Roman"/>
          <w:sz w:val="28"/>
        </w:rPr>
        <w:t xml:space="preserve"> - </w:t>
      </w:r>
      <w:hyperlink w:anchor="Par1369" w:history="1">
        <w:r>
          <w:rPr>
            <w:rFonts w:ascii="Times New Roman" w:hAnsi="Times New Roman"/>
            <w:sz w:val="28"/>
          </w:rPr>
          <w:t>"с"</w:t>
        </w:r>
      </w:hyperlink>
      <w:r>
        <w:rPr>
          <w:rFonts w:ascii="Times New Roman" w:hAnsi="Times New Roman"/>
          <w:sz w:val="28"/>
        </w:rPr>
        <w:t xml:space="preserve">, </w:t>
      </w:r>
      <w:hyperlink w:anchor="Par1377" w:history="1">
        <w:r>
          <w:rPr>
            <w:rFonts w:ascii="Times New Roman" w:hAnsi="Times New Roman"/>
            <w:sz w:val="28"/>
          </w:rPr>
          <w:t>"х"</w:t>
        </w:r>
      </w:hyperlink>
      <w:r>
        <w:rPr>
          <w:rFonts w:ascii="Times New Roman" w:hAnsi="Times New Roman"/>
          <w:sz w:val="28"/>
        </w:rPr>
        <w:t xml:space="preserve"> настоящего пункта, установленным органами власти Красноярского края, органами местного самоуправления, предприятиями, учреждениями и другими организациями, выданная организациями, осуществляющими указанные выплаты (представляется по собственной инициативе в случае, если выплата надбавок и доплат осуществляется органами власти Красноярского края, органами местного самоуправления);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ч) налоговая декларация по налогу на доходы физических лиц (форма 3-НДФЛ), выданная территориальным налоговым органом, подтверждающая доходы членов семьи, являющихся индивидуальными предпринимателями, зарегистрированными в установленном порядке и осуществляющими предпринимательскую деятельность без образования юридического лица, главами крестьянского (фермерского) хозяйства, нотариусами, занимающимися частной практикой, адвокатами, учредившими адвокатские кабинеты, и другими лицами, занимающимися в установленном действующим законодательством порядке частной практикой (документ, указанный в </w:t>
      </w:r>
      <w:r>
        <w:rPr>
          <w:rFonts w:ascii="Times New Roman" w:hAnsi="Times New Roman"/>
          <w:sz w:val="28"/>
        </w:rPr>
        <w:lastRenderedPageBreak/>
        <w:t>данном подпункте, применяется для общей системы налогообложения индивидуальных предпринимателей);</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ш) налоговая </w:t>
      </w:r>
      <w:hyperlink r:id="rId269" w:history="1">
        <w:r>
          <w:rPr>
            <w:rFonts w:ascii="Times New Roman" w:hAnsi="Times New Roman"/>
            <w:sz w:val="28"/>
          </w:rPr>
          <w:t>декларация</w:t>
        </w:r>
      </w:hyperlink>
      <w:r>
        <w:rPr>
          <w:rFonts w:ascii="Times New Roman" w:hAnsi="Times New Roman"/>
          <w:sz w:val="28"/>
        </w:rPr>
        <w:t xml:space="preserve"> по налогу, уплачиваемому в связи с применением упрощенной системы налогообложения, по форме, утвержденной Приказом Федеральной налоговой службы от 25.12.2020 № ЕД-7-3/958@ "Об утверждении формы, порядка заполнения и формата представления налоговой декларации по налогу, уплачиваемому в связи с применением упрощенной системы налогообложения, в электронной форме и о признании утратившим силу Приказа ФНС России от 26.02.2016 № ММВ-7-3/99@";</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щ) </w:t>
      </w:r>
      <w:hyperlink r:id="rId270" w:history="1">
        <w:r>
          <w:rPr>
            <w:rFonts w:ascii="Times New Roman" w:hAnsi="Times New Roman"/>
            <w:sz w:val="28"/>
          </w:rPr>
          <w:t>книга</w:t>
        </w:r>
      </w:hyperlink>
      <w:r>
        <w:rPr>
          <w:rFonts w:ascii="Times New Roman" w:hAnsi="Times New Roman"/>
          <w:sz w:val="28"/>
        </w:rPr>
        <w:t xml:space="preserve"> учета доходов и расходов индивидуальных предпринимателей, применяющих систему налогообложения для сельскохозяйственных товаропроизводителей (единый сельскохозяйственный налог), по форме, утвержденной Приказом ФНС России от 07.11.2023 № ЕА-7-3/816@ "Об утверждении форм Книги учета доходов и расходов индивидуальных предпринимателей, применяющих систему налогообложения для сельскохозяйственных товаропроизводителей (единый сельскохозяйственный налог), Книги учета доходов и расходов организаций и индивидуальных предпринимателей, применяющих упрощенную систему налогообложения, Книги учета доходов индивидуальных предпринимателей, применяющих патентную систему налогообложения, а также порядков их заполнения";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э) </w:t>
      </w:r>
      <w:hyperlink r:id="rId271" w:history="1">
        <w:r>
          <w:rPr>
            <w:rFonts w:ascii="Times New Roman" w:hAnsi="Times New Roman"/>
            <w:sz w:val="28"/>
          </w:rPr>
          <w:t>книга</w:t>
        </w:r>
      </w:hyperlink>
      <w:r>
        <w:rPr>
          <w:rFonts w:ascii="Times New Roman" w:hAnsi="Times New Roman"/>
          <w:sz w:val="28"/>
        </w:rPr>
        <w:t xml:space="preserve"> учета доходов индивидуальных предпринимателей, применяющих патентную систему налогообложения, по форме, утвержденной ФНС России от 07.11.2023 № ЕА-7-3/816@ "Об утверждении форм Книги учета доходов и расходов индивидуальных предпринимателей, применяющих систему налогообложения для сельскохозяйственных товаропроизводителей (единый сельскохозяйственный налог), Книги учета доходов и расходов организаций и индивидуальных предпринимателей, применяющих упрощенную систему налогообложения, Книги учета доходов индивидуальных предпринимателей, применяющих патентную систему налогообложения, а также порядков их заполнения";</w:t>
      </w:r>
    </w:p>
    <w:p w:rsidR="003B693A" w:rsidRDefault="00B3673F">
      <w:pPr>
        <w:pStyle w:val="ConsPlusNormal"/>
        <w:widowControl/>
        <w:ind w:firstLine="709"/>
        <w:jc w:val="both"/>
        <w:rPr>
          <w:rFonts w:ascii="Times New Roman" w:hAnsi="Times New Roman"/>
          <w:sz w:val="28"/>
        </w:rPr>
      </w:pPr>
      <w:bookmarkStart w:id="193" w:name="Par1383"/>
      <w:bookmarkEnd w:id="193"/>
      <w:r>
        <w:rPr>
          <w:rFonts w:ascii="Times New Roman" w:hAnsi="Times New Roman"/>
          <w:sz w:val="28"/>
        </w:rPr>
        <w:t xml:space="preserve">9) для предоставления питания обучающемуся из семьи, в которой имеются дети в возрасте до 18 лет, приобретшие полную дееспособность в соответствии с законодательством Российской Федерации, дети, в отношении которых родители лишены родительских прав (ограничены в родительских правах), дети, находящиеся на полном государственном обеспечении, и (или) в которой родитель (законный представитель) обучающегося, его супруг (супруга) проходят военную службу по призыву или обучаются в военных профессиональных организациях и военных образовательных организациях высшего образования до заключения контракта о прохождении военной службы, и (или) в которой родитель (законный представитель) обучающегося, его супруг (супруга), несовершеннолетние дети отбывают наказание в виде лишения свободы (в отношении которых избрана мера пресечения в виде заключения под стражу, или в отношении которых назначены принудительные меры медицинского характера (за исключением принудительного наблюдения и лечения у врача-психиатра в амбулаторных условиях), и (или) обучающемуся, родитель которого лишен родительских </w:t>
      </w:r>
      <w:r>
        <w:rPr>
          <w:rFonts w:ascii="Times New Roman" w:hAnsi="Times New Roman"/>
          <w:sz w:val="28"/>
        </w:rPr>
        <w:lastRenderedPageBreak/>
        <w:t>прав (ограничен в родительских правах) в отношении обучающегося, и (или) обучающемуся, родитель которого не состоит в браке со вторым родителем обучающегося, не проживает в семье обучающегося и предоставляет алименты на несовершеннолетних детей второго родителя обучающегося, предоставляются следующие документы соответственно:</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а) копия документа, подтверждающего приобретение несовершеннолетним членом семьи обучающегося полной дееспособности до достижения им совершеннолетия: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копия свидетельства о заключении брака (копия свидетельства о заключении брака, выданного компетентным органом иностранного государства, представляется вместе с его нотариально удостоверенным переводом на русский язык; копия свидетельства о заключении брака, выданного органами записи актов гражданского состояния или консульскими учреждениями Российской Федерации,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копия решения органа опеки и попечительства об объявлении несовершеннолетнего члена семьи обучающегося полностью дееспособным (эмансипированным)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копия вступившего в законную силу решения суда об объявлении несовершеннолетнего члена семьи обучающегося полностью дееспособным (эмансипированным);</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б) копия вступившего в законную силу решения суда о лишении родителя обучающегося родительских прав (об ограничении в родительских правах) в отношении несовершеннолетних членов семьи обучающегося и (или) в отношении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документ, подтверждающий, что несовершеннолетние члены семьи обучающегося находятся на полном государственном обеспечении: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копия решения органа опеки и попечительства о передаче несовершеннолетнего члена семьи</w:t>
      </w:r>
      <w:r w:rsidR="000761CB">
        <w:rPr>
          <w:rFonts w:ascii="Times New Roman" w:hAnsi="Times New Roman"/>
          <w:sz w:val="28"/>
        </w:rPr>
        <w:t>,</w:t>
      </w:r>
      <w:r>
        <w:rPr>
          <w:rFonts w:ascii="Times New Roman" w:hAnsi="Times New Roman"/>
          <w:sz w:val="28"/>
        </w:rPr>
        <w:t xml:space="preserve"> обучающегося под опеку или попечительство, в приемную семью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справка организации, в которой несовершеннолетний член семьи обучающегося находится на полном государственном обеспечении;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г) справка о прохождении родителем (законным представителем) обучающегося, его супругом (супругой) военной службы по призыву;</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д) справка об обучении родителя (законного представителя) обучающегося, его супруга (супруги) в военной профессиональной организации или военной образовательной организации высшего образования до заключения контракта о прохождении военной службы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е) справка об отбывании родителем (законным представителем) обучающегося, его супругом (супругой), несовершеннолетними детьми наказания в виде лишения свободы (об избрании в отношении них меры пресечения в виде заключения под стражу или о назначении им принудительных мер медицинского характера (за исключением принудительного наблюдения и лечения у врача-психиатра в амбулаторных условиях);</w:t>
      </w:r>
    </w:p>
    <w:p w:rsidR="003B693A" w:rsidRPr="00002B6E" w:rsidRDefault="00B3673F">
      <w:pPr>
        <w:pStyle w:val="ConsPlusNormal"/>
        <w:widowControl/>
        <w:ind w:firstLine="709"/>
        <w:jc w:val="both"/>
        <w:rPr>
          <w:rFonts w:ascii="Times New Roman" w:hAnsi="Times New Roman"/>
          <w:sz w:val="25"/>
          <w:szCs w:val="25"/>
        </w:rPr>
      </w:pPr>
      <w:r w:rsidRPr="00002B6E">
        <w:rPr>
          <w:rFonts w:ascii="Times New Roman" w:hAnsi="Times New Roman"/>
          <w:sz w:val="25"/>
          <w:szCs w:val="25"/>
        </w:rPr>
        <w:lastRenderedPageBreak/>
        <w:t>ж) копия свидетельства о расторжении брака между родителями обучающегося и (или) копия вступившего в законную силу решения суда или нотариально удостоверенного соглашения об уплате алиментов на обучающегося и (или) несовершеннолетних детей родителя обучающегося вторым родителем обучающегося, не состоящим в браке с родителем обучающегося, не проживающим в семье обучающегося (копия свидетельства о расторжении брака между родителями обучающегося, выданного компетентным органом иностранного государства, представляется вместе с его нотариально удостоверенным переводом на русский язык; копия свидетельства о расторжении брака между родителями обучающегося, выданного органами записи актов гражданского состояния или консульскими учреждениями Российской Федерации, представляется по собственной инициативе);</w:t>
      </w:r>
    </w:p>
    <w:p w:rsidR="003B693A" w:rsidRPr="00002B6E" w:rsidRDefault="00B3673F">
      <w:pPr>
        <w:pStyle w:val="ConsPlusNormal"/>
        <w:widowControl/>
        <w:ind w:firstLine="709"/>
        <w:jc w:val="both"/>
        <w:rPr>
          <w:rFonts w:ascii="Times New Roman" w:hAnsi="Times New Roman"/>
          <w:sz w:val="25"/>
          <w:szCs w:val="25"/>
        </w:rPr>
      </w:pPr>
      <w:r w:rsidRPr="00002B6E">
        <w:rPr>
          <w:rFonts w:ascii="Times New Roman" w:hAnsi="Times New Roman"/>
          <w:sz w:val="25"/>
          <w:szCs w:val="25"/>
        </w:rPr>
        <w:t>10) копия справки о рождении обучающегося, выданной органом записи актов гражданского состояния, подтверждающей, что сведения об одном из родителей обучающегося внесены в запись акта о рождении на основании заявления другого родителя обучающегося, или копию свидетельства о смерти одного из родителей обучающегося, или копию вступившего в законную силу решения суда о признании одного из родителей обучающегося безвестно отсутствующим или об объявлении умершим (представляется для подтверждения правового статуса обучающегося, воспитывающегося одиноким родителем, за исключением случая, когда в свидетельстве о рождении обучающегося не имеется информации об одном из родителей (проставлен прочерк); копия свидетельства о смерти одного из родителей обучающегося, выданного компетентным органом иностранного государства, представляется вместе с его нотариально удостоверенным переводом на русский язык; копия свидетельства о смерти одного из родителей обучающегося, выданного органами записи актов гражданского состояния или консульскими учреждениями Российской Федерации, и копия справки о рождении обучающегося, выданной органом записи актов гражданского состояния, подтверждающей, что сведения об одном из родителей обучающегося внесены в запись акта о рождении на основании заявления другого родителя обучающегося, представляются по собственной инициативе).</w:t>
      </w:r>
    </w:p>
    <w:p w:rsidR="00002B6E" w:rsidRPr="00002B6E" w:rsidRDefault="00B3673F" w:rsidP="00002B6E">
      <w:pPr>
        <w:pStyle w:val="ConsPlusNormal"/>
        <w:widowControl/>
        <w:ind w:firstLine="709"/>
        <w:jc w:val="both"/>
        <w:rPr>
          <w:rFonts w:ascii="Times New Roman" w:hAnsi="Times New Roman"/>
          <w:sz w:val="25"/>
          <w:szCs w:val="25"/>
        </w:rPr>
      </w:pPr>
      <w:r w:rsidRPr="00002B6E">
        <w:rPr>
          <w:rFonts w:ascii="Times New Roman" w:hAnsi="Times New Roman"/>
          <w:sz w:val="25"/>
          <w:szCs w:val="25"/>
        </w:rPr>
        <w:t xml:space="preserve">149. Документы, указанные в </w:t>
      </w:r>
      <w:hyperlink w:anchor="Par1352" w:history="1">
        <w:r w:rsidRPr="00002B6E">
          <w:rPr>
            <w:rFonts w:ascii="Times New Roman" w:hAnsi="Times New Roman"/>
            <w:sz w:val="25"/>
            <w:szCs w:val="25"/>
          </w:rPr>
          <w:t>подпункте 8 пункта 148</w:t>
        </w:r>
      </w:hyperlink>
      <w:r w:rsidRPr="00002B6E">
        <w:rPr>
          <w:rFonts w:ascii="Times New Roman" w:hAnsi="Times New Roman"/>
          <w:sz w:val="25"/>
          <w:szCs w:val="25"/>
        </w:rPr>
        <w:t xml:space="preserve"> Административного регламента, представляются Заявителем 4 при наличии соответствующего дохода у него и (или) членов его семьи.</w:t>
      </w:r>
      <w:r w:rsidR="00002B6E" w:rsidRPr="00002B6E">
        <w:rPr>
          <w:rFonts w:ascii="Times New Roman" w:hAnsi="Times New Roman"/>
          <w:sz w:val="25"/>
          <w:szCs w:val="25"/>
        </w:rPr>
        <w:t xml:space="preserve"> </w:t>
      </w:r>
      <w:r w:rsidR="00002B6E" w:rsidRPr="00002B6E">
        <w:rPr>
          <w:rFonts w:ascii="Times New Roman" w:hAnsi="Times New Roman"/>
          <w:sz w:val="25"/>
          <w:szCs w:val="25"/>
        </w:rPr>
        <w:t xml:space="preserve">Документы, указанные в </w:t>
      </w:r>
      <w:hyperlink w:anchor="Par948" w:history="1">
        <w:r w:rsidR="00002B6E" w:rsidRPr="00002B6E">
          <w:rPr>
            <w:rFonts w:ascii="Times New Roman" w:hAnsi="Times New Roman"/>
            <w:sz w:val="25"/>
            <w:szCs w:val="25"/>
          </w:rPr>
          <w:t>подпункте 7 пункта 106</w:t>
        </w:r>
      </w:hyperlink>
      <w:r w:rsidR="00002B6E" w:rsidRPr="00002B6E">
        <w:rPr>
          <w:rFonts w:ascii="Times New Roman" w:hAnsi="Times New Roman"/>
          <w:sz w:val="25"/>
          <w:szCs w:val="25"/>
        </w:rPr>
        <w:t xml:space="preserve"> Административного регламента, не предоставляются в случае оказании государственной услуги детям из многодетных семей.</w:t>
      </w:r>
    </w:p>
    <w:p w:rsidR="003B693A" w:rsidRPr="00002B6E" w:rsidRDefault="003B693A">
      <w:pPr>
        <w:pStyle w:val="ConsPlusNormal"/>
        <w:widowControl/>
        <w:ind w:firstLine="709"/>
        <w:jc w:val="both"/>
        <w:rPr>
          <w:rFonts w:ascii="Times New Roman" w:hAnsi="Times New Roman"/>
          <w:sz w:val="25"/>
          <w:szCs w:val="25"/>
        </w:rPr>
      </w:pPr>
    </w:p>
    <w:p w:rsidR="003B693A" w:rsidRPr="00002B6E" w:rsidRDefault="00B3673F">
      <w:pPr>
        <w:pStyle w:val="ConsPlusNormal"/>
        <w:widowControl/>
        <w:ind w:firstLine="709"/>
        <w:jc w:val="center"/>
        <w:outlineLvl w:val="3"/>
        <w:rPr>
          <w:rFonts w:ascii="Times New Roman" w:hAnsi="Times New Roman"/>
          <w:b/>
          <w:sz w:val="25"/>
          <w:szCs w:val="25"/>
        </w:rPr>
      </w:pPr>
      <w:r w:rsidRPr="00002B6E">
        <w:rPr>
          <w:rFonts w:ascii="Times New Roman" w:hAnsi="Times New Roman"/>
          <w:b/>
          <w:sz w:val="25"/>
          <w:szCs w:val="25"/>
        </w:rPr>
        <w:t>Межведомственное информационное взаимодействие</w:t>
      </w:r>
    </w:p>
    <w:p w:rsidR="003B693A" w:rsidRPr="00002B6E" w:rsidRDefault="00B3673F">
      <w:pPr>
        <w:pStyle w:val="ConsPlusNormal"/>
        <w:widowControl/>
        <w:ind w:firstLine="709"/>
        <w:jc w:val="both"/>
        <w:rPr>
          <w:rFonts w:ascii="Times New Roman" w:hAnsi="Times New Roman"/>
          <w:sz w:val="25"/>
          <w:szCs w:val="25"/>
        </w:rPr>
      </w:pPr>
      <w:r w:rsidRPr="00002B6E">
        <w:rPr>
          <w:rFonts w:ascii="Times New Roman" w:hAnsi="Times New Roman"/>
          <w:sz w:val="25"/>
          <w:szCs w:val="25"/>
        </w:rPr>
        <w:t xml:space="preserve">150. В случае если Заявителем 4 не представлен по собственной инициативе документ, указанный в </w:t>
      </w:r>
      <w:hyperlink w:anchor="Par1348" w:history="1">
        <w:r w:rsidRPr="00002B6E">
          <w:rPr>
            <w:rFonts w:ascii="Times New Roman" w:hAnsi="Times New Roman"/>
            <w:sz w:val="25"/>
            <w:szCs w:val="25"/>
          </w:rPr>
          <w:t>подпункте 4 пункта 148</w:t>
        </w:r>
      </w:hyperlink>
      <w:r w:rsidRPr="00002B6E">
        <w:rPr>
          <w:rFonts w:ascii="Times New Roman" w:hAnsi="Times New Roman"/>
          <w:sz w:val="25"/>
          <w:szCs w:val="25"/>
        </w:rPr>
        <w:t xml:space="preserve">, </w:t>
      </w:r>
      <w:hyperlink w:anchor="Par1383" w:history="1">
        <w:r w:rsidRPr="00002B6E">
          <w:rPr>
            <w:rFonts w:ascii="Times New Roman" w:hAnsi="Times New Roman"/>
            <w:sz w:val="25"/>
            <w:szCs w:val="25"/>
          </w:rPr>
          <w:t>абзаце первом подпункта 9 пункта 148</w:t>
        </w:r>
      </w:hyperlink>
      <w:r w:rsidRPr="00002B6E">
        <w:rPr>
          <w:rFonts w:ascii="Times New Roman" w:hAnsi="Times New Roman"/>
          <w:sz w:val="25"/>
          <w:szCs w:val="25"/>
        </w:rPr>
        <w:t xml:space="preserve"> Административного регламента, Управление образования в течение одного рабочего дня со дня регистрации заявления запрашивает сведения, содержащиеся в Едином государственном реестре записей актов гражданского состояния, в порядке межведомственного информационного взаимодействия в соответствии с Федеральным </w:t>
      </w:r>
      <w:hyperlink r:id="rId272" w:history="1">
        <w:r w:rsidRPr="00002B6E">
          <w:rPr>
            <w:rFonts w:ascii="Times New Roman" w:hAnsi="Times New Roman"/>
            <w:sz w:val="25"/>
            <w:szCs w:val="25"/>
          </w:rPr>
          <w:t>законом</w:t>
        </w:r>
      </w:hyperlink>
      <w:r w:rsidRPr="00002B6E">
        <w:rPr>
          <w:rFonts w:ascii="Times New Roman" w:hAnsi="Times New Roman"/>
          <w:sz w:val="25"/>
          <w:szCs w:val="25"/>
        </w:rPr>
        <w:t xml:space="preserve"> № 210-ФЗ.</w:t>
      </w:r>
    </w:p>
    <w:p w:rsidR="003B693A" w:rsidRPr="00002B6E" w:rsidRDefault="00B3673F">
      <w:pPr>
        <w:pStyle w:val="ConsPlusNormal"/>
        <w:widowControl/>
        <w:ind w:firstLine="709"/>
        <w:jc w:val="both"/>
        <w:rPr>
          <w:rFonts w:ascii="Times New Roman" w:hAnsi="Times New Roman"/>
          <w:sz w:val="25"/>
          <w:szCs w:val="25"/>
        </w:rPr>
      </w:pPr>
      <w:r w:rsidRPr="00002B6E">
        <w:rPr>
          <w:rFonts w:ascii="Times New Roman" w:hAnsi="Times New Roman"/>
          <w:sz w:val="25"/>
          <w:szCs w:val="25"/>
        </w:rPr>
        <w:t xml:space="preserve">В случае если документ, указанный в </w:t>
      </w:r>
      <w:hyperlink w:anchor="Par1349" w:history="1">
        <w:r w:rsidRPr="00002B6E">
          <w:rPr>
            <w:rFonts w:ascii="Times New Roman" w:hAnsi="Times New Roman"/>
            <w:sz w:val="25"/>
            <w:szCs w:val="25"/>
          </w:rPr>
          <w:t>подпункте 5 пункта 148</w:t>
        </w:r>
      </w:hyperlink>
      <w:r w:rsidRPr="00002B6E">
        <w:rPr>
          <w:rFonts w:ascii="Times New Roman" w:hAnsi="Times New Roman"/>
          <w:sz w:val="25"/>
          <w:szCs w:val="25"/>
        </w:rPr>
        <w:t xml:space="preserve"> Административного регламента, не был представлен Заявителем 4, не находится в распоряжении Управление образования и из заявления следует, что в отношении обучающегося открыт индивидуальный лицевой счет, Управление образования направляют межведомственный запрос о представлении указанного документа (его копии или содержащейся в нем информации) в течение одного рабочего дня со дня регистрации документов в соответствии с Федеральным </w:t>
      </w:r>
      <w:hyperlink r:id="rId273" w:history="1">
        <w:r w:rsidRPr="00002B6E">
          <w:rPr>
            <w:rFonts w:ascii="Times New Roman" w:hAnsi="Times New Roman"/>
            <w:sz w:val="25"/>
            <w:szCs w:val="25"/>
          </w:rPr>
          <w:t>законом</w:t>
        </w:r>
      </w:hyperlink>
      <w:r w:rsidRPr="00002B6E">
        <w:rPr>
          <w:rFonts w:ascii="Times New Roman" w:hAnsi="Times New Roman"/>
          <w:sz w:val="25"/>
          <w:szCs w:val="25"/>
        </w:rPr>
        <w:t xml:space="preserve">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 указанный в </w:t>
      </w:r>
      <w:hyperlink w:anchor="Par1349" w:history="1">
        <w:r>
          <w:rPr>
            <w:rFonts w:ascii="Times New Roman" w:hAnsi="Times New Roman"/>
            <w:sz w:val="28"/>
          </w:rPr>
          <w:t>подпункте 5 пункта 148</w:t>
        </w:r>
      </w:hyperlink>
      <w:r>
        <w:rPr>
          <w:rFonts w:ascii="Times New Roman" w:hAnsi="Times New Roman"/>
          <w:sz w:val="28"/>
        </w:rPr>
        <w:t xml:space="preserve"> Административного регламента, не был представлен Заявителем 4 по </w:t>
      </w:r>
      <w:r>
        <w:rPr>
          <w:rFonts w:ascii="Times New Roman" w:hAnsi="Times New Roman"/>
          <w:sz w:val="28"/>
        </w:rPr>
        <w:lastRenderedPageBreak/>
        <w:t xml:space="preserve">собственной инициативе, не находится в распоряжении Управление образования и из заявления следует, что в отношении обучающегося не открыт индивидуальный лицевой счет, Управление образования в соответствии с </w:t>
      </w:r>
      <w:hyperlink r:id="rId274" w:history="1">
        <w:r>
          <w:rPr>
            <w:rFonts w:ascii="Times New Roman" w:hAnsi="Times New Roman"/>
            <w:sz w:val="28"/>
          </w:rPr>
          <w:t>пунктом 1 статьи 12.1</w:t>
        </w:r>
      </w:hyperlink>
      <w:r>
        <w:rPr>
          <w:rFonts w:ascii="Times New Roman" w:hAnsi="Times New Roman"/>
          <w:sz w:val="28"/>
        </w:rPr>
        <w:t xml:space="preserve"> Федерального закона от 01.04.1996 № 27-ФЗ "Об индивидуальном (персонифицированном) учете в системе обязательного пенсионного страхования" (далее - Федеральный закон № 27-ФЗ) представляют в территориальный орган Фонда пенсионного и социального страхования Российской Федерации сведения, указанные в </w:t>
      </w:r>
      <w:hyperlink r:id="rId275" w:history="1">
        <w:r>
          <w:rPr>
            <w:rFonts w:ascii="Times New Roman" w:hAnsi="Times New Roman"/>
            <w:sz w:val="28"/>
          </w:rPr>
          <w:t>подпунктах 2</w:t>
        </w:r>
      </w:hyperlink>
      <w:r>
        <w:rPr>
          <w:rFonts w:ascii="Times New Roman" w:hAnsi="Times New Roman"/>
          <w:sz w:val="28"/>
        </w:rPr>
        <w:t xml:space="preserve"> - </w:t>
      </w:r>
      <w:hyperlink r:id="rId276" w:history="1">
        <w:r>
          <w:rPr>
            <w:rFonts w:ascii="Times New Roman" w:hAnsi="Times New Roman"/>
            <w:sz w:val="28"/>
          </w:rPr>
          <w:t>8 пункта 2 статьи 6</w:t>
        </w:r>
      </w:hyperlink>
      <w:r>
        <w:rPr>
          <w:rFonts w:ascii="Times New Roman" w:hAnsi="Times New Roman"/>
          <w:sz w:val="28"/>
        </w:rPr>
        <w:t xml:space="preserve"> Федерального закона № 27-ФЗ, для открытия заявителю индивидуального лицевого счета.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документы, указанные в </w:t>
      </w:r>
      <w:hyperlink w:anchor="Par1349" w:history="1">
        <w:r>
          <w:rPr>
            <w:rFonts w:ascii="Times New Roman" w:hAnsi="Times New Roman"/>
            <w:sz w:val="28"/>
          </w:rPr>
          <w:t>подпунктах 5</w:t>
        </w:r>
      </w:hyperlink>
      <w:r>
        <w:rPr>
          <w:rFonts w:ascii="Times New Roman" w:hAnsi="Times New Roman"/>
          <w:sz w:val="28"/>
        </w:rPr>
        <w:t xml:space="preserve">, </w:t>
      </w:r>
      <w:hyperlink w:anchor="Par1350" w:history="1">
        <w:r>
          <w:rPr>
            <w:rFonts w:ascii="Times New Roman" w:hAnsi="Times New Roman"/>
            <w:sz w:val="28"/>
          </w:rPr>
          <w:t>6 пункта 148</w:t>
        </w:r>
      </w:hyperlink>
      <w:r>
        <w:rPr>
          <w:rFonts w:ascii="Times New Roman" w:hAnsi="Times New Roman"/>
          <w:sz w:val="28"/>
        </w:rPr>
        <w:t xml:space="preserve"> Административного регламента, не представлены по собственной инициативе, Управление образования в течение 1 рабочего дня со дня регистрации заявления запрашивает сведения в муниципальной общеобразовательной или частной общеобразовательной организации, указанной в заявлении.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документы, указанные </w:t>
      </w:r>
      <w:hyperlink w:anchor="Par1354" w:history="1">
        <w:r>
          <w:rPr>
            <w:rFonts w:ascii="Times New Roman" w:hAnsi="Times New Roman"/>
            <w:sz w:val="28"/>
          </w:rPr>
          <w:t>подпунктах "б"</w:t>
        </w:r>
      </w:hyperlink>
      <w:r>
        <w:rPr>
          <w:rFonts w:ascii="Times New Roman" w:hAnsi="Times New Roman"/>
          <w:sz w:val="28"/>
        </w:rPr>
        <w:t xml:space="preserve">, </w:t>
      </w:r>
      <w:hyperlink w:anchor="Par1360" w:history="1">
        <w:r>
          <w:rPr>
            <w:rFonts w:ascii="Times New Roman" w:hAnsi="Times New Roman"/>
            <w:sz w:val="28"/>
          </w:rPr>
          <w:t>"з"</w:t>
        </w:r>
      </w:hyperlink>
      <w:r>
        <w:rPr>
          <w:rFonts w:ascii="Times New Roman" w:hAnsi="Times New Roman"/>
          <w:sz w:val="28"/>
        </w:rPr>
        <w:t xml:space="preserve">, </w:t>
      </w:r>
      <w:hyperlink w:anchor="Par1362" w:history="1">
        <w:r>
          <w:rPr>
            <w:rFonts w:ascii="Times New Roman" w:hAnsi="Times New Roman"/>
            <w:sz w:val="28"/>
          </w:rPr>
          <w:t>"к"</w:t>
        </w:r>
      </w:hyperlink>
      <w:r>
        <w:rPr>
          <w:rFonts w:ascii="Times New Roman" w:hAnsi="Times New Roman"/>
          <w:sz w:val="28"/>
        </w:rPr>
        <w:t xml:space="preserve">, </w:t>
      </w:r>
      <w:hyperlink w:anchor="Par1365" w:history="1">
        <w:r>
          <w:rPr>
            <w:rFonts w:ascii="Times New Roman" w:hAnsi="Times New Roman"/>
            <w:sz w:val="28"/>
          </w:rPr>
          <w:t>"н"</w:t>
        </w:r>
      </w:hyperlink>
      <w:r>
        <w:rPr>
          <w:rFonts w:ascii="Times New Roman" w:hAnsi="Times New Roman"/>
          <w:sz w:val="28"/>
        </w:rPr>
        <w:t xml:space="preserve">, </w:t>
      </w:r>
      <w:hyperlink w:anchor="Par1368" w:history="1">
        <w:r>
          <w:rPr>
            <w:rFonts w:ascii="Times New Roman" w:hAnsi="Times New Roman"/>
            <w:sz w:val="28"/>
          </w:rPr>
          <w:t>"р" подпункта 8 пункта 148</w:t>
        </w:r>
      </w:hyperlink>
      <w:r>
        <w:rPr>
          <w:rFonts w:ascii="Times New Roman" w:hAnsi="Times New Roman"/>
          <w:sz w:val="28"/>
        </w:rPr>
        <w:t xml:space="preserve"> Административного регламента, не были представлены Заявителем 4 по собственной инициативе и не находятся в распоряжении Управление образования, они запрашиваются Управление образования в территориальном органе Фонда пенсионного и социального страхования Российской Федерации в течение одного рабочего дня со дня регистрации заявления посредством межведомственного информационного взаимодействия в соответствии с Федеральным </w:t>
      </w:r>
      <w:hyperlink r:id="rId277" w:history="1">
        <w:r>
          <w:rPr>
            <w:rFonts w:ascii="Times New Roman" w:hAnsi="Times New Roman"/>
            <w:sz w:val="28"/>
          </w:rPr>
          <w:t>законом</w:t>
        </w:r>
      </w:hyperlink>
      <w:r>
        <w:rPr>
          <w:rFonts w:ascii="Times New Roman" w:hAnsi="Times New Roman"/>
          <w:sz w:val="28"/>
        </w:rPr>
        <w:t xml:space="preserve">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документы, указанные в </w:t>
      </w:r>
      <w:hyperlink w:anchor="Par1366" w:history="1">
        <w:r>
          <w:rPr>
            <w:rFonts w:ascii="Times New Roman" w:hAnsi="Times New Roman"/>
            <w:sz w:val="28"/>
          </w:rPr>
          <w:t>подпунктах "о"</w:t>
        </w:r>
      </w:hyperlink>
      <w:r>
        <w:rPr>
          <w:rFonts w:ascii="Times New Roman" w:hAnsi="Times New Roman"/>
          <w:sz w:val="28"/>
        </w:rPr>
        <w:t xml:space="preserve">, </w:t>
      </w:r>
      <w:hyperlink w:anchor="Par1370" w:history="1">
        <w:r>
          <w:rPr>
            <w:rFonts w:ascii="Times New Roman" w:hAnsi="Times New Roman"/>
            <w:sz w:val="28"/>
          </w:rPr>
          <w:t>"т"</w:t>
        </w:r>
      </w:hyperlink>
      <w:r>
        <w:rPr>
          <w:rFonts w:ascii="Times New Roman" w:hAnsi="Times New Roman"/>
          <w:sz w:val="28"/>
        </w:rPr>
        <w:t xml:space="preserve">, </w:t>
      </w:r>
      <w:hyperlink w:anchor="Par1371" w:history="1">
        <w:r>
          <w:rPr>
            <w:rFonts w:ascii="Times New Roman" w:hAnsi="Times New Roman"/>
            <w:sz w:val="28"/>
          </w:rPr>
          <w:t>"у"</w:t>
        </w:r>
      </w:hyperlink>
      <w:r>
        <w:rPr>
          <w:rFonts w:ascii="Times New Roman" w:hAnsi="Times New Roman"/>
          <w:sz w:val="28"/>
        </w:rPr>
        <w:t xml:space="preserve">, </w:t>
      </w:r>
      <w:hyperlink w:anchor="Par1376" w:history="1">
        <w:r>
          <w:rPr>
            <w:rFonts w:ascii="Times New Roman" w:hAnsi="Times New Roman"/>
            <w:sz w:val="28"/>
          </w:rPr>
          <w:t>"ф" подпункта 8 пункта 148</w:t>
        </w:r>
      </w:hyperlink>
      <w:r>
        <w:rPr>
          <w:rFonts w:ascii="Times New Roman" w:hAnsi="Times New Roman"/>
          <w:sz w:val="28"/>
        </w:rPr>
        <w:t xml:space="preserve"> Административного регламента, не были представлены по собственной инициативе Заявителем 3, не находятся в распоряжении Управление образования, они запрашиваются Управление образования в организациях, осуществляющих указанные выплаты, в течение одного рабочего дня со дня регистрации заявления посредством межведомственного информационного взаимодействия в соответствии с Федеральным </w:t>
      </w:r>
      <w:hyperlink r:id="rId278" w:history="1">
        <w:r>
          <w:rPr>
            <w:rFonts w:ascii="Times New Roman" w:hAnsi="Times New Roman"/>
            <w:sz w:val="28"/>
          </w:rPr>
          <w:t>законом</w:t>
        </w:r>
      </w:hyperlink>
      <w:r>
        <w:rPr>
          <w:rFonts w:ascii="Times New Roman" w:hAnsi="Times New Roman"/>
          <w:sz w:val="28"/>
        </w:rPr>
        <w:t xml:space="preserve">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151. В случае если документы, указанные в </w:t>
      </w:r>
      <w:hyperlink w:anchor="Par1344" w:history="1">
        <w:r>
          <w:rPr>
            <w:rFonts w:ascii="Times New Roman" w:hAnsi="Times New Roman"/>
            <w:sz w:val="28"/>
          </w:rPr>
          <w:t>пункте 148</w:t>
        </w:r>
      </w:hyperlink>
      <w:r>
        <w:rPr>
          <w:rFonts w:ascii="Times New Roman" w:hAnsi="Times New Roman"/>
          <w:sz w:val="28"/>
        </w:rPr>
        <w:t xml:space="preserve"> Административного регламента, находятся в распоряжении органов государственной власти, государственных органов, Управление образования либо подведомственных органам государственной власти, государственным органам или Управление образования, участвующих в предоставлении государственных и муниципальных услуг, и не были представлены Заявителем 4 по собственной инициативе, Управление образования в течение одного рабочего дня со дня регистрации заявления запрашивают посредством межведомственных запросов документы (сведения, содержащиеся в документах) в соответствующих органах и организациях, за исключением случаев, когда такие документы включены в перечень документов, определенный </w:t>
      </w:r>
      <w:hyperlink r:id="rId279" w:history="1">
        <w:r>
          <w:rPr>
            <w:rFonts w:ascii="Times New Roman" w:hAnsi="Times New Roman"/>
            <w:sz w:val="28"/>
          </w:rPr>
          <w:t>частью 6 статьи 7</w:t>
        </w:r>
      </w:hyperlink>
      <w:r>
        <w:rPr>
          <w:rFonts w:ascii="Times New Roman" w:hAnsi="Times New Roman"/>
          <w:sz w:val="28"/>
        </w:rPr>
        <w:t xml:space="preserve"> Федерального закона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Формирование указанных межведомственных запросов и получение документов и сведений, необходимых для предоставления Подуслуги № 2 в электронном виде с использованием единой системы межведомственного </w:t>
      </w:r>
      <w:r>
        <w:rPr>
          <w:rFonts w:ascii="Times New Roman" w:hAnsi="Times New Roman"/>
          <w:sz w:val="28"/>
        </w:rPr>
        <w:lastRenderedPageBreak/>
        <w:t>электронного взаимодействия, обеспечиваются в автоматизированном порядке.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Срок предоставления органами и (или) организациями документов и сведений (если они имеются в их распоряжении), необходимых для предоставления Подуслуги № 2, в рамках ответа на межведомственные электронные запросы, указанные в настоящем пункте, с использованием единой системы межведомственного электронного взаимодействия не должен превышать 48 часов с момента направления соответствующих запросов Управление образования, без использования единой системы межведомственного электронного взаимодействия не должен превышать 5 рабочих дней со дня получения такого межведомственного запроса.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Документы, полученные в порядке межведомственного информационного взаимодействия, приобщаются к заявлению.</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3"/>
        <w:rPr>
          <w:rFonts w:ascii="Times New Roman" w:hAnsi="Times New Roman"/>
          <w:b/>
          <w:sz w:val="28"/>
        </w:rPr>
      </w:pPr>
      <w:r>
        <w:rPr>
          <w:rFonts w:ascii="Times New Roman" w:hAnsi="Times New Roman"/>
          <w:b/>
          <w:sz w:val="28"/>
        </w:rPr>
        <w:t>Принятие решения о предоставлении (об отказе</w:t>
      </w:r>
    </w:p>
    <w:p w:rsidR="003B693A" w:rsidRDefault="00B3673F">
      <w:pPr>
        <w:pStyle w:val="ConsPlusNormal"/>
        <w:widowControl/>
        <w:ind w:firstLine="709"/>
        <w:jc w:val="center"/>
        <w:rPr>
          <w:rFonts w:ascii="Times New Roman" w:hAnsi="Times New Roman"/>
          <w:b/>
          <w:sz w:val="28"/>
        </w:rPr>
      </w:pPr>
      <w:r>
        <w:rPr>
          <w:rFonts w:ascii="Times New Roman" w:hAnsi="Times New Roman"/>
          <w:b/>
          <w:sz w:val="28"/>
        </w:rPr>
        <w:t>в предоставлении)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152. Управление образования не позднее 2-го рабочего дня со дня получения всех необходимых для принятия решения об обеспечении (отказе в обеспечении) бесплатным горячим питанием документов, принимает решение: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об обеспечении бесплатным горячим питанием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об отказе в обеспечении бесплатным горячим питанием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153. Основаниями для отказа в Подуслуги № 2 Заявителю 4 являются: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отсутствие права на обеспечение бесплатным горячим питанием обучающихся в муниципальных общеобразовательных организациях, в частных общеобразовательных организациях;</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представление неполного пакета документов, предусмотренных 148 Административного регламента, за исключением документов, представляемых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нарушение требований к оформлению документов, предусмотренных 148 Административного регламента.</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3"/>
        <w:rPr>
          <w:rFonts w:ascii="Times New Roman" w:hAnsi="Times New Roman"/>
          <w:b/>
          <w:sz w:val="28"/>
        </w:rPr>
      </w:pPr>
      <w:r>
        <w:rPr>
          <w:rFonts w:ascii="Times New Roman" w:hAnsi="Times New Roman"/>
          <w:b/>
          <w:sz w:val="28"/>
        </w:rPr>
        <w:t>Предоставление результата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154. Принятие решения об обеспечении или об отказе в обеспечении бесплатным горячим питанием обучающегося осуществляется с использованием Единой цифровой платформы (при наличии технической возможности).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представления заявления и документов, указанных в </w:t>
      </w:r>
      <w:hyperlink w:anchor="Par1344" w:history="1">
        <w:r>
          <w:rPr>
            <w:rFonts w:ascii="Times New Roman" w:hAnsi="Times New Roman"/>
            <w:sz w:val="28"/>
          </w:rPr>
          <w:t>пункте 148</w:t>
        </w:r>
      </w:hyperlink>
      <w:r>
        <w:rPr>
          <w:rFonts w:ascii="Times New Roman" w:hAnsi="Times New Roman"/>
          <w:sz w:val="28"/>
        </w:rPr>
        <w:t xml:space="preserve"> Административного регламента, с использованием Единого портала или Краевого портала решение об обеспечении или об отказе в обеспечении бесплатным горячим питанием обучающегося формируются и подписываются в электронном виде усиленной квалифицированной электронной подписью руководителя (иного уполномоченного им представителя) уполномоченного органа в Единой цифровой платформе (при наличии технической возможности).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Управление образования принятие решения об обеспечении или об отказе в обеспечении бесплатным горячим питанием </w:t>
      </w:r>
      <w:r>
        <w:rPr>
          <w:rFonts w:ascii="Times New Roman" w:hAnsi="Times New Roman"/>
          <w:sz w:val="28"/>
        </w:rPr>
        <w:lastRenderedPageBreak/>
        <w:t>осуществляется без использования Единой цифровой платформы, Управление образования обеспечивает передачу таких решений на Единую цифровую платформу в течение 3 рабочих дней со дня принятия указанного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155. Управление образования уведомляет Заявителя 4 о принятом решении об обеспечении обучающегося бесплатным горячим питанием либо об отказе в обеспечении обучающегося бесплатным горячим питанием способом, указанным в заявлении, течение 3 рабочих дней со дня принятия соответствующего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уведомлении о принятом решении, об отказе в предоставлении Подуслуги № 2 указываются основания, в соответствии с которыми было принято такое решение, и порядок его обжалования.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в момент подачи заявления и документов, указанных в </w:t>
      </w:r>
      <w:hyperlink w:anchor="Par1344" w:history="1">
        <w:r>
          <w:rPr>
            <w:rFonts w:ascii="Times New Roman" w:hAnsi="Times New Roman"/>
            <w:sz w:val="28"/>
          </w:rPr>
          <w:t>пункте 148</w:t>
        </w:r>
      </w:hyperlink>
      <w:r>
        <w:rPr>
          <w:rFonts w:ascii="Times New Roman" w:hAnsi="Times New Roman"/>
          <w:sz w:val="28"/>
        </w:rPr>
        <w:t xml:space="preserve"> Административного регламента, Заявитель 4 указал фамилию, имя, отчество (при наличии), сведения о документе удостоверяющим личность другого законного представителя обучающегося, уполномоченного на получение уведомления о принятом решении об обеспечении или об отказе в обеспечении бесплатным горячим питанием обучающегося, Управление образования на бумажном носителе, уведомление о принятом решении может быть предоставлено законному представителю обучающегося, указанному в заявлении, не являющемуся Заявителем 4.</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Уведомление о принятом решении, оформленное в форме документа на бумажном носителе, не может быть предоставлено другому законному представителю выпускника в случае, если Заявитель 4 в момент подачи заявления и документов, указанных в </w:t>
      </w:r>
      <w:hyperlink w:anchor="Par1344" w:history="1">
        <w:r>
          <w:rPr>
            <w:rFonts w:ascii="Times New Roman" w:hAnsi="Times New Roman"/>
            <w:sz w:val="28"/>
          </w:rPr>
          <w:t>пункте 148</w:t>
        </w:r>
      </w:hyperlink>
      <w:r>
        <w:rPr>
          <w:rFonts w:ascii="Times New Roman" w:hAnsi="Times New Roman"/>
          <w:sz w:val="28"/>
        </w:rPr>
        <w:t xml:space="preserve"> Административного регламента, выразил письменное желание получить уведомление о принятом решении лично.</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2"/>
        <w:rPr>
          <w:rFonts w:ascii="Times New Roman" w:hAnsi="Times New Roman"/>
          <w:b/>
          <w:sz w:val="28"/>
        </w:rPr>
      </w:pPr>
      <w:bookmarkStart w:id="194" w:name="Par1433"/>
      <w:bookmarkEnd w:id="194"/>
      <w:r>
        <w:rPr>
          <w:rFonts w:ascii="Times New Roman" w:hAnsi="Times New Roman"/>
          <w:b/>
          <w:sz w:val="28"/>
        </w:rPr>
        <w:t>Вариант 10</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both"/>
        <w:rPr>
          <w:rFonts w:ascii="Times New Roman" w:hAnsi="Times New Roman"/>
          <w:sz w:val="28"/>
        </w:rPr>
      </w:pPr>
      <w:r>
        <w:rPr>
          <w:rFonts w:ascii="Times New Roman" w:hAnsi="Times New Roman"/>
          <w:sz w:val="28"/>
        </w:rPr>
        <w:t>156. Максимальный срок предоставления Подуслуги № 2 не позднее 10 рабочих дней со дня поступления в Управление образования, в том числе из муниципальной общеобразовательной организации соответствующего заявления Заявителя 5 и прилагаемых к заявлению документов, необходимых для предоставления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157. Результатом предоставления Подуслуги № 2 является: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решение об обеспечении бесплатным горячим питанием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решение об отказе в обеспечении бесплатным горячим питанием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158. Решение об обеспечении (отказе в обеспечении) бесплатным горячим питанием оформляется распорядительным актом Управление образования.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распорядительном акте Управления образования об обеспечении (отказе в обеспечении) бесплатным горячим питанием указываются: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наименование органа, выдавшего документ;</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наименование документа;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регистрационный номер документа;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дата принятия и содержание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lastRenderedPageBreak/>
        <w:t>В распорядительном акте Управление образования об отказе в обеспечении бесплатным горячим питанием обучающегося указываются основания отказа в предоставлении Подуслуги № 2:</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отсутствие права</w:t>
      </w:r>
      <w:r w:rsidR="000761CB">
        <w:rPr>
          <w:rFonts w:ascii="Times New Roman" w:hAnsi="Times New Roman"/>
          <w:sz w:val="28"/>
        </w:rPr>
        <w:t>,</w:t>
      </w:r>
      <w:r>
        <w:rPr>
          <w:rFonts w:ascii="Times New Roman" w:hAnsi="Times New Roman"/>
          <w:sz w:val="28"/>
        </w:rPr>
        <w:t xml:space="preserve"> обучающегося на обеспечение бесплатным горячим питанием обучающихся;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непредставление документов, указанных в </w:t>
      </w:r>
      <w:hyperlink w:anchor="Par1478" w:history="1">
        <w:r>
          <w:rPr>
            <w:rFonts w:ascii="Times New Roman" w:hAnsi="Times New Roman"/>
            <w:sz w:val="28"/>
          </w:rPr>
          <w:t>пункте 162</w:t>
        </w:r>
      </w:hyperlink>
      <w:r>
        <w:rPr>
          <w:rFonts w:ascii="Times New Roman" w:hAnsi="Times New Roman"/>
          <w:sz w:val="28"/>
        </w:rPr>
        <w:t xml:space="preserve"> Административного регламента, за исключением документов, представляемых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нарушение требований к оформлению документов, предусмотренных </w:t>
      </w:r>
      <w:hyperlink w:anchor="Par1478" w:history="1">
        <w:r>
          <w:rPr>
            <w:rFonts w:ascii="Times New Roman" w:hAnsi="Times New Roman"/>
            <w:sz w:val="28"/>
          </w:rPr>
          <w:t>пунктом 162</w:t>
        </w:r>
      </w:hyperlink>
      <w:r>
        <w:rPr>
          <w:rFonts w:ascii="Times New Roman" w:hAnsi="Times New Roman"/>
          <w:sz w:val="28"/>
        </w:rPr>
        <w:t xml:space="preserve"> Административного регламента.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159. Предоставление Подуслуги № 2 включает в себя следующие административные процедуры:</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а) прием запроса и документов, необходимых для предоставления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б) межведомственное информационное взаимодействие;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принятие решения о предоставлении (об отказе в предоставлении)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г) предоставление результата государственной услуги (подуслуги).</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3"/>
        <w:rPr>
          <w:rFonts w:ascii="Times New Roman" w:hAnsi="Times New Roman"/>
          <w:b/>
          <w:sz w:val="28"/>
        </w:rPr>
      </w:pPr>
      <w:r>
        <w:rPr>
          <w:rFonts w:ascii="Times New Roman" w:hAnsi="Times New Roman"/>
          <w:b/>
          <w:sz w:val="28"/>
        </w:rPr>
        <w:t>Прием запроса и документов, необходимых для предоставления</w:t>
      </w:r>
    </w:p>
    <w:p w:rsidR="003B693A" w:rsidRDefault="00B3673F">
      <w:pPr>
        <w:pStyle w:val="ConsPlusNormal"/>
        <w:widowControl/>
        <w:ind w:firstLine="709"/>
        <w:jc w:val="center"/>
        <w:rPr>
          <w:rFonts w:ascii="Times New Roman" w:hAnsi="Times New Roman"/>
          <w:b/>
          <w:sz w:val="28"/>
        </w:rPr>
      </w:pPr>
      <w:r>
        <w:rPr>
          <w:rFonts w:ascii="Times New Roman" w:hAnsi="Times New Roman"/>
          <w:b/>
          <w:sz w:val="28"/>
        </w:rPr>
        <w:t>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160. Для получения государственной услуги Заявитель 5 предоставляет заявление и документы, указанные в </w:t>
      </w:r>
      <w:hyperlink w:anchor="Par1478" w:history="1">
        <w:r>
          <w:rPr>
            <w:rFonts w:ascii="Times New Roman" w:hAnsi="Times New Roman"/>
            <w:sz w:val="28"/>
          </w:rPr>
          <w:t>пункте 162</w:t>
        </w:r>
      </w:hyperlink>
      <w:r>
        <w:rPr>
          <w:rFonts w:ascii="Times New Roman" w:hAnsi="Times New Roman"/>
          <w:sz w:val="28"/>
        </w:rPr>
        <w:t xml:space="preserve"> Административного регламента, в Управление образования одним из следующих способов:</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а) в электронном виде в форме электронного документа (пакета электронных документов) посредством Единого портала или Краевого портала;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б) лично:</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через муниципальную общеобразовательную организацию;</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Управление образования;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почтовым отправлением на бумажном носителе с уведомлением о вручении и описью вложения.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представления заявления и документов, указанных в </w:t>
      </w:r>
      <w:hyperlink w:anchor="Par1478" w:history="1">
        <w:r>
          <w:rPr>
            <w:rFonts w:ascii="Times New Roman" w:hAnsi="Times New Roman"/>
            <w:sz w:val="28"/>
          </w:rPr>
          <w:t>пункте 162</w:t>
        </w:r>
      </w:hyperlink>
      <w:r>
        <w:rPr>
          <w:rFonts w:ascii="Times New Roman" w:hAnsi="Times New Roman"/>
          <w:sz w:val="28"/>
        </w:rPr>
        <w:t xml:space="preserve"> Административного регламента, Заявителем 5 лично представляются копии документов, заверенные организациями, выдавшими их, или заверенные нотариально. В случае если копии документов, указанные, не заверены организациями, выдавшими их, или нотариально, предъявляются оригиналы указанных документов, которые после их отождествления с копиями документов возвращаются заявителю.</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направления заявления и документов, указанных в </w:t>
      </w:r>
      <w:hyperlink w:anchor="Par1478" w:history="1">
        <w:r>
          <w:rPr>
            <w:rFonts w:ascii="Times New Roman" w:hAnsi="Times New Roman"/>
            <w:sz w:val="28"/>
          </w:rPr>
          <w:t>пункте 162</w:t>
        </w:r>
      </w:hyperlink>
      <w:r>
        <w:rPr>
          <w:rFonts w:ascii="Times New Roman" w:hAnsi="Times New Roman"/>
          <w:sz w:val="28"/>
        </w:rPr>
        <w:t xml:space="preserve"> Административного регламента, почтовым отправлением с уведомлением о вручении и описью вложения направляются копии указанных документов, заверенные организациями, выдавшими их, или нотариально.</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161. Днем поступления заявления и документов, указанных в </w:t>
      </w:r>
      <w:hyperlink w:anchor="Par1478" w:history="1">
        <w:r>
          <w:rPr>
            <w:rFonts w:ascii="Times New Roman" w:hAnsi="Times New Roman"/>
            <w:sz w:val="28"/>
          </w:rPr>
          <w:t>пункте 162</w:t>
        </w:r>
      </w:hyperlink>
      <w:r>
        <w:rPr>
          <w:rFonts w:ascii="Times New Roman" w:hAnsi="Times New Roman"/>
          <w:sz w:val="28"/>
        </w:rPr>
        <w:t xml:space="preserve"> Административного регламента, считается день их приема муниципальной общеобразовательной организацией, Управление образования или дата, указанная на почтовом штемпеле отделения почтовой связи по месту </w:t>
      </w:r>
      <w:r>
        <w:rPr>
          <w:rFonts w:ascii="Times New Roman" w:hAnsi="Times New Roman"/>
          <w:sz w:val="28"/>
        </w:rPr>
        <w:lastRenderedPageBreak/>
        <w:t xml:space="preserve">отправления заявления и документов, указанных в </w:t>
      </w:r>
      <w:hyperlink w:anchor="Par1478" w:history="1">
        <w:r>
          <w:rPr>
            <w:rFonts w:ascii="Times New Roman" w:hAnsi="Times New Roman"/>
            <w:sz w:val="28"/>
          </w:rPr>
          <w:t>пункте 162</w:t>
        </w:r>
      </w:hyperlink>
      <w:r>
        <w:rPr>
          <w:rFonts w:ascii="Times New Roman" w:hAnsi="Times New Roman"/>
          <w:sz w:val="28"/>
        </w:rPr>
        <w:t xml:space="preserve"> Административного регламента.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представления заявления и документов, указанных в </w:t>
      </w:r>
      <w:hyperlink w:anchor="Par1478" w:history="1">
        <w:r>
          <w:rPr>
            <w:rFonts w:ascii="Times New Roman" w:hAnsi="Times New Roman"/>
            <w:sz w:val="28"/>
          </w:rPr>
          <w:t>пункте 162</w:t>
        </w:r>
      </w:hyperlink>
      <w:r>
        <w:rPr>
          <w:rFonts w:ascii="Times New Roman" w:hAnsi="Times New Roman"/>
          <w:sz w:val="28"/>
        </w:rPr>
        <w:t xml:space="preserve"> Административного регламента, Заявителем 5 в муниципальную общеобразовательную организацию, муниципальная образовательная организация в день поступления заявления и документов, указанных в </w:t>
      </w:r>
      <w:hyperlink w:anchor="Par1478" w:history="1">
        <w:r>
          <w:rPr>
            <w:rFonts w:ascii="Times New Roman" w:hAnsi="Times New Roman"/>
            <w:sz w:val="28"/>
          </w:rPr>
          <w:t>пункте 162</w:t>
        </w:r>
      </w:hyperlink>
      <w:r>
        <w:rPr>
          <w:rFonts w:ascii="Times New Roman" w:hAnsi="Times New Roman"/>
          <w:sz w:val="28"/>
        </w:rPr>
        <w:t xml:space="preserve"> Административного регламента, регистрируют их в журнале регистрации заявлений и в течение 1 рабочего дня с даты их регистрации обеспечивают передачу заявлений и документов в Управление образования для последующего принятия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Управление образования в день поступления заявления и документов, указанных в </w:t>
      </w:r>
      <w:hyperlink w:anchor="Par1478" w:history="1">
        <w:r>
          <w:rPr>
            <w:rFonts w:ascii="Times New Roman" w:hAnsi="Times New Roman"/>
            <w:sz w:val="28"/>
          </w:rPr>
          <w:t>пункте 162</w:t>
        </w:r>
      </w:hyperlink>
      <w:r>
        <w:rPr>
          <w:rFonts w:ascii="Times New Roman" w:hAnsi="Times New Roman"/>
          <w:sz w:val="28"/>
        </w:rPr>
        <w:t xml:space="preserve"> Административного регламента, в том числе из муниципальных общеобразовательных организаций, регистрирует их в журнале регистрации заявлений.</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поступления заявлений и документов, указанных в </w:t>
      </w:r>
      <w:hyperlink w:anchor="Par1478" w:history="1">
        <w:r>
          <w:rPr>
            <w:rFonts w:ascii="Times New Roman" w:hAnsi="Times New Roman"/>
            <w:sz w:val="28"/>
          </w:rPr>
          <w:t>пункте 162</w:t>
        </w:r>
      </w:hyperlink>
      <w:r>
        <w:rPr>
          <w:rFonts w:ascii="Times New Roman" w:hAnsi="Times New Roman"/>
          <w:sz w:val="28"/>
        </w:rPr>
        <w:t xml:space="preserve"> Административного регламента, необходимых для предоставления государственной услуги (подуслуги) в форме электронного документа (пакета электронных документов) с использованием Единого портала или Краевого портала в Управление образования в нерабочее время, а также в выходные или нерабочие праздничные дни днем их поступления в Управление образования считается первый рабочий день, следующий за днем поступления заявления и документов, указанных в </w:t>
      </w:r>
      <w:hyperlink w:anchor="Par1478" w:history="1">
        <w:r>
          <w:rPr>
            <w:rFonts w:ascii="Times New Roman" w:hAnsi="Times New Roman"/>
            <w:sz w:val="28"/>
          </w:rPr>
          <w:t>пункте 162</w:t>
        </w:r>
      </w:hyperlink>
      <w:r>
        <w:rPr>
          <w:rFonts w:ascii="Times New Roman" w:hAnsi="Times New Roman"/>
          <w:sz w:val="28"/>
        </w:rPr>
        <w:t xml:space="preserve"> Административного регламента.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161.1. Заявление и документы, указанные в </w:t>
      </w:r>
      <w:hyperlink w:anchor="Par1478" w:history="1">
        <w:r>
          <w:rPr>
            <w:rFonts w:ascii="Times New Roman" w:hAnsi="Times New Roman"/>
            <w:sz w:val="28"/>
          </w:rPr>
          <w:t>пункте 162</w:t>
        </w:r>
      </w:hyperlink>
      <w:r>
        <w:rPr>
          <w:rFonts w:ascii="Times New Roman" w:hAnsi="Times New Roman"/>
          <w:sz w:val="28"/>
        </w:rPr>
        <w:t xml:space="preserve"> Административного регламента, поданные посредством Единого портала или Краевого портала, подписываются простой электронной подписью, ключ которой получен в соответствии с </w:t>
      </w:r>
      <w:hyperlink r:id="rId280" w:history="1">
        <w:r>
          <w:rPr>
            <w:rFonts w:ascii="Times New Roman" w:hAnsi="Times New Roman"/>
            <w:sz w:val="28"/>
          </w:rPr>
          <w:t>Правилами</w:t>
        </w:r>
      </w:hyperlink>
      <w:r>
        <w:rPr>
          <w:rFonts w:ascii="Times New Roman" w:hAnsi="Times New Roman"/>
          <w:sz w:val="28"/>
        </w:rPr>
        <w:t xml:space="preserve">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 января 2013 № 33 "Об использовании простой электронной подписи при оказании государственных и муниципальных услуг",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или усиленной квалифицированной электронной подписью в соответствии с </w:t>
      </w:r>
      <w:hyperlink r:id="rId281" w:history="1">
        <w:r>
          <w:rPr>
            <w:rFonts w:ascii="Times New Roman" w:hAnsi="Times New Roman"/>
            <w:sz w:val="28"/>
          </w:rPr>
          <w:t>Постановлением</w:t>
        </w:r>
      </w:hyperlink>
      <w:r>
        <w:rPr>
          <w:rFonts w:ascii="Times New Roman" w:hAnsi="Times New Roman"/>
          <w:sz w:val="28"/>
        </w:rPr>
        <w:t xml:space="preserve"> Правительства Российской Федерации от 25.08.2012 № 852 "Об утверждении Правил использования усиленной квалифицированной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При подаче заявления и документов, указанных в </w:t>
      </w:r>
      <w:hyperlink w:anchor="Par1478" w:history="1">
        <w:r>
          <w:rPr>
            <w:rFonts w:ascii="Times New Roman" w:hAnsi="Times New Roman"/>
            <w:sz w:val="28"/>
          </w:rPr>
          <w:t>пункте 162</w:t>
        </w:r>
      </w:hyperlink>
      <w:r>
        <w:rPr>
          <w:rFonts w:ascii="Times New Roman" w:hAnsi="Times New Roman"/>
          <w:sz w:val="28"/>
        </w:rPr>
        <w:t xml:space="preserve"> Административного регламента, посредством Единого портала и Краевого портала обеспечивается автоматическое его заполнение сведениями, содержащимися в федеральной государственной информационной системе "Единая система идентификации и аутентификации в инфраструктуре, </w:t>
      </w:r>
      <w:r>
        <w:rPr>
          <w:rFonts w:ascii="Times New Roman" w:hAnsi="Times New Roman"/>
          <w:sz w:val="28"/>
        </w:rPr>
        <w:lastRenderedPageBreak/>
        <w:t>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При поступлении заявления и документов, указанных в </w:t>
      </w:r>
      <w:hyperlink w:anchor="Par1478" w:history="1">
        <w:r>
          <w:rPr>
            <w:rFonts w:ascii="Times New Roman" w:hAnsi="Times New Roman"/>
            <w:sz w:val="28"/>
          </w:rPr>
          <w:t>пункте 162</w:t>
        </w:r>
      </w:hyperlink>
      <w:r>
        <w:rPr>
          <w:rFonts w:ascii="Times New Roman" w:hAnsi="Times New Roman"/>
          <w:sz w:val="28"/>
        </w:rPr>
        <w:t xml:space="preserve"> Административного регламента, подписанных простой электронной или усиленной неквалифицированной электронной подписью, усиленной квалифицированной электронной подписью, Управление образования в срок не позднее 3 дней со дня регистрации заявления и документов, указанных в </w:t>
      </w:r>
      <w:hyperlink w:anchor="Par1478" w:history="1">
        <w:r>
          <w:rPr>
            <w:rFonts w:ascii="Times New Roman" w:hAnsi="Times New Roman"/>
            <w:sz w:val="28"/>
          </w:rPr>
          <w:t>пункте 162</w:t>
        </w:r>
      </w:hyperlink>
      <w:r>
        <w:rPr>
          <w:rFonts w:ascii="Times New Roman" w:hAnsi="Times New Roman"/>
          <w:sz w:val="28"/>
        </w:rPr>
        <w:t xml:space="preserve"> Административного регламента, проводит процедуру проверки подлинности простой электронной подписи или действительности усиленной неквалифицированной электронной подписи, усиленной квалифицированной электронной подписи, с использованием которой подписаны указанные документы, предусматривающую проверку соблюдения условий, указанных в </w:t>
      </w:r>
      <w:hyperlink r:id="rId282" w:history="1">
        <w:r>
          <w:rPr>
            <w:rFonts w:ascii="Times New Roman" w:hAnsi="Times New Roman"/>
            <w:sz w:val="28"/>
          </w:rPr>
          <w:t>статье 5</w:t>
        </w:r>
      </w:hyperlink>
      <w:r>
        <w:rPr>
          <w:rFonts w:ascii="Times New Roman" w:hAnsi="Times New Roman"/>
          <w:sz w:val="28"/>
        </w:rPr>
        <w:t xml:space="preserve">, </w:t>
      </w:r>
      <w:hyperlink r:id="rId283" w:history="1">
        <w:r>
          <w:rPr>
            <w:rFonts w:ascii="Times New Roman" w:hAnsi="Times New Roman"/>
            <w:sz w:val="28"/>
          </w:rPr>
          <w:t>9</w:t>
        </w:r>
      </w:hyperlink>
      <w:r>
        <w:rPr>
          <w:rFonts w:ascii="Times New Roman" w:hAnsi="Times New Roman"/>
          <w:sz w:val="28"/>
        </w:rPr>
        <w:t xml:space="preserve">, </w:t>
      </w:r>
      <w:hyperlink r:id="rId284" w:history="1">
        <w:r>
          <w:rPr>
            <w:rFonts w:ascii="Times New Roman" w:hAnsi="Times New Roman"/>
            <w:sz w:val="28"/>
          </w:rPr>
          <w:t>11</w:t>
        </w:r>
      </w:hyperlink>
      <w:r>
        <w:rPr>
          <w:rFonts w:ascii="Times New Roman" w:hAnsi="Times New Roman"/>
          <w:sz w:val="28"/>
        </w:rPr>
        <w:t xml:space="preserve"> Федерального закона от 06.04.2011 № 63-ФЗ "Об электронной подписи" (далее - Федеральный закон "Об электронной подписи").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неквалифицированной электронной подписи, усиленной квалифицированной электронной подписи, Управление образования в течение 3 дней со дня завершения проведения такой проверки принимает решение об отказе в приеме к рассмотрению заявления и документов, указанных </w:t>
      </w:r>
      <w:hyperlink w:anchor="Par1478" w:history="1">
        <w:r>
          <w:rPr>
            <w:rFonts w:ascii="Times New Roman" w:hAnsi="Times New Roman"/>
            <w:sz w:val="28"/>
          </w:rPr>
          <w:t>пункте 162</w:t>
        </w:r>
      </w:hyperlink>
      <w:r>
        <w:rPr>
          <w:rFonts w:ascii="Times New Roman" w:hAnsi="Times New Roman"/>
          <w:sz w:val="28"/>
        </w:rPr>
        <w:t xml:space="preserve"> Административного регламента, и направляет Заявителю 5 уведомление об этом в электронной форме с указанием пунктов </w:t>
      </w:r>
      <w:hyperlink r:id="rId285" w:history="1">
        <w:r>
          <w:rPr>
            <w:rFonts w:ascii="Times New Roman" w:hAnsi="Times New Roman"/>
            <w:sz w:val="28"/>
          </w:rPr>
          <w:t>статьи 5</w:t>
        </w:r>
      </w:hyperlink>
      <w:r>
        <w:rPr>
          <w:rFonts w:ascii="Times New Roman" w:hAnsi="Times New Roman"/>
          <w:sz w:val="28"/>
        </w:rPr>
        <w:t xml:space="preserve">, </w:t>
      </w:r>
      <w:hyperlink r:id="rId286" w:history="1">
        <w:r>
          <w:rPr>
            <w:rFonts w:ascii="Times New Roman" w:hAnsi="Times New Roman"/>
            <w:sz w:val="28"/>
          </w:rPr>
          <w:t>9</w:t>
        </w:r>
      </w:hyperlink>
      <w:r>
        <w:rPr>
          <w:rFonts w:ascii="Times New Roman" w:hAnsi="Times New Roman"/>
          <w:sz w:val="28"/>
        </w:rPr>
        <w:t xml:space="preserve"> или </w:t>
      </w:r>
      <w:hyperlink r:id="rId287" w:history="1">
        <w:r>
          <w:rPr>
            <w:rFonts w:ascii="Times New Roman" w:hAnsi="Times New Roman"/>
            <w:sz w:val="28"/>
          </w:rPr>
          <w:t>статьи 11</w:t>
        </w:r>
      </w:hyperlink>
      <w:r>
        <w:rPr>
          <w:rFonts w:ascii="Times New Roman" w:hAnsi="Times New Roman"/>
          <w:sz w:val="28"/>
        </w:rPr>
        <w:t xml:space="preserve"> Федерального закона "Об электронной подписи", которые послужили основанием для принятия указанного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Уведомление подписывается усиленной квалифицированной электронной подписью руководителя (иного уполномоченного им представителя) Управление образования и направляется в личный кабинет заявителя на Едином портале или Краевом портале (в зависимости от способа, указанного в заявлении).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После получения уведомления Заявитель 5 вправе повторно направить заявление с документами, указанных в </w:t>
      </w:r>
      <w:hyperlink w:anchor="Par1478" w:history="1">
        <w:r>
          <w:rPr>
            <w:rFonts w:ascii="Times New Roman" w:hAnsi="Times New Roman"/>
            <w:sz w:val="28"/>
          </w:rPr>
          <w:t>пункте 162</w:t>
        </w:r>
      </w:hyperlink>
      <w:r>
        <w:rPr>
          <w:rFonts w:ascii="Times New Roman" w:hAnsi="Times New Roman"/>
          <w:sz w:val="28"/>
        </w:rPr>
        <w:t xml:space="preserve"> Административного регламента, устранив нарушения, которые послужили основанием для отказа в приеме к рассмотрению первичного заявления.</w:t>
      </w:r>
    </w:p>
    <w:p w:rsidR="003B693A" w:rsidRDefault="00B3673F">
      <w:pPr>
        <w:pStyle w:val="ConsPlusNormal"/>
        <w:widowControl/>
        <w:ind w:firstLine="709"/>
        <w:jc w:val="both"/>
        <w:rPr>
          <w:rFonts w:ascii="Times New Roman" w:hAnsi="Times New Roman"/>
          <w:sz w:val="28"/>
        </w:rPr>
      </w:pPr>
      <w:bookmarkStart w:id="195" w:name="Par1478"/>
      <w:bookmarkEnd w:id="195"/>
      <w:r>
        <w:rPr>
          <w:rFonts w:ascii="Times New Roman" w:hAnsi="Times New Roman"/>
          <w:sz w:val="28"/>
        </w:rPr>
        <w:t>162. Перечень документов, необходимых для предоставления Подуслуги № 2:</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1) </w:t>
      </w:r>
      <w:hyperlink w:anchor="Par2770" w:history="1">
        <w:r>
          <w:rPr>
            <w:rFonts w:ascii="Times New Roman" w:hAnsi="Times New Roman"/>
            <w:sz w:val="28"/>
          </w:rPr>
          <w:t>заявление</w:t>
        </w:r>
      </w:hyperlink>
      <w:r>
        <w:rPr>
          <w:rFonts w:ascii="Times New Roman" w:hAnsi="Times New Roman"/>
          <w:sz w:val="28"/>
        </w:rPr>
        <w:t xml:space="preserve"> о предоставлении Подуслуги № 2 с указанием способа направления уведомления о принятом решении, а также содержащем сведения о составе семьи по форме согласно приложению к Административному регламенту;</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 копия паспорта гражданина Российской Федерации или иного документа, удостоверяющего личность Заявителя 5;</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3) копия акта органа опеки и попечительства о назначении опекуном или попечителем либо договора об осуществлении опеки или попечительства (договора о приемной семье) (представляется для подтверждения правового </w:t>
      </w:r>
      <w:r>
        <w:rPr>
          <w:rFonts w:ascii="Times New Roman" w:hAnsi="Times New Roman"/>
          <w:sz w:val="28"/>
        </w:rPr>
        <w:lastRenderedPageBreak/>
        <w:t>статуса законного представителя обучающегося, за исключением родителя,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4) копия доверенности, подтверждающей полномочия представителя по доверенности обучающегося в случае приобретения им полной дееспособности до достижения совершеннолетия, родителя обучающегося, иного законного представителя обучающегося;</w:t>
      </w:r>
    </w:p>
    <w:p w:rsidR="003B693A" w:rsidRDefault="00B3673F">
      <w:pPr>
        <w:pStyle w:val="ConsPlusNormal"/>
        <w:widowControl/>
        <w:ind w:firstLine="709"/>
        <w:jc w:val="both"/>
        <w:rPr>
          <w:rFonts w:ascii="Times New Roman" w:hAnsi="Times New Roman"/>
          <w:sz w:val="28"/>
        </w:rPr>
      </w:pPr>
      <w:bookmarkStart w:id="196" w:name="Par1483"/>
      <w:bookmarkEnd w:id="196"/>
      <w:r>
        <w:rPr>
          <w:rFonts w:ascii="Times New Roman" w:hAnsi="Times New Roman"/>
          <w:sz w:val="28"/>
        </w:rPr>
        <w:t>5) копия паспорта гражданина Российской Федерации или иного документа, удостоверяющего личность обучающегося (копия свидетельства о рождении - в отношении обучающегося, не достигшего возраста 14 лет; копия свидетельства о рождении обучающегося, не достигшего возраста 14 лет, выданная компетентным органом иностранного государства, представляется вместе с его нотариально удостоверенным переводом на русский язык; копия свидетельства о рождении обучающегося, не достигшего возраста 14 лет, выданная органами записи актов гражданского состояния или консульскими учреждениями Российской Федерации,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197" w:name="Par1484"/>
      <w:bookmarkEnd w:id="197"/>
      <w:r>
        <w:rPr>
          <w:rFonts w:ascii="Times New Roman" w:hAnsi="Times New Roman"/>
          <w:sz w:val="28"/>
        </w:rPr>
        <w:t>6) копия страхового свидетельства обязательного пенсионного страхования или иного документа, подтверждающего регистрацию обучающегося в системе индивидуального (персонифицированного) учета и содержащего сведения о страховом номере индивидуального лицевого счета, при его наличии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198" w:name="Par1485"/>
      <w:bookmarkEnd w:id="198"/>
      <w:r>
        <w:rPr>
          <w:rFonts w:ascii="Times New Roman" w:hAnsi="Times New Roman"/>
          <w:sz w:val="28"/>
        </w:rPr>
        <w:t>7) справка, подтверждающая обучение обучающегося, выданная муниципальной общеобразовательной или частной общеобразовательной организацией, в которой обучается обучающийся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199" w:name="Par1486"/>
      <w:bookmarkEnd w:id="199"/>
      <w:r>
        <w:rPr>
          <w:rFonts w:ascii="Times New Roman" w:hAnsi="Times New Roman"/>
          <w:sz w:val="28"/>
        </w:rPr>
        <w:t>8) справка об организации подвоза обучающегося, выданная муниципальной общеобразовательной организацией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200" w:name="Par1487"/>
      <w:bookmarkEnd w:id="200"/>
      <w:r>
        <w:rPr>
          <w:rFonts w:ascii="Times New Roman" w:hAnsi="Times New Roman"/>
          <w:sz w:val="28"/>
        </w:rPr>
        <w:t xml:space="preserve">9) документы, подтверждающие доходы членов семьи обучающегося, полученные за три последних календарных месяца, предшествующих месяцу подачи заявления (исходя из состава семьи обучающегося на дату подачи заявления), согласно </w:t>
      </w:r>
      <w:hyperlink r:id="rId288" w:history="1">
        <w:r>
          <w:rPr>
            <w:rFonts w:ascii="Times New Roman" w:hAnsi="Times New Roman"/>
            <w:sz w:val="28"/>
          </w:rPr>
          <w:t>Постановлению</w:t>
        </w:r>
      </w:hyperlink>
      <w:r>
        <w:rPr>
          <w:rFonts w:ascii="Times New Roman" w:hAnsi="Times New Roman"/>
          <w:sz w:val="28"/>
        </w:rPr>
        <w:t xml:space="preserve"> Правительства Красноярского края от 14.09.2021 № 628-п:</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а) справка о полученных обучающимся (членами его семьи) доходах и удержанных суммах налога на доходы физических лиц, выданная налоговым агентом в соответствии с </w:t>
      </w:r>
      <w:hyperlink r:id="rId289" w:history="1">
        <w:r>
          <w:rPr>
            <w:rFonts w:ascii="Times New Roman" w:hAnsi="Times New Roman"/>
            <w:sz w:val="28"/>
          </w:rPr>
          <w:t>пунктом 3 статьи 230</w:t>
        </w:r>
      </w:hyperlink>
      <w:r>
        <w:rPr>
          <w:rFonts w:ascii="Times New Roman" w:hAnsi="Times New Roman"/>
          <w:sz w:val="28"/>
        </w:rPr>
        <w:t xml:space="preserve"> Налогового кодекса Российской Федерации;</w:t>
      </w:r>
    </w:p>
    <w:p w:rsidR="003B693A" w:rsidRDefault="00B3673F">
      <w:pPr>
        <w:pStyle w:val="ConsPlusNormal"/>
        <w:widowControl/>
        <w:ind w:firstLine="709"/>
        <w:jc w:val="both"/>
        <w:rPr>
          <w:rFonts w:ascii="Times New Roman" w:hAnsi="Times New Roman"/>
          <w:sz w:val="28"/>
        </w:rPr>
      </w:pPr>
      <w:bookmarkStart w:id="201" w:name="Par1489"/>
      <w:bookmarkEnd w:id="201"/>
      <w:r>
        <w:rPr>
          <w:rFonts w:ascii="Times New Roman" w:hAnsi="Times New Roman"/>
          <w:sz w:val="28"/>
        </w:rPr>
        <w:t>б) справка о выплате пенсий, ежемесячных выплат (кроме ежемесячных компенсационных выплат неработающим трудоспособным лицам, осуществляющим уход за инвалидом I группы (за исключением инвалидов с детства I группы), а также за престарелым, нуждающимся по заключению лечебного учреждения в постоянном постороннем уходе, либо достигшим возраста 80 лет), дополнительного ежемесячного материального обеспечения пенсионеров, выданная территориальным органом Фонда пенсионного и социального страхования Российской Федерации, осуществляющим пенсионное обеспечение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lastRenderedPageBreak/>
        <w:t>в) справка о выплате материальной поддержки нуждающимся обучающимся профессиональных образовательных организаций и образовательных организаций высшего образования, финансовое обеспечение реализации образовательных программ в пределах контрольных цифр приема на обучение по профессиям, специальностям и направлениям подготовки в которых осуществляется за счет средств бюджетных ассигнований федерального бюджета;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г) справка о государственные академические стипендии студентам, государственные социальные стипендии студентам, государственные стипендии аспирантам, ординаторам, ассистентам-стажерам, обучающимся по очной форме обучения за счет бюджетных ассигнований федерального бюджета, бюджетов субъектов Российской Федерации или местных бюджетов, стипендии Президента Российской Федерации или стипендии Правительства Российской Федерации, именные стипендии, учрежденные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стипендии обучающимся, назначаемые юридическими лицами или физическими лицами, в том числе направившими их на обучение, стипендии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выданная организациями, осуществляющими выплату стипендии;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д) справка о выплате материальной поддержки нуждающимся обучающимся профессиональных образовательных организаций и образовательных организаций высшего образования, финансовое обеспечение реализации образовательных программ в пределах контрольных цифр приема на обучение по профессиям, специальностям и направлениям подготовки в которых осуществляется за счет средств бюджетных ассигнований федерального бюджета, выданная организациями, осуществляющими выплату материальной поддержки;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е) справка о ежемесячных компенсационных выплатах студентам профессиональных образовательных организаций, образовательных организаций высшего образования, аспирантам, обучающимся по очной форме обучения по программам подготовки научно-педагогических кадров в аспирантуре, в образовательных организациях высшего образования и научных организациях, находящимся в академических отпусках по медицинским показаниям (в случае сохранения права на получение компенсационных выплат до окончания установленных периодов выплаты), выданная организациями, осуществляющими ежемесячные компенсационные выплаты;</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ж) справка о выплате пособия по безработице безработным гражданам, материальная помощь в связи с истечением установленного периода выплаты пособия по безработице, материальная поддержка безработным гражданам и несовершеннолетним гражданам в возрасте от 14 до 18 лет в период участия в оплачиваемых общественных работах, временного трудоустройства, выданная государственной службой занятости населения;</w:t>
      </w:r>
    </w:p>
    <w:p w:rsidR="003B693A" w:rsidRDefault="00B3673F">
      <w:pPr>
        <w:pStyle w:val="ConsPlusNormal"/>
        <w:widowControl/>
        <w:ind w:firstLine="709"/>
        <w:jc w:val="both"/>
        <w:rPr>
          <w:rFonts w:ascii="Times New Roman" w:hAnsi="Times New Roman"/>
          <w:sz w:val="28"/>
        </w:rPr>
      </w:pPr>
      <w:bookmarkStart w:id="202" w:name="Par1495"/>
      <w:bookmarkEnd w:id="202"/>
      <w:r>
        <w:rPr>
          <w:rFonts w:ascii="Times New Roman" w:hAnsi="Times New Roman"/>
          <w:sz w:val="28"/>
        </w:rPr>
        <w:lastRenderedPageBreak/>
        <w:t>з) справка о выплате пособия по временной нетрудоспособности, в том числе назначаемое в связи со страховым случаем и выплачиваемое за счет средств на обязательное социальное страхование от несчастных случаев на производстве и профессиональных заболеваний, выданная территориальным органом Фонда социального страхования Российской Федерации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и) справка о выплате пособия по беременности и родам, а также ежемесячного пособия в связи с рождением и воспитанием ребенка;</w:t>
      </w:r>
    </w:p>
    <w:p w:rsidR="003B693A" w:rsidRDefault="00B3673F">
      <w:pPr>
        <w:pStyle w:val="ConsPlusNormal"/>
        <w:widowControl/>
        <w:ind w:firstLine="709"/>
        <w:jc w:val="both"/>
        <w:rPr>
          <w:rFonts w:ascii="Times New Roman" w:hAnsi="Times New Roman"/>
          <w:sz w:val="28"/>
        </w:rPr>
      </w:pPr>
      <w:bookmarkStart w:id="203" w:name="Par1497"/>
      <w:bookmarkEnd w:id="203"/>
      <w:r>
        <w:rPr>
          <w:rFonts w:ascii="Times New Roman" w:hAnsi="Times New Roman"/>
          <w:sz w:val="28"/>
        </w:rPr>
        <w:t>к) справка о выплате единовременного пособия при рождении ребенка, выданная Фондом пенсионного и социального страхования Российской Федерации и его территориальными органами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л) справка о выплате ежемесячной выплаты в связи с рождением (усыновлением) первого ребенка, ежемесячная выплата в связи с рождением (усыновлением) второго ребенка (в случае сохранения права на получение ежемесячной выплаты до окончания установленных периодов выплаты), ежемесячная денежная выплата на ребенка в возрасте от 3 до 7 лет включительно;</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м) справка о выплате ежемесячного пособия по уходу за ребенком (для лиц, не подлежащих обязательному социальному страхованию на случай временной нетрудоспособности и в связи с материнством - в случае сохранения права на получение ежемесячного пособия до окончания установленных периодов выплаты);</w:t>
      </w:r>
    </w:p>
    <w:p w:rsidR="003B693A" w:rsidRDefault="00B3673F">
      <w:pPr>
        <w:pStyle w:val="ConsPlusNormal"/>
        <w:widowControl/>
        <w:ind w:firstLine="709"/>
        <w:jc w:val="both"/>
        <w:rPr>
          <w:rFonts w:ascii="Times New Roman" w:hAnsi="Times New Roman"/>
          <w:sz w:val="28"/>
        </w:rPr>
      </w:pPr>
      <w:bookmarkStart w:id="204" w:name="Par1500"/>
      <w:bookmarkEnd w:id="204"/>
      <w:r>
        <w:rPr>
          <w:rFonts w:ascii="Times New Roman" w:hAnsi="Times New Roman"/>
          <w:sz w:val="28"/>
        </w:rPr>
        <w:t>н) справка о выплате единовременного пособия при передаче ребенка на воспитание в семью, выданная Фондом пенсионного и социального страхования Российской Федерации и его территориальными органами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205" w:name="Par1501"/>
      <w:bookmarkEnd w:id="205"/>
      <w:r>
        <w:rPr>
          <w:rFonts w:ascii="Times New Roman" w:hAnsi="Times New Roman"/>
          <w:sz w:val="28"/>
        </w:rPr>
        <w:t>о) справка о выплате ежемесячного пособия супругам военнослужащих - граждан, проходящих военную службу по контракту, в период их проживания с супругами в местностях, где они не могут трудиться по специальности в связи с отсутствием возможности трудоустройства и были признаны в установленном порядке безработными, а также в период, когда супруги военнослужащих - граждан вынуждены не работать по состоянию здоровья детей, связанному с условиями проживания по месту военной службы супругов, если по заключению медицинской организации их дети до достижения возраста 18 лет нуждаются в постороннем уходе, выплачиваемого, если в указанные периоды они утратили право на пособие по безработице, выданная организациями, осуществляющими выплаты ежемесячного пособия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п) справка о выплате ежемесячной компенсационной выплаты неработающим женам лиц рядового и начальствующего состава органов внутренних дел Российской Федерации, Государственной противопожарной службы в отдаленных гарнизонах и местностях, где отсутствует возможность их трудоустройства (в случае сохранения права на получение компенсационных выплат до окончания установленных периодов выплаты), выданная организацией, осуществляющей указанную выплату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206" w:name="Par1503"/>
      <w:bookmarkEnd w:id="206"/>
      <w:r>
        <w:rPr>
          <w:rFonts w:ascii="Times New Roman" w:hAnsi="Times New Roman"/>
          <w:sz w:val="28"/>
        </w:rPr>
        <w:lastRenderedPageBreak/>
        <w:t>р) справка о выплате единовременного пособия беременной жене военнослужащего, проходящего военную службу по призыву, ежемесячного пособия на ребенка военнослужащего, проходящего военную службу по призыву, выданная Фондом пенсионного и социального страхования Российской Федерации и его территориальными органами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207" w:name="Par1504"/>
      <w:bookmarkEnd w:id="207"/>
      <w:r>
        <w:rPr>
          <w:rFonts w:ascii="Times New Roman" w:hAnsi="Times New Roman"/>
          <w:sz w:val="28"/>
        </w:rPr>
        <w:t>с) справка о выплате ежемесячного пособия детям военнослужащих, лиц, проходящих службу в войсках национальной гвардии Российской Федерации и имеющих специальное звание полиции, и сотрудников некоторых федеральных органов исполнительной власти и федеральных государственных органов, погибших (умерших, объявленных умершими, признанных безвестно отсутствующими) при исполнении обязанностей военной службы (служебных обязанностей), и детям лиц, умерших вследствие военной травмы после увольнения с военной службы (службы в войсках, органах и учреждениях), выданная организациями, осуществляющими выплаты ежемесячного пособия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208" w:name="Par1505"/>
      <w:bookmarkEnd w:id="208"/>
      <w:r>
        <w:rPr>
          <w:rFonts w:ascii="Times New Roman" w:hAnsi="Times New Roman"/>
          <w:sz w:val="28"/>
        </w:rPr>
        <w:t>т) справка о выплате денежного довольствия военнослужащих, сотрудников органов внутренних дел Российской Федерации, учреждений и органов уголовно-исполнительной системы, органов принудительного исполнения Российской Федерации, таможенных органов Российской Федерации и других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а также дополнительных выплатах, носящих постоянный характер, и продовольственного обеспечения, выданная организациями, осуществляющими указанные выплаты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209" w:name="Par1506"/>
      <w:bookmarkEnd w:id="209"/>
      <w:r>
        <w:rPr>
          <w:rFonts w:ascii="Times New Roman" w:hAnsi="Times New Roman"/>
          <w:sz w:val="28"/>
        </w:rPr>
        <w:t>у) справка о выплате денежной компенсации вместо предметов вещевого имущества личного пользования, положенных по нормам снабжения вещевым имуществом военнослужащих в мирное время, выданная организациями, осуществляющими указанные выплаты (представляется по собственной инициативе), выплачиваемая:</w:t>
      </w:r>
    </w:p>
    <w:p w:rsidR="003B693A" w:rsidRDefault="00B3673F">
      <w:pPr>
        <w:pStyle w:val="ConsPlusNormal"/>
        <w:widowControl/>
        <w:ind w:firstLine="709"/>
        <w:jc w:val="both"/>
        <w:rPr>
          <w:rFonts w:ascii="Times New Roman" w:hAnsi="Times New Roman"/>
          <w:sz w:val="28"/>
        </w:rPr>
      </w:pPr>
      <w:bookmarkStart w:id="210" w:name="Par1507"/>
      <w:bookmarkEnd w:id="210"/>
      <w:r>
        <w:rPr>
          <w:rFonts w:ascii="Times New Roman" w:hAnsi="Times New Roman"/>
          <w:sz w:val="28"/>
        </w:rPr>
        <w:t>военнослужащим, проходящим военную службу по контракту в органе внешней разведки Министерства обороны Российской Федерации, органах федеральной службы безопасности, органах государственной охраны, Главном управлении специальных программ Президента Российской Федерации, Службе внешней разведки Российской Федерации, а также подразделениях специального назначения войск национальной гвардии Российской Федерации, участвующих в обеспечении безопасности должностных лиц и отдельных граждан Российской Федерации в соответствии с законодательством Российской Федерации;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военнослужащим, проходящим военную службу по контракту, выполняющим задачи военного и военно-технического сотрудничества с иностранными государствами и убывающим в служебную командировку на срок не менее 1 года;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военнослужащим, проходящим военную службу по контракту, направленным не на воинские должности без приостановления ими военной </w:t>
      </w:r>
      <w:r>
        <w:rPr>
          <w:rFonts w:ascii="Times New Roman" w:hAnsi="Times New Roman"/>
          <w:sz w:val="28"/>
        </w:rPr>
        <w:lastRenderedPageBreak/>
        <w:t>службы в организации, осуществляющие деятельность в интересах обороны страны и безопасности государства;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военнослужащим, проходящим военную службу по контракту, за исключением военнослужащих федеральных органов исполнительной власти, указанных в </w:t>
      </w:r>
      <w:hyperlink w:anchor="Par1507" w:history="1">
        <w:r>
          <w:rPr>
            <w:rFonts w:ascii="Times New Roman" w:hAnsi="Times New Roman"/>
            <w:sz w:val="28"/>
          </w:rPr>
          <w:t>абзаце втором</w:t>
        </w:r>
      </w:hyperlink>
      <w:r>
        <w:rPr>
          <w:rFonts w:ascii="Times New Roman" w:hAnsi="Times New Roman"/>
          <w:sz w:val="28"/>
        </w:rPr>
        <w:t xml:space="preserve"> настоящего подпункта, увольняемым с военной службы по основаниям, предусмотренным </w:t>
      </w:r>
      <w:hyperlink r:id="rId290" w:history="1">
        <w:r>
          <w:rPr>
            <w:rFonts w:ascii="Times New Roman" w:hAnsi="Times New Roman"/>
            <w:sz w:val="28"/>
          </w:rPr>
          <w:t>подпунктами "а"</w:t>
        </w:r>
      </w:hyperlink>
      <w:r>
        <w:rPr>
          <w:rFonts w:ascii="Times New Roman" w:hAnsi="Times New Roman"/>
          <w:sz w:val="28"/>
        </w:rPr>
        <w:t xml:space="preserve"> - </w:t>
      </w:r>
      <w:hyperlink r:id="rId291" w:history="1">
        <w:r>
          <w:rPr>
            <w:rFonts w:ascii="Times New Roman" w:hAnsi="Times New Roman"/>
            <w:sz w:val="28"/>
          </w:rPr>
          <w:t>"г"</w:t>
        </w:r>
      </w:hyperlink>
      <w:r>
        <w:rPr>
          <w:rFonts w:ascii="Times New Roman" w:hAnsi="Times New Roman"/>
          <w:sz w:val="28"/>
        </w:rPr>
        <w:t xml:space="preserve"> и </w:t>
      </w:r>
      <w:hyperlink r:id="rId292" w:history="1">
        <w:r>
          <w:rPr>
            <w:rFonts w:ascii="Times New Roman" w:hAnsi="Times New Roman"/>
            <w:sz w:val="28"/>
          </w:rPr>
          <w:t>"к" пункта 1</w:t>
        </w:r>
      </w:hyperlink>
      <w:r>
        <w:rPr>
          <w:rFonts w:ascii="Times New Roman" w:hAnsi="Times New Roman"/>
          <w:sz w:val="28"/>
        </w:rPr>
        <w:t xml:space="preserve">, </w:t>
      </w:r>
      <w:hyperlink r:id="rId293" w:history="1">
        <w:r>
          <w:rPr>
            <w:rFonts w:ascii="Times New Roman" w:hAnsi="Times New Roman"/>
            <w:sz w:val="28"/>
          </w:rPr>
          <w:t>подпунктами "а"</w:t>
        </w:r>
      </w:hyperlink>
      <w:r>
        <w:rPr>
          <w:rFonts w:ascii="Times New Roman" w:hAnsi="Times New Roman"/>
          <w:sz w:val="28"/>
        </w:rPr>
        <w:t xml:space="preserve">, </w:t>
      </w:r>
      <w:hyperlink r:id="rId294" w:history="1">
        <w:r>
          <w:rPr>
            <w:rFonts w:ascii="Times New Roman" w:hAnsi="Times New Roman"/>
            <w:sz w:val="28"/>
          </w:rPr>
          <w:t>"б"</w:t>
        </w:r>
      </w:hyperlink>
      <w:r>
        <w:rPr>
          <w:rFonts w:ascii="Times New Roman" w:hAnsi="Times New Roman"/>
          <w:sz w:val="28"/>
        </w:rPr>
        <w:t xml:space="preserve"> и </w:t>
      </w:r>
      <w:hyperlink r:id="rId295" w:history="1">
        <w:r>
          <w:rPr>
            <w:rFonts w:ascii="Times New Roman" w:hAnsi="Times New Roman"/>
            <w:sz w:val="28"/>
          </w:rPr>
          <w:t>"ж" пункта 2</w:t>
        </w:r>
      </w:hyperlink>
      <w:r>
        <w:rPr>
          <w:rFonts w:ascii="Times New Roman" w:hAnsi="Times New Roman"/>
          <w:sz w:val="28"/>
        </w:rPr>
        <w:t xml:space="preserve">, </w:t>
      </w:r>
      <w:hyperlink r:id="rId296" w:history="1">
        <w:r>
          <w:rPr>
            <w:rFonts w:ascii="Times New Roman" w:hAnsi="Times New Roman"/>
            <w:sz w:val="28"/>
          </w:rPr>
          <w:t>пунктами 3</w:t>
        </w:r>
      </w:hyperlink>
      <w:r>
        <w:rPr>
          <w:rFonts w:ascii="Times New Roman" w:hAnsi="Times New Roman"/>
          <w:sz w:val="28"/>
        </w:rPr>
        <w:t xml:space="preserve"> и </w:t>
      </w:r>
      <w:hyperlink r:id="rId297" w:history="1">
        <w:r>
          <w:rPr>
            <w:rFonts w:ascii="Times New Roman" w:hAnsi="Times New Roman"/>
            <w:sz w:val="28"/>
          </w:rPr>
          <w:t>6 статьи 51</w:t>
        </w:r>
      </w:hyperlink>
      <w:r>
        <w:rPr>
          <w:rFonts w:ascii="Times New Roman" w:hAnsi="Times New Roman"/>
          <w:sz w:val="28"/>
        </w:rPr>
        <w:t xml:space="preserve"> Федерального закона от 28.03.1998 № 53-ФЗ "О воинской обязанности и военной службе", и имеющим общую продолжительность военной службы 20 лет и более, - за неполученное вещевое имущество личного пользования, право на получение которого возникло в течение последних 12 месяцев на момент исключения из списков личного состава воинской части;</w:t>
      </w:r>
    </w:p>
    <w:p w:rsidR="003B693A" w:rsidRDefault="00B3673F">
      <w:pPr>
        <w:pStyle w:val="ConsPlusNormal"/>
        <w:widowControl/>
        <w:ind w:firstLine="709"/>
        <w:jc w:val="both"/>
        <w:rPr>
          <w:rFonts w:ascii="Times New Roman" w:hAnsi="Times New Roman"/>
          <w:sz w:val="28"/>
        </w:rPr>
      </w:pPr>
      <w:bookmarkStart w:id="211" w:name="Par1511"/>
      <w:bookmarkEnd w:id="211"/>
      <w:r>
        <w:rPr>
          <w:rFonts w:ascii="Times New Roman" w:hAnsi="Times New Roman"/>
          <w:sz w:val="28"/>
        </w:rPr>
        <w:t>ф) справка о выплате единовременного пособия при увольнении с военной службы, службы в органах внутренних дел Российской Федерации, учреждениях и органах уголовно-исполнительной системы, органах принудительного исполнения Российской Федерации, таможенных органах Российской Федерации, других органах,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выданная организациями, осуществляющими выплаты единовременного пособия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212" w:name="Par1512"/>
      <w:bookmarkEnd w:id="212"/>
      <w:r>
        <w:rPr>
          <w:rFonts w:ascii="Times New Roman" w:hAnsi="Times New Roman"/>
          <w:sz w:val="28"/>
        </w:rPr>
        <w:t>х) справка о выплате ежемесячных страховых выплат застрахованному лицу, выплачиваемые в возмещение вреда, причиненного жизни и здоровью при исполнении трудовых и служебных обязанностей, за исключением дополнительных расходов на медицинскую, социальную и профессиональную реабилитацию в соответствии с назначением учреждения медико-социальной экспертизы, либо лицам, имеющим право на получение таких выплат в случае смерти застрахованного лица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ц) справка о выплате надбавок и доплат (кроме носящих единовременный характер) ко всем видам выплат, указанных в </w:t>
      </w:r>
      <w:hyperlink w:anchor="Par1489" w:history="1">
        <w:r>
          <w:rPr>
            <w:rFonts w:ascii="Times New Roman" w:hAnsi="Times New Roman"/>
            <w:sz w:val="28"/>
          </w:rPr>
          <w:t>подпунктах "б"</w:t>
        </w:r>
      </w:hyperlink>
      <w:r>
        <w:rPr>
          <w:rFonts w:ascii="Times New Roman" w:hAnsi="Times New Roman"/>
          <w:sz w:val="28"/>
        </w:rPr>
        <w:t xml:space="preserve"> - </w:t>
      </w:r>
      <w:hyperlink w:anchor="Par1504" w:history="1">
        <w:r>
          <w:rPr>
            <w:rFonts w:ascii="Times New Roman" w:hAnsi="Times New Roman"/>
            <w:sz w:val="28"/>
          </w:rPr>
          <w:t>"с"</w:t>
        </w:r>
      </w:hyperlink>
      <w:r>
        <w:rPr>
          <w:rFonts w:ascii="Times New Roman" w:hAnsi="Times New Roman"/>
          <w:sz w:val="28"/>
        </w:rPr>
        <w:t xml:space="preserve">, </w:t>
      </w:r>
      <w:hyperlink w:anchor="Par1512" w:history="1">
        <w:r>
          <w:rPr>
            <w:rFonts w:ascii="Times New Roman" w:hAnsi="Times New Roman"/>
            <w:sz w:val="28"/>
          </w:rPr>
          <w:t>"х"</w:t>
        </w:r>
      </w:hyperlink>
      <w:r>
        <w:rPr>
          <w:rFonts w:ascii="Times New Roman" w:hAnsi="Times New Roman"/>
          <w:sz w:val="28"/>
        </w:rPr>
        <w:t xml:space="preserve"> настоящего пункта, установленным органами власти Красноярского края, органами местного самоуправления, предприятиями, учреждениями и другими организациями, выданная организациями, осуществляющими указанные выплаты (представляется по собственной инициативе в случае, если выплата надбавок и доплат осуществляется органами власти Красноярского края, органами местного самоуправления);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ч) налоговая декларация по налогу на доходы физических лиц (форма 3-НДФЛ), выданная территориальным налоговым органом, подтверждающая доходы членов семьи, являющихся индивидуальными предпринимателями, зарегистрированными в установленном порядке и осуществляющими предпринимательскую деятельность без образования юридического лица, главами крестьянского (фермерского) хозяйства, нотариусами, занимающимися частной практикой, адвокатами, учредившими адвокатские кабинеты, и другими лицами, занимающимися в установленном действующим законодательством порядке частной практикой (документ, указанный в данном подпункте, применяется для общей системы налогообложения индивидуальных предпринимателей);</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lastRenderedPageBreak/>
        <w:t xml:space="preserve">ш) налоговая </w:t>
      </w:r>
      <w:hyperlink r:id="rId298" w:history="1">
        <w:r>
          <w:rPr>
            <w:rFonts w:ascii="Times New Roman" w:hAnsi="Times New Roman"/>
            <w:sz w:val="28"/>
          </w:rPr>
          <w:t>декларация</w:t>
        </w:r>
      </w:hyperlink>
      <w:r>
        <w:rPr>
          <w:rFonts w:ascii="Times New Roman" w:hAnsi="Times New Roman"/>
          <w:sz w:val="28"/>
        </w:rPr>
        <w:t xml:space="preserve"> по налогу, уплачиваемому в связи с применением упрощенной системы налогообложения, по форме, утвержденной Приказом Федеральной налоговой службы от 25.12.2020 № ЕД-7-3/958@ "Об утверждении формы, порядка заполнения и формата представления налоговой декларации по налогу, уплачиваемому в связи с применением упрощенной системы налогообложения, в электронной форме и о признании утратившим силу Приказа ФНС России от 26.02.2016 № ММВ-7-3/99@";</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щ) </w:t>
      </w:r>
      <w:hyperlink r:id="rId299" w:history="1">
        <w:r>
          <w:rPr>
            <w:rFonts w:ascii="Times New Roman" w:hAnsi="Times New Roman"/>
            <w:sz w:val="28"/>
          </w:rPr>
          <w:t>книга</w:t>
        </w:r>
      </w:hyperlink>
      <w:r>
        <w:rPr>
          <w:rFonts w:ascii="Times New Roman" w:hAnsi="Times New Roman"/>
          <w:sz w:val="28"/>
        </w:rPr>
        <w:t xml:space="preserve"> учета доходов и расходов индивидуальных предпринимателей, применяющих систему налогообложения для сельскохозяйственных товаропроизводителей (единый сельскохозяйственный налог), по форме, утвержденной Приказом ФНС России от 07.11.2023 № ЕА-7-3/816@ "Об утверждении форм Книги учета доходов и расходов индивидуальных предпринимателей, применяющих систему налогообложения для сельскохозяйственных товаропроизводителей (единый сельскохозяйственный налог), Книги учета доходов и расходов организаций и индивидуальных предпринимателей, применяющих упрощенную систему налогообложения, Книги учета доходов индивидуальных предпринимателей, применяющих патентную систему налогообложения, а также порядков их заполнения";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э) </w:t>
      </w:r>
      <w:hyperlink r:id="rId300" w:history="1">
        <w:r>
          <w:rPr>
            <w:rFonts w:ascii="Times New Roman" w:hAnsi="Times New Roman"/>
            <w:sz w:val="28"/>
          </w:rPr>
          <w:t>книга</w:t>
        </w:r>
      </w:hyperlink>
      <w:r>
        <w:rPr>
          <w:rFonts w:ascii="Times New Roman" w:hAnsi="Times New Roman"/>
          <w:sz w:val="28"/>
        </w:rPr>
        <w:t xml:space="preserve"> учета доходов индивидуальных предпринимателей, применяющих патентную систему налогообложения, по форме, утвержденной ФНС России от 07.11.2023 № ЕА-7-3/816@ "Об утверждении форм Книги учета доходов и расходов индивидуальных предпринимателей, применяющих систему налогообложения для сельскохозяйственных товаропроизводителей (единый сельскохозяйственный налог), Книги учета доходов и расходов организаций и индивидуальных предпринимателей, применяющих упрощенную систему налогообложения, Книги учета доходов индивидуальных предпринимателей, применяющих патентную систему налогообложения, а также порядков их заполнения";</w:t>
      </w:r>
    </w:p>
    <w:p w:rsidR="003B693A" w:rsidRDefault="00B3673F">
      <w:pPr>
        <w:pStyle w:val="ConsPlusNormal"/>
        <w:widowControl/>
        <w:ind w:firstLine="709"/>
        <w:jc w:val="both"/>
        <w:rPr>
          <w:rFonts w:ascii="Times New Roman" w:hAnsi="Times New Roman"/>
          <w:sz w:val="28"/>
        </w:rPr>
      </w:pPr>
      <w:bookmarkStart w:id="213" w:name="Par1518"/>
      <w:bookmarkEnd w:id="213"/>
      <w:r>
        <w:rPr>
          <w:rFonts w:ascii="Times New Roman" w:hAnsi="Times New Roman"/>
          <w:sz w:val="28"/>
        </w:rPr>
        <w:t xml:space="preserve">10) для предоставления питания обучающемуся из семьи, в которой имеются дети в возрасте до 18 лет, приобретшие полную дееспособность в соответствии с законодательством Российской Федерации, дети, в отношении которых родители лишены родительских прав (ограничены в родительских правах), дети, находящиеся на полном государственном обеспечении, и (или) в которой родитель (законный представитель) обучающегося, его супруг (супруга) проходят военную службу по призыву или обучаются в военных профессиональных организациях и военных образовательных организациях высшего образования до заключения контракта о прохождении военной службы, и (или) в которой родитель (законный представитель) обучающегося, его супруг (супруга), несовершеннолетние дети отбывают наказание в виде лишения свободы (в отношении которых избрана мера пресечения в виде заключения под стражу, или в отношении которых назначены принудительные меры медицинского характера (за исключением принудительного наблюдения и лечения у врача-психиатра в амбулаторных условиях), и (или) обучающемуся, родитель которого лишен родительских прав (ограничен в родительских правах) в отношении обучающегося, и (или) обучающемуся, родитель которого не состоит в браке со вторым родителем </w:t>
      </w:r>
      <w:r>
        <w:rPr>
          <w:rFonts w:ascii="Times New Roman" w:hAnsi="Times New Roman"/>
          <w:sz w:val="28"/>
        </w:rPr>
        <w:lastRenderedPageBreak/>
        <w:t>обучающегося, не проживает в семье обучающегося и предоставляет алименты на несовершеннолетних детей второго родителя обучающегося, предоставляются следующие документы соответственно:</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а) копия документа, подтверждающего приобретение несовершеннолетним членом семьи обучающегося полной дееспособности до достижения им совершеннолетия: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копия свидетельства о заключении брака (копия свидетельства о заключении брака, выданного компетентным органом иностранного государства, представляется вместе с его нотариально удостоверенным переводом на русский язык; копия свидетельства о заключении брака, выданного органами записи актов гражданского состояния или консульскими учреждениями Российской Федерации,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копия решения органа опеки и попечительства об объявлении несовершеннолетнего члена семьи обучающегося полностью дееспособным (эмансипированным)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копия вступившего в законную силу решения суда об объявлении несовершеннолетнего члена семьи обучающегося полностью дееспособным (эмансипированным);</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б) копия вступившего в законную силу решения суда о лишении родителя обучающегося родительских прав (об ограничении в родительских правах) в отношении несовершеннолетних членов семьи обучающегося и (или) в отношении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документ, подтверждающий, что несовершеннолетние члены семьи обучающегося находятся на полном государственном обеспечении: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копия решения органа опеки и попечительства о передаче несовершеннолетнего члена семьи</w:t>
      </w:r>
      <w:r w:rsidR="000761CB">
        <w:rPr>
          <w:rFonts w:ascii="Times New Roman" w:hAnsi="Times New Roman"/>
          <w:sz w:val="28"/>
        </w:rPr>
        <w:t>,</w:t>
      </w:r>
      <w:r>
        <w:rPr>
          <w:rFonts w:ascii="Times New Roman" w:hAnsi="Times New Roman"/>
          <w:sz w:val="28"/>
        </w:rPr>
        <w:t xml:space="preserve"> обучающегося под опеку или попечительство, в приемную семью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справка организации, в которой несовершеннолетний член семьи обучающегося находится на полном государственном обеспечении;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г) справка о прохождении родителем (законным представителем) обучающегося, его супругом (супругой) военной службы по призыву;</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д) справка об обучении родителя (законного представителя) обучающегося, его супруга (супруги) в военной профессиональной организации или военной образовательной организации высшего образования до заключения контракта о прохождении военной службы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е) справка об отбывании родителем (законным представителем) обучающегося, его супругом (супругой), несовершеннолетними детьми наказания в виде лишения свободы (об избрании в отношении них меры пресечения в виде заключения под стражу или о назначении им принудительных мер медицинского характера (за исключением принудительного наблюдения и лечения у врача-психиатра в амбулаторных условиях);</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ж) копия свидетельства о расторжении брака между родителями обучающегося и (или) копия вступившего в законную силу решения суда или </w:t>
      </w:r>
      <w:r>
        <w:rPr>
          <w:rFonts w:ascii="Times New Roman" w:hAnsi="Times New Roman"/>
          <w:sz w:val="28"/>
        </w:rPr>
        <w:lastRenderedPageBreak/>
        <w:t>нотариально удостоверенного соглашения об уплате алиментов на обучающегося и (или) несовершеннолетних детей родителя обучающегося вторым родителем обучающегося, не состоящим в браке с родителем обучающегося, не проживающим в семье обучающегося (копия свидетельства о расторжении брака между родителями обучающегося, выданного компетентным органом иностранного государства, представляется вместе с его нотариально удостоверенным переводом на русский язык; копия свидетельства о расторжении брака между родителями обучающегося, выданного органами записи актов гражданского состояния или консульскими учреждениями Российской Федерации,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11) копия справки о рождении обучающегося, выданной органом записи актов гражданского состояния, подтверждающей, что сведения об одном из родителей обучающегося внесены в запись акта о рождении на основании заявления другого родителя обучающегося, или копию свидетельства о смерти одного из родителей обучающегося, или копию вступившего в законную силу решения суда о признании одного из родителей обучающегося безвестно отсутствующим или об объявлении умершим (представляется для подтверждения правового статуса обучающегося, воспитывающегося одиноким родителем, за исключением случая, когда в свидетельстве о рождении обучающегося не имеется информации об одном из родителей (проставлен прочерк); копия свидетельства о смерти одного из родителей обучающегося, выданного компетентным органом иностранного государства, представляется вместе с его нотариально удостоверенным переводом на русский язык; копия свидетельства о смерти одного из родителей обучающегося, выданного органами записи актов гражданского состояния или консульскими учреждениями Российской Федерации, и копия справки о рождении обучающегося, выданной органом записи актов гражданского состояния, подтверждающей, что сведения об одном из родителей обучающегося внесены в запись акта о рождении на основании заявления другого родителя обучающегося, представляются по собственной инициативе).</w:t>
      </w:r>
    </w:p>
    <w:p w:rsidR="00002B6E" w:rsidRDefault="00B3673F" w:rsidP="00002B6E">
      <w:pPr>
        <w:pStyle w:val="ConsPlusNormal"/>
        <w:widowControl/>
        <w:ind w:firstLine="709"/>
        <w:jc w:val="both"/>
        <w:rPr>
          <w:rFonts w:ascii="Times New Roman" w:hAnsi="Times New Roman"/>
          <w:sz w:val="28"/>
        </w:rPr>
      </w:pPr>
      <w:r>
        <w:rPr>
          <w:rFonts w:ascii="Times New Roman" w:hAnsi="Times New Roman"/>
          <w:sz w:val="28"/>
        </w:rPr>
        <w:t xml:space="preserve">163. Документы, указанные в </w:t>
      </w:r>
      <w:hyperlink w:anchor="Par1487" w:history="1">
        <w:r>
          <w:rPr>
            <w:rFonts w:ascii="Times New Roman" w:hAnsi="Times New Roman"/>
            <w:sz w:val="28"/>
          </w:rPr>
          <w:t>подпункте 9 пункта 162</w:t>
        </w:r>
      </w:hyperlink>
      <w:r>
        <w:rPr>
          <w:rFonts w:ascii="Times New Roman" w:hAnsi="Times New Roman"/>
          <w:sz w:val="28"/>
        </w:rPr>
        <w:t xml:space="preserve"> Административного регламента, представляются Заявителем 5 при наличии соответствующего дохода у него и (или) членов его семьи.</w:t>
      </w:r>
      <w:r w:rsidR="00002B6E">
        <w:rPr>
          <w:rFonts w:ascii="Times New Roman" w:hAnsi="Times New Roman"/>
          <w:sz w:val="28"/>
        </w:rPr>
        <w:t xml:space="preserve"> </w:t>
      </w:r>
      <w:r w:rsidR="00002B6E">
        <w:rPr>
          <w:rFonts w:ascii="Times New Roman" w:hAnsi="Times New Roman"/>
          <w:sz w:val="28"/>
        </w:rPr>
        <w:t xml:space="preserve">Документы, указанные в </w:t>
      </w:r>
      <w:hyperlink w:anchor="Par948" w:history="1">
        <w:r w:rsidR="00002B6E">
          <w:rPr>
            <w:rFonts w:ascii="Times New Roman" w:hAnsi="Times New Roman"/>
            <w:sz w:val="28"/>
          </w:rPr>
          <w:t>подпункте 7 пункта 106</w:t>
        </w:r>
      </w:hyperlink>
      <w:r w:rsidR="00002B6E">
        <w:rPr>
          <w:rFonts w:ascii="Times New Roman" w:hAnsi="Times New Roman"/>
          <w:sz w:val="28"/>
        </w:rPr>
        <w:t xml:space="preserve"> Административного регламента, не предоставляются в случае оказании государственной услуги детям из многодетных семей.</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3"/>
        <w:rPr>
          <w:rFonts w:ascii="Times New Roman" w:hAnsi="Times New Roman"/>
          <w:b/>
          <w:sz w:val="28"/>
        </w:rPr>
      </w:pPr>
      <w:r>
        <w:rPr>
          <w:rFonts w:ascii="Times New Roman" w:hAnsi="Times New Roman"/>
          <w:b/>
          <w:sz w:val="28"/>
        </w:rPr>
        <w:t>Межведомственное информационное взаимодействие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164. В случае если Заявителем 5 не представлены по собственной инициативе документ, указанный в </w:t>
      </w:r>
      <w:hyperlink w:anchor="Par1483" w:history="1">
        <w:r>
          <w:rPr>
            <w:rFonts w:ascii="Times New Roman" w:hAnsi="Times New Roman"/>
            <w:sz w:val="28"/>
          </w:rPr>
          <w:t>подпункте 5 пункта 162</w:t>
        </w:r>
      </w:hyperlink>
      <w:r>
        <w:rPr>
          <w:rFonts w:ascii="Times New Roman" w:hAnsi="Times New Roman"/>
          <w:sz w:val="28"/>
        </w:rPr>
        <w:t xml:space="preserve">, </w:t>
      </w:r>
      <w:hyperlink w:anchor="Par1518" w:history="1">
        <w:r>
          <w:rPr>
            <w:rFonts w:ascii="Times New Roman" w:hAnsi="Times New Roman"/>
            <w:sz w:val="28"/>
          </w:rPr>
          <w:t>абзаце первом подпункта 10 пункта 162</w:t>
        </w:r>
      </w:hyperlink>
      <w:r>
        <w:rPr>
          <w:rFonts w:ascii="Times New Roman" w:hAnsi="Times New Roman"/>
          <w:sz w:val="28"/>
        </w:rPr>
        <w:t xml:space="preserve"> Административного регламента, Управление образования в течение одного рабочего дня со дня регистрации заявления запрашивает сведения, содержащиеся в Едином государственном реестре записей актов гражданского состояния, в порядке межведомственного </w:t>
      </w:r>
      <w:r>
        <w:rPr>
          <w:rFonts w:ascii="Times New Roman" w:hAnsi="Times New Roman"/>
          <w:sz w:val="28"/>
        </w:rPr>
        <w:lastRenderedPageBreak/>
        <w:t xml:space="preserve">информационного взаимодействия в соответствии с Федеральным </w:t>
      </w:r>
      <w:hyperlink r:id="rId301" w:history="1">
        <w:r>
          <w:rPr>
            <w:rFonts w:ascii="Times New Roman" w:hAnsi="Times New Roman"/>
            <w:sz w:val="28"/>
          </w:rPr>
          <w:t>законом</w:t>
        </w:r>
      </w:hyperlink>
      <w:r>
        <w:rPr>
          <w:rFonts w:ascii="Times New Roman" w:hAnsi="Times New Roman"/>
          <w:sz w:val="28"/>
        </w:rPr>
        <w:t xml:space="preserve">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 указанный в </w:t>
      </w:r>
      <w:hyperlink w:anchor="Par1484" w:history="1">
        <w:r>
          <w:rPr>
            <w:rFonts w:ascii="Times New Roman" w:hAnsi="Times New Roman"/>
            <w:sz w:val="28"/>
          </w:rPr>
          <w:t>подпункте 6 пункта 162</w:t>
        </w:r>
      </w:hyperlink>
      <w:r>
        <w:rPr>
          <w:rFonts w:ascii="Times New Roman" w:hAnsi="Times New Roman"/>
          <w:sz w:val="28"/>
        </w:rPr>
        <w:t xml:space="preserve"> Административного регламента, не был представлен Заявителем 5, не находится в распоряжении Управление образования и из заявления следует, что в отношении обучающегося открыт индивидуальный лицевой счет, Управление образования направляют межведомственный запрос о представлении указанного документа (его копии или содержащейся в нем информации) в течение одного рабочего дня со дня регистрации документов в соответствии с Федеральным </w:t>
      </w:r>
      <w:hyperlink r:id="rId302" w:history="1">
        <w:r>
          <w:rPr>
            <w:rFonts w:ascii="Times New Roman" w:hAnsi="Times New Roman"/>
            <w:sz w:val="28"/>
          </w:rPr>
          <w:t>законом</w:t>
        </w:r>
      </w:hyperlink>
      <w:r>
        <w:rPr>
          <w:rFonts w:ascii="Times New Roman" w:hAnsi="Times New Roman"/>
          <w:sz w:val="28"/>
        </w:rPr>
        <w:t xml:space="preserve">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 указанный в </w:t>
      </w:r>
      <w:hyperlink w:anchor="Par1484" w:history="1">
        <w:r>
          <w:rPr>
            <w:rFonts w:ascii="Times New Roman" w:hAnsi="Times New Roman"/>
            <w:sz w:val="28"/>
          </w:rPr>
          <w:t>подпункте 6 пункта 162</w:t>
        </w:r>
      </w:hyperlink>
      <w:r>
        <w:rPr>
          <w:rFonts w:ascii="Times New Roman" w:hAnsi="Times New Roman"/>
          <w:sz w:val="28"/>
        </w:rPr>
        <w:t xml:space="preserve"> Административного регламента, не был представлен Заявителем 5 по собственной инициативе, не находится в распоряжении Управление образования и из заявления следует, что в отношении обучающегося не открыт индивидуальный лицевой счет, Управление образования в соответствии с </w:t>
      </w:r>
      <w:hyperlink r:id="rId303" w:history="1">
        <w:r>
          <w:rPr>
            <w:rFonts w:ascii="Times New Roman" w:hAnsi="Times New Roman"/>
            <w:sz w:val="28"/>
          </w:rPr>
          <w:t>пунктом 1 статьи 12.1</w:t>
        </w:r>
      </w:hyperlink>
      <w:r>
        <w:rPr>
          <w:rFonts w:ascii="Times New Roman" w:hAnsi="Times New Roman"/>
          <w:sz w:val="28"/>
        </w:rPr>
        <w:t xml:space="preserve"> Федерального закона от 01.04.1996 № 27-ФЗ "Об индивидуальном (персонифицированном) учете в системе обязательного пенсионного страхования" (далее - Федеральный закон № 27-ФЗ) представляют в территориальный орган Фонда пенсионного и социального страхования Российской Федерации сведения, указанные в </w:t>
      </w:r>
      <w:hyperlink r:id="rId304" w:history="1">
        <w:r>
          <w:rPr>
            <w:rFonts w:ascii="Times New Roman" w:hAnsi="Times New Roman"/>
            <w:sz w:val="28"/>
          </w:rPr>
          <w:t>подпунктах 2</w:t>
        </w:r>
      </w:hyperlink>
      <w:r>
        <w:rPr>
          <w:rFonts w:ascii="Times New Roman" w:hAnsi="Times New Roman"/>
          <w:sz w:val="28"/>
        </w:rPr>
        <w:t xml:space="preserve"> - </w:t>
      </w:r>
      <w:hyperlink r:id="rId305" w:history="1">
        <w:r>
          <w:rPr>
            <w:rFonts w:ascii="Times New Roman" w:hAnsi="Times New Roman"/>
            <w:sz w:val="28"/>
          </w:rPr>
          <w:t>8 пункта 2 статьи 6</w:t>
        </w:r>
      </w:hyperlink>
      <w:r>
        <w:rPr>
          <w:rFonts w:ascii="Times New Roman" w:hAnsi="Times New Roman"/>
          <w:sz w:val="28"/>
        </w:rPr>
        <w:t xml:space="preserve"> Федерального закона № 27-ФЗ, для открытия обучающемуся индивидуального лицевого счета.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документы, указанные в </w:t>
      </w:r>
      <w:hyperlink w:anchor="Par1485" w:history="1">
        <w:r>
          <w:rPr>
            <w:rFonts w:ascii="Times New Roman" w:hAnsi="Times New Roman"/>
            <w:sz w:val="28"/>
          </w:rPr>
          <w:t>подпунктах 7</w:t>
        </w:r>
      </w:hyperlink>
      <w:r>
        <w:rPr>
          <w:rFonts w:ascii="Times New Roman" w:hAnsi="Times New Roman"/>
          <w:sz w:val="28"/>
        </w:rPr>
        <w:t xml:space="preserve">, </w:t>
      </w:r>
      <w:hyperlink w:anchor="Par1486" w:history="1">
        <w:r>
          <w:rPr>
            <w:rFonts w:ascii="Times New Roman" w:hAnsi="Times New Roman"/>
            <w:sz w:val="28"/>
          </w:rPr>
          <w:t>8 пункта 162</w:t>
        </w:r>
      </w:hyperlink>
      <w:r>
        <w:rPr>
          <w:rFonts w:ascii="Times New Roman" w:hAnsi="Times New Roman"/>
          <w:sz w:val="28"/>
        </w:rPr>
        <w:t xml:space="preserve"> Административного регламента, не представлены по собственной инициативе, Управление образования в течение 1 рабочего дня со дня регистрации заявления запрашивает сведения в муниципальной общеобразовательной или частной общеобразовательной организации, указанной в заявлении.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документы, указанные </w:t>
      </w:r>
      <w:hyperlink w:anchor="Par1489" w:history="1">
        <w:r>
          <w:rPr>
            <w:rFonts w:ascii="Times New Roman" w:hAnsi="Times New Roman"/>
            <w:sz w:val="28"/>
          </w:rPr>
          <w:t>подпунктах "б"</w:t>
        </w:r>
      </w:hyperlink>
      <w:r>
        <w:rPr>
          <w:rFonts w:ascii="Times New Roman" w:hAnsi="Times New Roman"/>
          <w:sz w:val="28"/>
        </w:rPr>
        <w:t xml:space="preserve">, </w:t>
      </w:r>
      <w:hyperlink w:anchor="Par1495" w:history="1">
        <w:r>
          <w:rPr>
            <w:rFonts w:ascii="Times New Roman" w:hAnsi="Times New Roman"/>
            <w:sz w:val="28"/>
          </w:rPr>
          <w:t>"з"</w:t>
        </w:r>
      </w:hyperlink>
      <w:r>
        <w:rPr>
          <w:rFonts w:ascii="Times New Roman" w:hAnsi="Times New Roman"/>
          <w:sz w:val="28"/>
        </w:rPr>
        <w:t xml:space="preserve">, </w:t>
      </w:r>
      <w:hyperlink w:anchor="Par1497" w:history="1">
        <w:r>
          <w:rPr>
            <w:rFonts w:ascii="Times New Roman" w:hAnsi="Times New Roman"/>
            <w:sz w:val="28"/>
          </w:rPr>
          <w:t>"к"</w:t>
        </w:r>
      </w:hyperlink>
      <w:r>
        <w:rPr>
          <w:rFonts w:ascii="Times New Roman" w:hAnsi="Times New Roman"/>
          <w:sz w:val="28"/>
        </w:rPr>
        <w:t xml:space="preserve">, </w:t>
      </w:r>
      <w:hyperlink w:anchor="Par1500" w:history="1">
        <w:r>
          <w:rPr>
            <w:rFonts w:ascii="Times New Roman" w:hAnsi="Times New Roman"/>
            <w:sz w:val="28"/>
          </w:rPr>
          <w:t>"н"</w:t>
        </w:r>
      </w:hyperlink>
      <w:r>
        <w:rPr>
          <w:rFonts w:ascii="Times New Roman" w:hAnsi="Times New Roman"/>
          <w:sz w:val="28"/>
        </w:rPr>
        <w:t xml:space="preserve">, </w:t>
      </w:r>
      <w:hyperlink w:anchor="Par1503" w:history="1">
        <w:r>
          <w:rPr>
            <w:rFonts w:ascii="Times New Roman" w:hAnsi="Times New Roman"/>
            <w:sz w:val="28"/>
          </w:rPr>
          <w:t>"р" подпункта 9 пункта 162</w:t>
        </w:r>
      </w:hyperlink>
      <w:r>
        <w:rPr>
          <w:rFonts w:ascii="Times New Roman" w:hAnsi="Times New Roman"/>
          <w:sz w:val="28"/>
        </w:rPr>
        <w:t xml:space="preserve"> Административного регламента, не были представлены Заявителем 1 по собственной инициативе и не находятся в распоряжении Управление образования, они запрашиваются Управление образования в территориальном органе Фонда пенсионного и социального страхования Российской Федерации в течение одного рабочего дня со дня регистрации заявления посредством межведомственного информационного взаимодействия в соответствии с Федеральным </w:t>
      </w:r>
      <w:hyperlink r:id="rId306" w:history="1">
        <w:r>
          <w:rPr>
            <w:rFonts w:ascii="Times New Roman" w:hAnsi="Times New Roman"/>
            <w:sz w:val="28"/>
          </w:rPr>
          <w:t>законом</w:t>
        </w:r>
      </w:hyperlink>
      <w:r>
        <w:rPr>
          <w:rFonts w:ascii="Times New Roman" w:hAnsi="Times New Roman"/>
          <w:sz w:val="28"/>
        </w:rPr>
        <w:t xml:space="preserve">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документы, указанные в </w:t>
      </w:r>
      <w:hyperlink w:anchor="Par1501" w:history="1">
        <w:r>
          <w:rPr>
            <w:rFonts w:ascii="Times New Roman" w:hAnsi="Times New Roman"/>
            <w:sz w:val="28"/>
          </w:rPr>
          <w:t>подпунктах "о"</w:t>
        </w:r>
      </w:hyperlink>
      <w:r>
        <w:rPr>
          <w:rFonts w:ascii="Times New Roman" w:hAnsi="Times New Roman"/>
          <w:sz w:val="28"/>
        </w:rPr>
        <w:t xml:space="preserve">, </w:t>
      </w:r>
      <w:hyperlink w:anchor="Par1505" w:history="1">
        <w:r>
          <w:rPr>
            <w:rFonts w:ascii="Times New Roman" w:hAnsi="Times New Roman"/>
            <w:sz w:val="28"/>
          </w:rPr>
          <w:t>"т"</w:t>
        </w:r>
      </w:hyperlink>
      <w:r>
        <w:rPr>
          <w:rFonts w:ascii="Times New Roman" w:hAnsi="Times New Roman"/>
          <w:sz w:val="28"/>
        </w:rPr>
        <w:t xml:space="preserve">, </w:t>
      </w:r>
      <w:hyperlink w:anchor="Par1506" w:history="1">
        <w:r>
          <w:rPr>
            <w:rFonts w:ascii="Times New Roman" w:hAnsi="Times New Roman"/>
            <w:sz w:val="28"/>
          </w:rPr>
          <w:t>"у"</w:t>
        </w:r>
      </w:hyperlink>
      <w:r>
        <w:rPr>
          <w:rFonts w:ascii="Times New Roman" w:hAnsi="Times New Roman"/>
          <w:sz w:val="28"/>
        </w:rPr>
        <w:t xml:space="preserve">, </w:t>
      </w:r>
      <w:hyperlink w:anchor="Par1511" w:history="1">
        <w:r>
          <w:rPr>
            <w:rFonts w:ascii="Times New Roman" w:hAnsi="Times New Roman"/>
            <w:sz w:val="28"/>
          </w:rPr>
          <w:t>"ф" подпункта 6 пункта 80</w:t>
        </w:r>
      </w:hyperlink>
      <w:r>
        <w:rPr>
          <w:rFonts w:ascii="Times New Roman" w:hAnsi="Times New Roman"/>
          <w:sz w:val="28"/>
        </w:rPr>
        <w:t xml:space="preserve"> Административного регламента, не были представлены по собственной инициативе Заявителем 3, не находятся в распоряжении Управление образования, они запрашиваются Управлением образования в организациях, осуществляющих указанные выплаты, в течение одного рабочего дня со дня регистрации заявления посредством межведомственного информационного взаимодействия в соответствии с Федеральным </w:t>
      </w:r>
      <w:hyperlink r:id="rId307" w:history="1">
        <w:r>
          <w:rPr>
            <w:rFonts w:ascii="Times New Roman" w:hAnsi="Times New Roman"/>
            <w:sz w:val="28"/>
          </w:rPr>
          <w:t>законом</w:t>
        </w:r>
      </w:hyperlink>
      <w:r>
        <w:rPr>
          <w:rFonts w:ascii="Times New Roman" w:hAnsi="Times New Roman"/>
          <w:sz w:val="28"/>
        </w:rPr>
        <w:t xml:space="preserve">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165. В случае если документы, указанные в </w:t>
      </w:r>
      <w:hyperlink w:anchor="Par1478" w:history="1">
        <w:r>
          <w:rPr>
            <w:rFonts w:ascii="Times New Roman" w:hAnsi="Times New Roman"/>
            <w:sz w:val="28"/>
          </w:rPr>
          <w:t>пункте 162</w:t>
        </w:r>
      </w:hyperlink>
      <w:r>
        <w:rPr>
          <w:rFonts w:ascii="Times New Roman" w:hAnsi="Times New Roman"/>
          <w:sz w:val="28"/>
        </w:rPr>
        <w:t xml:space="preserve"> Административного регламента, находятся в распоряжении органов государственной власти, государственных органов, Управление образования </w:t>
      </w:r>
      <w:r>
        <w:rPr>
          <w:rFonts w:ascii="Times New Roman" w:hAnsi="Times New Roman"/>
          <w:sz w:val="28"/>
        </w:rPr>
        <w:lastRenderedPageBreak/>
        <w:t xml:space="preserve">либо подведомственных органам государственной власти, государственным органам или Управление образования, участвующих в предоставлении государственных и муниципальных услуг, и не были представлены Заявителем 5 по собственной инициативе, Управление образования в течение одного рабочего дня со дня регистрации заявления запрашивают посредством межведомственных запросов документы (сведения, содержащиеся в документах) в соответствующих органах и организациях, за исключением случаев, когда такие документы включены в перечень документов, определенный </w:t>
      </w:r>
      <w:hyperlink r:id="rId308" w:history="1">
        <w:r>
          <w:rPr>
            <w:rFonts w:ascii="Times New Roman" w:hAnsi="Times New Roman"/>
            <w:sz w:val="28"/>
          </w:rPr>
          <w:t>частью 6 статьи 7</w:t>
        </w:r>
      </w:hyperlink>
      <w:r>
        <w:rPr>
          <w:rFonts w:ascii="Times New Roman" w:hAnsi="Times New Roman"/>
          <w:sz w:val="28"/>
        </w:rPr>
        <w:t xml:space="preserve"> Федерального закона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Формирование указанных межведомственных запросов и получение документов и сведений, необходимых для предоставления Подуслуги № 2 в электронном виде с использованием единой системы межведомственного электронного взаимодействия, обеспечиваются в автоматизированном порядке.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Срок предоставления органами и (или) организациями документов и сведений (если они имеются в их распоряжении), необходимых для предоставления Подуслуги № 2, в рамках ответа на межведомственные электронные запросы, указанные в настоящем пункте, с использованием единой системы межведомственного электронного взаимодействия не должен превышать 48 часов с момента направления соответствующих запросов Управление образования, без использования единой системы межведомственного электронного взаимодействия не должен превышать 5 рабочих дней со дня получения такого межведомственного запроса.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Документы, полученные в порядке межведомственного информационного взаимодействия, приобщаются к заявлению.</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3"/>
        <w:rPr>
          <w:rFonts w:ascii="Times New Roman" w:hAnsi="Times New Roman"/>
          <w:b/>
          <w:sz w:val="28"/>
        </w:rPr>
      </w:pPr>
      <w:r>
        <w:rPr>
          <w:rFonts w:ascii="Times New Roman" w:hAnsi="Times New Roman"/>
          <w:b/>
          <w:sz w:val="28"/>
        </w:rPr>
        <w:t>Принятие решения о предоставлении (об отказе</w:t>
      </w:r>
    </w:p>
    <w:p w:rsidR="003B693A" w:rsidRDefault="00B3673F">
      <w:pPr>
        <w:pStyle w:val="ConsPlusNormal"/>
        <w:widowControl/>
        <w:ind w:firstLine="709"/>
        <w:jc w:val="center"/>
        <w:rPr>
          <w:rFonts w:ascii="Times New Roman" w:hAnsi="Times New Roman"/>
          <w:b/>
          <w:sz w:val="28"/>
        </w:rPr>
      </w:pPr>
      <w:r>
        <w:rPr>
          <w:rFonts w:ascii="Times New Roman" w:hAnsi="Times New Roman"/>
          <w:b/>
          <w:sz w:val="28"/>
        </w:rPr>
        <w:t>в предоставлении)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166. Управление образования не позднее 2-го рабочего дня со дня получения всех необходимых для принятия решения об обеспечении (отказе в обеспечении) бесплатным горячим питанием документов, принимает решение: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об обеспечении бесплатным горячим питанием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об отказе в обеспечении бесплатным горячим питанием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167. Основаниями для отказа в Подуслуги № 2 Заявителю 5 являются: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отсутствие права на обеспечение бесплатным горячим питанием обучающихся в муниципальных общеобразовательных организациях, в частных общеобразовательных организациях;</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представление неполного пакета документов, предусмотренных </w:t>
      </w:r>
      <w:hyperlink w:anchor="Par1478" w:history="1">
        <w:r>
          <w:rPr>
            <w:rFonts w:ascii="Times New Roman" w:hAnsi="Times New Roman"/>
            <w:sz w:val="28"/>
          </w:rPr>
          <w:t>пунктом 162</w:t>
        </w:r>
      </w:hyperlink>
      <w:r>
        <w:rPr>
          <w:rFonts w:ascii="Times New Roman" w:hAnsi="Times New Roman"/>
          <w:sz w:val="28"/>
        </w:rPr>
        <w:t xml:space="preserve"> Административного регламента, за исключением документов, представляемых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нарушение требований к оформлению документов, предусмотренных </w:t>
      </w:r>
      <w:hyperlink w:anchor="Par1478" w:history="1">
        <w:r>
          <w:rPr>
            <w:rFonts w:ascii="Times New Roman" w:hAnsi="Times New Roman"/>
            <w:sz w:val="28"/>
          </w:rPr>
          <w:t>пунктом 162</w:t>
        </w:r>
      </w:hyperlink>
      <w:r>
        <w:rPr>
          <w:rFonts w:ascii="Times New Roman" w:hAnsi="Times New Roman"/>
          <w:sz w:val="28"/>
        </w:rPr>
        <w:t xml:space="preserve"> Административного регламента.</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3"/>
        <w:rPr>
          <w:rFonts w:ascii="Times New Roman" w:hAnsi="Times New Roman"/>
          <w:b/>
          <w:sz w:val="28"/>
        </w:rPr>
      </w:pPr>
      <w:r>
        <w:rPr>
          <w:rFonts w:ascii="Times New Roman" w:hAnsi="Times New Roman"/>
          <w:b/>
          <w:sz w:val="28"/>
        </w:rPr>
        <w:t>Предоставление результата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168. Принятие решения об обеспечении или об отказе в обеспечении бесплатным горячим питанием обучающегося осуществляется с </w:t>
      </w:r>
      <w:r>
        <w:rPr>
          <w:rFonts w:ascii="Times New Roman" w:hAnsi="Times New Roman"/>
          <w:sz w:val="28"/>
        </w:rPr>
        <w:lastRenderedPageBreak/>
        <w:t>использованием Единой цифровой платформы (при наличии технической возможности).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представления и документов, указанных в </w:t>
      </w:r>
      <w:hyperlink w:anchor="Par1478" w:history="1">
        <w:r>
          <w:rPr>
            <w:rFonts w:ascii="Times New Roman" w:hAnsi="Times New Roman"/>
            <w:sz w:val="28"/>
          </w:rPr>
          <w:t>пункте 162</w:t>
        </w:r>
      </w:hyperlink>
      <w:r>
        <w:rPr>
          <w:rFonts w:ascii="Times New Roman" w:hAnsi="Times New Roman"/>
          <w:sz w:val="28"/>
        </w:rPr>
        <w:t xml:space="preserve"> Административного регламента, с использованием Единого портала или Краевого портала решение об обеспечении или об отказе в обеспечении бесплатным горячим питанием обучающегося формируются и подписываются в электронном виде усиленной квалифицированной электронной подписью руководителя (иного уполномоченного им представителя) Управление образования в Единой цифровой платформе (при наличии технической возможности).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случае если Управление образования принятие решения об обеспечении или об отказе в обеспечении бесплатным горячим питанием осуществляется без использования Единой цифровой платформы, Управление образования обеспечивает передачу таких решений на Единую цифровую платформу в течение 3 рабочих дней со дня принятия указанного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случае принятия решения об обеспечении или об отказе в обеспечении бесплатным горячим питанием обучающегося Управление образования в день принятия указанного решения направляет уведомление о принятом решении способом, указанным в заявлении.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169. Управление образования уведомляет Заявителя 5 о принятом решении об обеспечении обучающегося бесплатным горячим питанием либо об отказе в обеспечении обучающегося бесплатным горячим питанием способом, указанным в заявлении, течение 3 рабочих дней со дня принятия соответствующего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уведомлении о принятом решении об отказе в предоставлении Подуслуги № 2 указываются основания, в соответствии с которыми было принято такое решение, и порядок его обжалования.</w:t>
      </w:r>
    </w:p>
    <w:p w:rsidR="000761CB" w:rsidRDefault="000761CB">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2"/>
        <w:rPr>
          <w:rFonts w:ascii="Times New Roman" w:hAnsi="Times New Roman"/>
          <w:b/>
          <w:sz w:val="28"/>
        </w:rPr>
      </w:pPr>
      <w:bookmarkStart w:id="214" w:name="Par1569"/>
      <w:bookmarkEnd w:id="214"/>
      <w:r>
        <w:rPr>
          <w:rFonts w:ascii="Times New Roman" w:hAnsi="Times New Roman"/>
          <w:b/>
          <w:sz w:val="28"/>
        </w:rPr>
        <w:t>Вариант 11</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both"/>
        <w:rPr>
          <w:rFonts w:ascii="Times New Roman" w:hAnsi="Times New Roman"/>
          <w:sz w:val="28"/>
        </w:rPr>
      </w:pPr>
      <w:r>
        <w:rPr>
          <w:rFonts w:ascii="Times New Roman" w:hAnsi="Times New Roman"/>
          <w:sz w:val="28"/>
        </w:rPr>
        <w:t>170. Максимальный срок предоставления Подуслуги № 3 не позднее 10 рабочих дней со дня поступления в Управление образования, в том числе из муниципальной общеобразовательной организации соответствующего заявления Заявителя 1 и прилагаемых к заявлению документов, необходимых для предоставления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171. Результатом предоставления Подуслуги № 3 является: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решение об обеспечении бесплатным горячим питанием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решение об отказе в обеспечении бесплатным горячим питанием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172. Решение об обеспечении (отказе в обеспечении) бесплатным горячим питанием оформляется распорядительным актом Управление образования.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распорядительном акте Управление образования об обеспечении (отказе в обеспечении) бесплатным горячим питанием указываются: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наименование органа, выдавшего документ;</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наименование документа;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регистрационный номер документа;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lastRenderedPageBreak/>
        <w:t>дата принятия и содержание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распорядительном акте Управление образования об отказе в обеспечении бесплатным горячим питанием обучающегося указываются основания отказа в предоставлении Подуслуги № 3:</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отсутствие права</w:t>
      </w:r>
      <w:r w:rsidR="000761CB">
        <w:rPr>
          <w:rFonts w:ascii="Times New Roman" w:hAnsi="Times New Roman"/>
          <w:sz w:val="28"/>
        </w:rPr>
        <w:t>,</w:t>
      </w:r>
      <w:r>
        <w:rPr>
          <w:rFonts w:ascii="Times New Roman" w:hAnsi="Times New Roman"/>
          <w:sz w:val="28"/>
        </w:rPr>
        <w:t xml:space="preserve"> обучающегося на обеспечение бесплатным горячим питанием обучающихся;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непредставление документов, указанных в </w:t>
      </w:r>
      <w:hyperlink w:anchor="Par1614" w:history="1">
        <w:r>
          <w:rPr>
            <w:rFonts w:ascii="Times New Roman" w:hAnsi="Times New Roman"/>
            <w:sz w:val="28"/>
          </w:rPr>
          <w:t>пункте 176</w:t>
        </w:r>
      </w:hyperlink>
      <w:r>
        <w:rPr>
          <w:rFonts w:ascii="Times New Roman" w:hAnsi="Times New Roman"/>
          <w:sz w:val="28"/>
        </w:rPr>
        <w:t xml:space="preserve"> Административного регламента, за исключением документов, представляемых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нарушение требований к оформлению документов, предусмотренных </w:t>
      </w:r>
      <w:hyperlink w:anchor="Par1614" w:history="1">
        <w:r>
          <w:rPr>
            <w:rFonts w:ascii="Times New Roman" w:hAnsi="Times New Roman"/>
            <w:sz w:val="28"/>
          </w:rPr>
          <w:t>пунктом 176</w:t>
        </w:r>
      </w:hyperlink>
      <w:r>
        <w:rPr>
          <w:rFonts w:ascii="Times New Roman" w:hAnsi="Times New Roman"/>
          <w:sz w:val="28"/>
        </w:rPr>
        <w:t xml:space="preserve"> Административного регламента.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173. Предоставление Подуслуги № 3 включает в себя следующие административные процедуры:</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а) прием запроса и документов, необходимых для предоставления Подуслуги № 3;</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б) межведомственное информационное взаимодействие;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принятие решения о предоставлении (об отказе в предоставлении)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г) предоставление результата государственной услуги (подуслуги).</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3"/>
        <w:rPr>
          <w:rFonts w:ascii="Times New Roman" w:hAnsi="Times New Roman"/>
          <w:b/>
          <w:sz w:val="28"/>
        </w:rPr>
      </w:pPr>
      <w:r>
        <w:rPr>
          <w:rFonts w:ascii="Times New Roman" w:hAnsi="Times New Roman"/>
          <w:b/>
          <w:sz w:val="28"/>
        </w:rPr>
        <w:t>Прием запроса и документов, необходимых для предоставления</w:t>
      </w:r>
    </w:p>
    <w:p w:rsidR="003B693A" w:rsidRDefault="00B3673F">
      <w:pPr>
        <w:pStyle w:val="ConsPlusNormal"/>
        <w:widowControl/>
        <w:ind w:firstLine="709"/>
        <w:jc w:val="center"/>
        <w:rPr>
          <w:rFonts w:ascii="Times New Roman" w:hAnsi="Times New Roman"/>
          <w:b/>
          <w:sz w:val="28"/>
        </w:rPr>
      </w:pPr>
      <w:r>
        <w:rPr>
          <w:rFonts w:ascii="Times New Roman" w:hAnsi="Times New Roman"/>
          <w:b/>
          <w:sz w:val="28"/>
        </w:rPr>
        <w:t>государственной 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174. Для получения государственной услуги Заявитель 1 предоставляет заявление и документы, указанные в </w:t>
      </w:r>
      <w:hyperlink w:anchor="Par1614" w:history="1">
        <w:r>
          <w:rPr>
            <w:rFonts w:ascii="Times New Roman" w:hAnsi="Times New Roman"/>
            <w:sz w:val="28"/>
          </w:rPr>
          <w:t>пункте 176</w:t>
        </w:r>
      </w:hyperlink>
      <w:r>
        <w:rPr>
          <w:rFonts w:ascii="Times New Roman" w:hAnsi="Times New Roman"/>
          <w:sz w:val="28"/>
        </w:rPr>
        <w:t xml:space="preserve"> Административного регламента, в Управление образования одним из следующих способов:</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а) в электронном виде в форме электронного документа (пакета электронных документов) посредством Единого портала или Краевого портала;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б) лично:</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муниципальную общеобразовательную организацию;</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Управление образования;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почтовым отправлением на бумажном носителе с уведомлением о вручении и описью вложения.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представления заявления и документов, указанных в </w:t>
      </w:r>
      <w:hyperlink w:anchor="Par1614" w:history="1">
        <w:r>
          <w:rPr>
            <w:rFonts w:ascii="Times New Roman" w:hAnsi="Times New Roman"/>
            <w:sz w:val="28"/>
          </w:rPr>
          <w:t>пункте 176</w:t>
        </w:r>
      </w:hyperlink>
      <w:r>
        <w:rPr>
          <w:rFonts w:ascii="Times New Roman" w:hAnsi="Times New Roman"/>
          <w:sz w:val="28"/>
        </w:rPr>
        <w:t xml:space="preserve"> Административного регламента, Заявителем 1 лично представляются копии документов, заверенные организациями, выдавшими их, или заверенные нотариально. В случае если копии документов, указанные, не заверены организациями, выдавшими их, или нотариально, предъявляются оригиналы указанных документов, которые после их отождествления с копиями документов возвращаются заявителю.</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направления заявления и документов, указанных в </w:t>
      </w:r>
      <w:hyperlink w:anchor="Par1614" w:history="1">
        <w:r>
          <w:rPr>
            <w:rFonts w:ascii="Times New Roman" w:hAnsi="Times New Roman"/>
            <w:sz w:val="28"/>
          </w:rPr>
          <w:t>пункте 176</w:t>
        </w:r>
      </w:hyperlink>
      <w:r>
        <w:rPr>
          <w:rFonts w:ascii="Times New Roman" w:hAnsi="Times New Roman"/>
          <w:sz w:val="28"/>
        </w:rPr>
        <w:t xml:space="preserve"> Административного регламента, почтовым отправлением с уведомлением о вручении и описью вложения направляются копии указанных документов, заверенные организациями, выдавшими их, или нотариально.</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175. Днем поступления заявления и документов, указанных в </w:t>
      </w:r>
      <w:hyperlink w:anchor="Par1614" w:history="1">
        <w:r>
          <w:rPr>
            <w:rFonts w:ascii="Times New Roman" w:hAnsi="Times New Roman"/>
            <w:sz w:val="28"/>
          </w:rPr>
          <w:t>пункте 176</w:t>
        </w:r>
      </w:hyperlink>
      <w:r>
        <w:rPr>
          <w:rFonts w:ascii="Times New Roman" w:hAnsi="Times New Roman"/>
          <w:sz w:val="28"/>
        </w:rPr>
        <w:t xml:space="preserve"> Административного регламента, считается день их приема муниципальной общеобразовательной организацией, Управление образования или дата, </w:t>
      </w:r>
      <w:r>
        <w:rPr>
          <w:rFonts w:ascii="Times New Roman" w:hAnsi="Times New Roman"/>
          <w:sz w:val="28"/>
        </w:rPr>
        <w:lastRenderedPageBreak/>
        <w:t xml:space="preserve">указанная на почтовом штемпеле отделения почтовой связи по месту отправления заявления и документов, указанных в </w:t>
      </w:r>
      <w:hyperlink w:anchor="Par1614" w:history="1">
        <w:r>
          <w:rPr>
            <w:rFonts w:ascii="Times New Roman" w:hAnsi="Times New Roman"/>
            <w:sz w:val="28"/>
          </w:rPr>
          <w:t>пункте 176</w:t>
        </w:r>
      </w:hyperlink>
      <w:r>
        <w:rPr>
          <w:rFonts w:ascii="Times New Roman" w:hAnsi="Times New Roman"/>
          <w:sz w:val="28"/>
        </w:rPr>
        <w:t xml:space="preserve"> Административного регламента.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представления заявления и документов, указанных в </w:t>
      </w:r>
      <w:hyperlink w:anchor="Par1478" w:history="1">
        <w:r>
          <w:rPr>
            <w:rFonts w:ascii="Times New Roman" w:hAnsi="Times New Roman"/>
            <w:sz w:val="28"/>
          </w:rPr>
          <w:t>пункте 176</w:t>
        </w:r>
      </w:hyperlink>
      <w:r>
        <w:rPr>
          <w:rFonts w:ascii="Times New Roman" w:hAnsi="Times New Roman"/>
          <w:sz w:val="28"/>
        </w:rPr>
        <w:t xml:space="preserve"> Административного регламента, Заявителем 1 в муниципальную общеобразовательную организацию,</w:t>
      </w:r>
      <w:r w:rsidR="005142C0">
        <w:rPr>
          <w:rFonts w:ascii="Times New Roman" w:hAnsi="Times New Roman"/>
          <w:sz w:val="28"/>
        </w:rPr>
        <w:t xml:space="preserve"> </w:t>
      </w:r>
      <w:r>
        <w:rPr>
          <w:rFonts w:ascii="Times New Roman" w:hAnsi="Times New Roman"/>
          <w:sz w:val="28"/>
        </w:rPr>
        <w:t xml:space="preserve">муниципальная общеобразовательная организация в день поступления заявления и документов, указанных в </w:t>
      </w:r>
      <w:hyperlink w:anchor="Par1614" w:history="1">
        <w:r>
          <w:rPr>
            <w:rFonts w:ascii="Times New Roman" w:hAnsi="Times New Roman"/>
            <w:sz w:val="28"/>
          </w:rPr>
          <w:t>пункте 176</w:t>
        </w:r>
      </w:hyperlink>
      <w:r>
        <w:rPr>
          <w:rFonts w:ascii="Times New Roman" w:hAnsi="Times New Roman"/>
          <w:sz w:val="28"/>
        </w:rPr>
        <w:t xml:space="preserve"> Административного регламента, регистрируют их в журнале регистрации заявлений и в течение 1 рабочего дня с даты их регистрации обеспечивают передачу заявлений и документов в Управление образования для последующего принятия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Управление образования в день поступления заявления и документов, указанных в </w:t>
      </w:r>
      <w:hyperlink w:anchor="Par1614" w:history="1">
        <w:r>
          <w:rPr>
            <w:rFonts w:ascii="Times New Roman" w:hAnsi="Times New Roman"/>
            <w:sz w:val="28"/>
          </w:rPr>
          <w:t>пункте 176</w:t>
        </w:r>
      </w:hyperlink>
      <w:r>
        <w:rPr>
          <w:rFonts w:ascii="Times New Roman" w:hAnsi="Times New Roman"/>
          <w:sz w:val="28"/>
        </w:rPr>
        <w:t xml:space="preserve"> Административного регламента, в том числе из муниципальных общеобразовательных организаций, регистрирует их в журнале регистрации заявлений.</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поступления заявлений и документов, указанных в </w:t>
      </w:r>
      <w:hyperlink w:anchor="Par1614" w:history="1">
        <w:r>
          <w:rPr>
            <w:rFonts w:ascii="Times New Roman" w:hAnsi="Times New Roman"/>
            <w:sz w:val="28"/>
          </w:rPr>
          <w:t>пункте 176</w:t>
        </w:r>
      </w:hyperlink>
      <w:r>
        <w:rPr>
          <w:rFonts w:ascii="Times New Roman" w:hAnsi="Times New Roman"/>
          <w:sz w:val="28"/>
        </w:rPr>
        <w:t xml:space="preserve"> Административного регламента, необходимых для предоставления государственной услуги (подуслуги) в форме электронного документа (пакета электронных документов) с использованием Единого портала или Краевого портала в Управление образования в нерабочее время, а также в выходные или нерабочие праздничные дни днем их поступления в Управление образования считается первый рабочий день, следующий за днем поступления заявления и документов, указанных в </w:t>
      </w:r>
      <w:hyperlink w:anchor="Par1614" w:history="1">
        <w:r>
          <w:rPr>
            <w:rFonts w:ascii="Times New Roman" w:hAnsi="Times New Roman"/>
            <w:sz w:val="28"/>
          </w:rPr>
          <w:t>пункте 176</w:t>
        </w:r>
      </w:hyperlink>
      <w:r>
        <w:rPr>
          <w:rFonts w:ascii="Times New Roman" w:hAnsi="Times New Roman"/>
          <w:sz w:val="28"/>
        </w:rPr>
        <w:t xml:space="preserve"> Административного регламента.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175.1. Заявление и документы, указанные в </w:t>
      </w:r>
      <w:hyperlink w:anchor="Par1614" w:history="1">
        <w:r>
          <w:rPr>
            <w:rFonts w:ascii="Times New Roman" w:hAnsi="Times New Roman"/>
            <w:sz w:val="28"/>
          </w:rPr>
          <w:t>пункте 176</w:t>
        </w:r>
      </w:hyperlink>
      <w:r>
        <w:rPr>
          <w:rFonts w:ascii="Times New Roman" w:hAnsi="Times New Roman"/>
          <w:sz w:val="28"/>
        </w:rPr>
        <w:t xml:space="preserve"> Административного регламента, поданные посредством Единого портала или Краевого портала, подписываются простой электронной подписью, ключ которой получен в соответствии с </w:t>
      </w:r>
      <w:hyperlink r:id="rId309" w:history="1">
        <w:r>
          <w:rPr>
            <w:rFonts w:ascii="Times New Roman" w:hAnsi="Times New Roman"/>
            <w:sz w:val="28"/>
          </w:rPr>
          <w:t>Правилами</w:t>
        </w:r>
      </w:hyperlink>
      <w:r>
        <w:rPr>
          <w:rFonts w:ascii="Times New Roman" w:hAnsi="Times New Roman"/>
          <w:sz w:val="28"/>
        </w:rPr>
        <w:t xml:space="preserve">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 января 2013 № 33 "Об использовании простой электронной подписи при оказании государственных и муниципальных услуг",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или усиленной квалифицированной электронной подписью.</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При подаче заявления и документов, указанных в </w:t>
      </w:r>
      <w:hyperlink w:anchor="Par1614" w:history="1">
        <w:r>
          <w:rPr>
            <w:rFonts w:ascii="Times New Roman" w:hAnsi="Times New Roman"/>
            <w:sz w:val="28"/>
          </w:rPr>
          <w:t>пункте 176</w:t>
        </w:r>
      </w:hyperlink>
      <w:r>
        <w:rPr>
          <w:rFonts w:ascii="Times New Roman" w:hAnsi="Times New Roman"/>
          <w:sz w:val="28"/>
        </w:rPr>
        <w:t xml:space="preserve"> Административного регламента, посредством Единого портала и Краевого портала обеспечивается автоматическое его заполнение сведениями, содержащимися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lastRenderedPageBreak/>
        <w:t xml:space="preserve">При поступлении заявления и документов, указанных в </w:t>
      </w:r>
      <w:hyperlink w:anchor="Par1614" w:history="1">
        <w:r>
          <w:rPr>
            <w:rFonts w:ascii="Times New Roman" w:hAnsi="Times New Roman"/>
            <w:sz w:val="28"/>
          </w:rPr>
          <w:t>пункте 176</w:t>
        </w:r>
      </w:hyperlink>
      <w:r>
        <w:rPr>
          <w:rFonts w:ascii="Times New Roman" w:hAnsi="Times New Roman"/>
          <w:sz w:val="28"/>
        </w:rPr>
        <w:t xml:space="preserve"> Административного регламента, подписанных простой электронной или усиленной неквалифицированной электронной подписью, усиленной квалифицированной электронной подписью, организация в срок не позднее 3 дней со дня регистрации заявления с прилагаемыми к нему документами проводит процедуру проверки подлинности простой электронной подписи или действительности усиленной неквалифицированной электронной подписи, усиленной квалифицированной электронной подписи, с использованием которой подписаны указанные документы, предусматривающую проверку соблюдения условий, указанных в </w:t>
      </w:r>
      <w:hyperlink r:id="rId310" w:history="1">
        <w:r>
          <w:rPr>
            <w:rFonts w:ascii="Times New Roman" w:hAnsi="Times New Roman"/>
            <w:sz w:val="28"/>
          </w:rPr>
          <w:t>статье 5</w:t>
        </w:r>
      </w:hyperlink>
      <w:r>
        <w:rPr>
          <w:rFonts w:ascii="Times New Roman" w:hAnsi="Times New Roman"/>
          <w:sz w:val="28"/>
        </w:rPr>
        <w:t xml:space="preserve">, </w:t>
      </w:r>
      <w:hyperlink r:id="rId311" w:history="1">
        <w:r>
          <w:rPr>
            <w:rFonts w:ascii="Times New Roman" w:hAnsi="Times New Roman"/>
            <w:sz w:val="28"/>
          </w:rPr>
          <w:t>9</w:t>
        </w:r>
      </w:hyperlink>
      <w:r>
        <w:rPr>
          <w:rFonts w:ascii="Times New Roman" w:hAnsi="Times New Roman"/>
          <w:sz w:val="28"/>
        </w:rPr>
        <w:t xml:space="preserve">, </w:t>
      </w:r>
      <w:hyperlink r:id="rId312" w:history="1">
        <w:r>
          <w:rPr>
            <w:rFonts w:ascii="Times New Roman" w:hAnsi="Times New Roman"/>
            <w:sz w:val="28"/>
          </w:rPr>
          <w:t>11</w:t>
        </w:r>
      </w:hyperlink>
      <w:r>
        <w:rPr>
          <w:rFonts w:ascii="Times New Roman" w:hAnsi="Times New Roman"/>
          <w:sz w:val="28"/>
        </w:rPr>
        <w:t xml:space="preserve"> Федерального закона от 06.04.2011 № 63-ФЗ "Об электронной подписи" (далее - Федеральный закон "Об электронной подписи").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неквалифицированной электронной подписи, усиленной квалифицированной электронной подписи, организация в течение 3 дней со дня завершения проведения такой проверки принимает решение об отказе в приеме к рассмотрению заявления и документов, указанных в </w:t>
      </w:r>
      <w:hyperlink w:anchor="Par1614" w:history="1">
        <w:r>
          <w:rPr>
            <w:rFonts w:ascii="Times New Roman" w:hAnsi="Times New Roman"/>
            <w:sz w:val="28"/>
          </w:rPr>
          <w:t>пункте 176</w:t>
        </w:r>
      </w:hyperlink>
      <w:r>
        <w:rPr>
          <w:rFonts w:ascii="Times New Roman" w:hAnsi="Times New Roman"/>
          <w:sz w:val="28"/>
        </w:rPr>
        <w:t xml:space="preserve"> Административного регламента, и направляет Заявителю 1 уведомление об этом в электронной форме с указанием пунктов </w:t>
      </w:r>
      <w:hyperlink r:id="rId313" w:history="1">
        <w:r>
          <w:rPr>
            <w:rFonts w:ascii="Times New Roman" w:hAnsi="Times New Roman"/>
            <w:sz w:val="28"/>
          </w:rPr>
          <w:t>статьи 5</w:t>
        </w:r>
      </w:hyperlink>
      <w:r>
        <w:rPr>
          <w:rFonts w:ascii="Times New Roman" w:hAnsi="Times New Roman"/>
          <w:sz w:val="28"/>
        </w:rPr>
        <w:t xml:space="preserve">, </w:t>
      </w:r>
      <w:hyperlink r:id="rId314" w:history="1">
        <w:r>
          <w:rPr>
            <w:rFonts w:ascii="Times New Roman" w:hAnsi="Times New Roman"/>
            <w:sz w:val="28"/>
          </w:rPr>
          <w:t>9</w:t>
        </w:r>
      </w:hyperlink>
      <w:r>
        <w:rPr>
          <w:rFonts w:ascii="Times New Roman" w:hAnsi="Times New Roman"/>
          <w:sz w:val="28"/>
        </w:rPr>
        <w:t xml:space="preserve"> или </w:t>
      </w:r>
      <w:hyperlink r:id="rId315" w:history="1">
        <w:r>
          <w:rPr>
            <w:rFonts w:ascii="Times New Roman" w:hAnsi="Times New Roman"/>
            <w:sz w:val="28"/>
          </w:rPr>
          <w:t>статьи 11</w:t>
        </w:r>
      </w:hyperlink>
      <w:r>
        <w:rPr>
          <w:rFonts w:ascii="Times New Roman" w:hAnsi="Times New Roman"/>
          <w:sz w:val="28"/>
        </w:rPr>
        <w:t xml:space="preserve"> Федерального закона "Об электронной подписи", которые послужили основанием для принятия указанного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Уведомление подписывается усиленной квалифицированной электронной подписью руководителя (иного уполномоченного представителя) Управление образования и направляется в личный кабинет Заявителя 1 на Едином портале или Краевом портале (в зависимости от способа, указанного в заявлении).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После получения уведомления Заявитель 1 вправе повторно направить заявление и документы, указанные в </w:t>
      </w:r>
      <w:hyperlink w:anchor="Par1614" w:history="1">
        <w:r>
          <w:rPr>
            <w:rFonts w:ascii="Times New Roman" w:hAnsi="Times New Roman"/>
            <w:sz w:val="28"/>
          </w:rPr>
          <w:t>пункте 176</w:t>
        </w:r>
      </w:hyperlink>
      <w:r>
        <w:rPr>
          <w:rFonts w:ascii="Times New Roman" w:hAnsi="Times New Roman"/>
          <w:sz w:val="28"/>
        </w:rPr>
        <w:t xml:space="preserve"> Административного регламента, устранив нарушения, которые послужили основанием для отказа в приеме к рассмотрению первичного заявления.</w:t>
      </w:r>
    </w:p>
    <w:p w:rsidR="003B693A" w:rsidRDefault="00B3673F">
      <w:pPr>
        <w:pStyle w:val="ConsPlusNormal"/>
        <w:widowControl/>
        <w:ind w:firstLine="709"/>
        <w:jc w:val="both"/>
        <w:rPr>
          <w:rFonts w:ascii="Times New Roman" w:hAnsi="Times New Roman"/>
          <w:sz w:val="28"/>
        </w:rPr>
      </w:pPr>
      <w:bookmarkStart w:id="215" w:name="Par1614"/>
      <w:bookmarkEnd w:id="215"/>
      <w:r>
        <w:rPr>
          <w:rFonts w:ascii="Times New Roman" w:hAnsi="Times New Roman"/>
          <w:sz w:val="28"/>
        </w:rPr>
        <w:t>176. Перечень документов, необходимых для предоставления Подуслуги № 3:</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1) </w:t>
      </w:r>
      <w:hyperlink w:anchor="Par2770" w:history="1">
        <w:r>
          <w:rPr>
            <w:rFonts w:ascii="Times New Roman" w:hAnsi="Times New Roman"/>
            <w:sz w:val="28"/>
          </w:rPr>
          <w:t>заявление</w:t>
        </w:r>
      </w:hyperlink>
      <w:r>
        <w:rPr>
          <w:rFonts w:ascii="Times New Roman" w:hAnsi="Times New Roman"/>
          <w:sz w:val="28"/>
        </w:rPr>
        <w:t xml:space="preserve"> о предоставлении Подуслуги № 3 с указанием способа направления уведомления о принятом решении, а также содержащем сведения о составе семьи по форме согласно приложению к Административному регламенту;</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 копия паспорта гражданина Российской Федерации или иного документа, удостоверяющего личность Заявителя 1;</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3) копия документа, подтверждающего приобретение обучающимся полной дееспособности до достижения им совершеннолетия:</w:t>
      </w:r>
    </w:p>
    <w:p w:rsidR="003B693A" w:rsidRDefault="00B3673F">
      <w:pPr>
        <w:pStyle w:val="ConsPlusNormal"/>
        <w:widowControl/>
        <w:ind w:firstLine="709"/>
        <w:jc w:val="both"/>
        <w:rPr>
          <w:rFonts w:ascii="Times New Roman" w:hAnsi="Times New Roman"/>
          <w:sz w:val="28"/>
        </w:rPr>
      </w:pPr>
      <w:bookmarkStart w:id="216" w:name="Par1618"/>
      <w:bookmarkEnd w:id="216"/>
      <w:r>
        <w:rPr>
          <w:rFonts w:ascii="Times New Roman" w:hAnsi="Times New Roman"/>
          <w:sz w:val="28"/>
        </w:rPr>
        <w:t xml:space="preserve">а) копия свидетельства о заключении брака (копия свидетельства о заключении брака, выданного компетентным органом иностранного государства, представляется вместе с его нотариально удостоверенным переводом на русский язык; копия свидетельства о заключении брака, выданного органами записи актов гражданского состояния или консульскими </w:t>
      </w:r>
      <w:r>
        <w:rPr>
          <w:rFonts w:ascii="Times New Roman" w:hAnsi="Times New Roman"/>
          <w:sz w:val="28"/>
        </w:rPr>
        <w:lastRenderedPageBreak/>
        <w:t>учреждениями Российской Федерации,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217" w:name="Par1619"/>
      <w:bookmarkEnd w:id="217"/>
      <w:r>
        <w:rPr>
          <w:rFonts w:ascii="Times New Roman" w:hAnsi="Times New Roman"/>
          <w:sz w:val="28"/>
        </w:rPr>
        <w:t>б) копия решения органа опеки и попечительства об объявлении несовершеннолетнего члена семьи обучающегося полностью дееспособным (эмансипированным)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копия вступившего в законную силу решения суда об объявлении несовершеннолетнего члена семьи обучающегося полностью дееспособным (эмансипированным);</w:t>
      </w:r>
    </w:p>
    <w:p w:rsidR="003B693A" w:rsidRDefault="00B3673F">
      <w:pPr>
        <w:pStyle w:val="ConsPlusNormal"/>
        <w:widowControl/>
        <w:ind w:firstLine="709"/>
        <w:jc w:val="both"/>
        <w:rPr>
          <w:rFonts w:ascii="Times New Roman" w:hAnsi="Times New Roman"/>
          <w:sz w:val="28"/>
        </w:rPr>
      </w:pPr>
      <w:bookmarkStart w:id="218" w:name="Par1621"/>
      <w:bookmarkEnd w:id="218"/>
      <w:r>
        <w:rPr>
          <w:rFonts w:ascii="Times New Roman" w:hAnsi="Times New Roman"/>
          <w:sz w:val="28"/>
        </w:rPr>
        <w:t>4) копия страхового свидетельства обязательного пенсионного страхования или иного документа, подтверждающего регистрацию обучающегося в системе индивидуального (персонифицированного) учета и содержащего сведения о страховом номере индивидуального лицевого счета, при его наличии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219" w:name="Par1622"/>
      <w:bookmarkEnd w:id="219"/>
      <w:r>
        <w:rPr>
          <w:rFonts w:ascii="Times New Roman" w:hAnsi="Times New Roman"/>
          <w:sz w:val="28"/>
        </w:rPr>
        <w:t>5) справка, подтверждающая обучение обучающегося, выданная муниципальной общеобразовательной или частной общеобразовательной организацией, в которой обучается обучающийся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220" w:name="Par1623"/>
      <w:bookmarkEnd w:id="220"/>
      <w:r>
        <w:rPr>
          <w:rFonts w:ascii="Times New Roman" w:hAnsi="Times New Roman"/>
          <w:sz w:val="28"/>
        </w:rPr>
        <w:t>6) справка об организации подвоза обучающегося, выданная муниципальной общеобразовательной организацией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221" w:name="Par1624"/>
      <w:bookmarkEnd w:id="221"/>
      <w:r>
        <w:rPr>
          <w:rFonts w:ascii="Times New Roman" w:hAnsi="Times New Roman"/>
          <w:sz w:val="28"/>
        </w:rPr>
        <w:t xml:space="preserve">7) документы, подтверждающие доходы членов семьи обучающегося, полученные за три последних календарных месяца, предшествующих месяцу подачи заявления (исходя из состава семьи обучающегося на дату подачи заявления), согласно </w:t>
      </w:r>
      <w:hyperlink r:id="rId316" w:history="1">
        <w:r>
          <w:rPr>
            <w:rFonts w:ascii="Times New Roman" w:hAnsi="Times New Roman"/>
            <w:sz w:val="28"/>
          </w:rPr>
          <w:t>Постановлению</w:t>
        </w:r>
      </w:hyperlink>
      <w:r>
        <w:rPr>
          <w:rFonts w:ascii="Times New Roman" w:hAnsi="Times New Roman"/>
          <w:sz w:val="28"/>
        </w:rPr>
        <w:t xml:space="preserve"> Правительства Красноярского края от 14.09.2021 № 628-п:</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а) справка о полученных обучающимся (членами его семьи) доходах и а) справка о полученных обучающимся (членами его семьи) доходах и удержанных суммах налога на доходы физических лиц, выданная налоговым агентом в соответствии с </w:t>
      </w:r>
      <w:hyperlink r:id="rId317" w:history="1">
        <w:r>
          <w:rPr>
            <w:rFonts w:ascii="Times New Roman" w:hAnsi="Times New Roman"/>
            <w:sz w:val="28"/>
          </w:rPr>
          <w:t>пунктом 3 статьи 230</w:t>
        </w:r>
      </w:hyperlink>
      <w:r>
        <w:rPr>
          <w:rFonts w:ascii="Times New Roman" w:hAnsi="Times New Roman"/>
          <w:sz w:val="28"/>
        </w:rPr>
        <w:t xml:space="preserve"> Налогового кодекса Российской Федерации;</w:t>
      </w:r>
    </w:p>
    <w:p w:rsidR="003B693A" w:rsidRDefault="00B3673F">
      <w:pPr>
        <w:pStyle w:val="ConsPlusNormal"/>
        <w:widowControl/>
        <w:ind w:firstLine="709"/>
        <w:jc w:val="both"/>
        <w:rPr>
          <w:rFonts w:ascii="Times New Roman" w:hAnsi="Times New Roman"/>
          <w:sz w:val="28"/>
        </w:rPr>
      </w:pPr>
      <w:bookmarkStart w:id="222" w:name="Par1626"/>
      <w:bookmarkEnd w:id="222"/>
      <w:r>
        <w:rPr>
          <w:rFonts w:ascii="Times New Roman" w:hAnsi="Times New Roman"/>
          <w:sz w:val="28"/>
        </w:rPr>
        <w:t>б) справка о выплате пенсий, ежемесячных выплат (кроме ежемесячных компенсационных выплат неработающим трудоспособным лицам, осуществляющим уход за инвалидом I группы (за исключением инвалидов с детства I группы), а также за престарелым, нуждающимся по заключению лечебного учреждения в постоянном постороннем уходе, либо достигшим возраста 80 лет), дополнительного ежемесячного материального обеспечения пенсионеров, выданная территориальным органом Фонда пенсионного и социального страхования Российской Федерации, осуществляющим пенсионное обеспечение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справка о выплате материальной поддержки нуждающимся обучающимся профессиональных образовательных организаций и образовательных организаций высшего образования, финансовое обеспечение реализации образовательных программ в пределах контрольных цифр приема на обучение по профессиям, специальностям и направлениям подготовки в которых осуществляется за счет средств бюджетных ассигнований федерального бюджета;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lastRenderedPageBreak/>
        <w:t>г) справка о государственные академические стипендии студентам, государственные социальные стипендии студентам, государственные стипендии аспирантам, ординаторам, ассистентам-стажерам, обучающимся по очной форме обучения за счет бюджетных ассигнований федерального бюджета, бюджетов субъектов Российской Федерации или местных бюджетов, стипендии Президента Российской Федерации или стипендии Правительства Российской Федерации, именные стипендии, учрежденные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стипендии обучающимся, назначаемые юридическими лицами или физическими лицами, в том числе направившими их на обучение, стипендии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выданная организациями, осуществляющими выплату стипендии;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д) справка о выплате материальной поддержки нуждающимся обучающимся профессиональных образовательных организаций и образовательных организаций высшего образования, финансовое обеспечение реализации образовательных программ в пределах контрольных цифр приема на обучение по профессиям, специальностям и направлениям подготовки в которых осуществляется за счет средств бюджетных ассигнований федерального бюджета, выданная организациями, осуществляющими выплату материальной поддержки;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е) справка о ежемесячных компенсационных выплатах студентам профессиональных образовательных организаций, образовательных организаций высшего образования, аспирантам, обучающимся по очной форме обучения по программам подготовки научно-педагогических кадров в аспирантуре, в образовательных организациях высшего образования и научных организациях, находящимся в академических отпусках по медицинским показаниям (в случае сохранения права на получение компенсационных выплат до окончания установленных периодов выплаты), выданная организациями, осуществляющими ежемесячные компенсационные выплаты;</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ж) справка о выплате пособия по безработице безработным гражданам, материальная помощь в связи с истечением установленного периода выплаты пособия по безработице, материальная поддержка безработным гражданам и несовершеннолетним гражданам в возрасте от 14 до 18 лет в период участия в оплачиваемых общественных работах, временного трудоустройства, выданная государственной службой занятости населения;</w:t>
      </w:r>
    </w:p>
    <w:p w:rsidR="003B693A" w:rsidRDefault="00B3673F">
      <w:pPr>
        <w:pStyle w:val="ConsPlusNormal"/>
        <w:widowControl/>
        <w:ind w:firstLine="709"/>
        <w:jc w:val="both"/>
        <w:rPr>
          <w:rFonts w:ascii="Times New Roman" w:hAnsi="Times New Roman"/>
          <w:sz w:val="28"/>
        </w:rPr>
      </w:pPr>
      <w:bookmarkStart w:id="223" w:name="Par1632"/>
      <w:bookmarkEnd w:id="223"/>
      <w:r>
        <w:rPr>
          <w:rFonts w:ascii="Times New Roman" w:hAnsi="Times New Roman"/>
          <w:sz w:val="28"/>
        </w:rPr>
        <w:t>з) справка о выплате пособия по временной нетрудоспособности, в том числе назначаемое в связи со страховым случаем и выплачиваемое за счет средств на обязательное социальное страхование от несчастных случаев на производстве и профессиональных заболеваний, выданная территориальным органом Фонда социального страхования Российской Федерации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224" w:name="Par1633"/>
      <w:bookmarkEnd w:id="224"/>
      <w:r>
        <w:rPr>
          <w:rFonts w:ascii="Times New Roman" w:hAnsi="Times New Roman"/>
          <w:sz w:val="28"/>
        </w:rPr>
        <w:lastRenderedPageBreak/>
        <w:t>и) справка о выплате пособие по беременности и родам, а также ежемесячное пособие в связи с рождением и воспитанием ребенка;</w:t>
      </w:r>
    </w:p>
    <w:p w:rsidR="003B693A" w:rsidRDefault="00B3673F">
      <w:pPr>
        <w:pStyle w:val="ConsPlusNormal"/>
        <w:widowControl/>
        <w:ind w:firstLine="709"/>
        <w:jc w:val="both"/>
        <w:rPr>
          <w:rFonts w:ascii="Times New Roman" w:hAnsi="Times New Roman"/>
          <w:sz w:val="28"/>
        </w:rPr>
      </w:pPr>
      <w:bookmarkStart w:id="225" w:name="Par1634"/>
      <w:bookmarkEnd w:id="225"/>
      <w:r>
        <w:rPr>
          <w:rFonts w:ascii="Times New Roman" w:hAnsi="Times New Roman"/>
          <w:sz w:val="28"/>
        </w:rPr>
        <w:t>к) справка о выплате единовременного пособия при рождении ребенка, выданная Фондом пенсионного и социального страхования Российской Федерации и его территориальными органами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л) справка о выплате ежемесячной выплаты в связи с рождением (усыновлением) первого ребенка, ежемесячная выплата в связи с рождением (усыновлением) второго ребенка (в случае сохранения права на получение ежемесячной выплаты до окончания установленных периодов выплаты), ежемесячная денежная выплата на ребенка в возрасте от 3 до 7 лет включительно;</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м) справка о выплате ежемесячного пособия по уходу за ребенком (для лиц, не подлежащих обязательному социальному страхованию на случай временной нетрудоспособности и в связи с материнством - в случае сохранения права на получение ежемесячного пособия до окончания установленных периодов выплаты);</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н) справка о выплате единовременного пособия при передаче ребенка на воспитание в семью, выданная Фондом пенсионного и социального страхования Российской Федерации и его территориальными органами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226" w:name="Par1638"/>
      <w:bookmarkEnd w:id="226"/>
      <w:r>
        <w:rPr>
          <w:rFonts w:ascii="Times New Roman" w:hAnsi="Times New Roman"/>
          <w:sz w:val="28"/>
        </w:rPr>
        <w:t>о) справка о выплате ежемесячного пособия супругам военнослужащих - граждан, проходящих военную службу по контракту, в период их проживания с супругами в местностях, где они не могут трудиться по специальности в связи с отсутствием возможности трудоустройства и были признаны в установленном порядке безработными, а также в период, когда супруги военнослужащих - граждан вынуждены не работать по состоянию здоровья детей, связанному с условиями проживания по месту военной службы супругов, если по заключению медицинской организации их дети до достижения возраста 18 лет нуждаются в постороннем уходе, выплачиваемого, если в указанные периоды они утратили право на пособие по безработице, выданная организациями, осуществляющими выплаты ежемесячного пособия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п) справка о выплате ежемесячной компенсационной выплаты неработающим женам лиц рядового и начальствующего состава органов внутренних дел Российской Федерации, Государственной противопожарной службы в отдаленных гарнизонах и местностях, где отсутствует возможность их трудоустройства (в случае сохранения права на получение компенсационных выплат до окончания установленных периодов выплаты), выданная организацией, осуществляющей указанную выплату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227" w:name="Par1640"/>
      <w:bookmarkEnd w:id="227"/>
      <w:r>
        <w:rPr>
          <w:rFonts w:ascii="Times New Roman" w:hAnsi="Times New Roman"/>
          <w:sz w:val="28"/>
        </w:rPr>
        <w:t>р) справка о выплате единовременного пособия беременной жене военнослужащего, проходящего военную службу по призыву, ежемесячного пособия на ребенка военнослужащего, проходящего военную службу по призыву, выданная Фондом пенсионного и социального страхования Российской Федерации и его территориальными органами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228" w:name="Par1641"/>
      <w:bookmarkEnd w:id="228"/>
      <w:r>
        <w:rPr>
          <w:rFonts w:ascii="Times New Roman" w:hAnsi="Times New Roman"/>
          <w:sz w:val="28"/>
        </w:rPr>
        <w:lastRenderedPageBreak/>
        <w:t>с) справка о выплате ежемесячного пособия детям военнослужащих, лиц, проходящих службу в войсках национальной гвардии Российской Федерации и имеющих специальное звание полиции, и сотрудников некоторых федеральных органов исполнительной власти и федеральных государственных органов, погибших (умерших, объявленных умершими, признанных безвестно отсутствующими) при исполнении обязанностей военной службы (служебных обязанностей), и детям лиц, умерших вследствие военной травмы после увольнения с военной службы (службы в войсках, органах и учреждениях), выданная организациями, осуществляющими выплаты ежемесячного пособия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229" w:name="Par1642"/>
      <w:bookmarkEnd w:id="229"/>
      <w:r>
        <w:rPr>
          <w:rFonts w:ascii="Times New Roman" w:hAnsi="Times New Roman"/>
          <w:sz w:val="28"/>
        </w:rPr>
        <w:t>т) справка о выплате денежного довольствия военнослужащих, сотрудников органов внутренних дел Российской Федерации, учреждений и органов уголовно-исполнительной системы, органов принудительного исполнения Российской Федерации, таможенных органов Российской Федерации и других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а также дополнительных выплатах, носящих постоянный характер, и продовольственного обеспечения, выданная организациями, осуществляющими указанные выплаты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230" w:name="Par1643"/>
      <w:bookmarkEnd w:id="230"/>
      <w:r>
        <w:rPr>
          <w:rFonts w:ascii="Times New Roman" w:hAnsi="Times New Roman"/>
          <w:sz w:val="28"/>
        </w:rPr>
        <w:t>у) справка о выплате денежной компенсации вместо предметов вещевого имущества личного пользования, положенных по нормам снабжения вещевым имуществом военнослужащих в мирное время, выданная организациями, осуществляющими указанные выплаты (представляется по собственной инициативе), выплачиваемая:</w:t>
      </w:r>
    </w:p>
    <w:p w:rsidR="003B693A" w:rsidRDefault="00B3673F">
      <w:pPr>
        <w:pStyle w:val="ConsPlusNormal"/>
        <w:widowControl/>
        <w:ind w:firstLine="709"/>
        <w:jc w:val="both"/>
        <w:rPr>
          <w:rFonts w:ascii="Times New Roman" w:hAnsi="Times New Roman"/>
          <w:sz w:val="28"/>
        </w:rPr>
      </w:pPr>
      <w:bookmarkStart w:id="231" w:name="Par1644"/>
      <w:bookmarkEnd w:id="231"/>
      <w:r>
        <w:rPr>
          <w:rFonts w:ascii="Times New Roman" w:hAnsi="Times New Roman"/>
          <w:sz w:val="28"/>
        </w:rPr>
        <w:t>военнослужащим, проходящим военную службу по контракту в органе внешней разведки Министерства обороны Российской Федерации, органах федеральной службы безопасности, органах государственной охраны, Главном управлении специальных программ Президента Российской Федерации, Службе внешней разведки Российской Федерации, а также подразделениях специального назначения войск национальной гвардии Российской Федерации, участвующих в обеспечении безопасности должностных лиц и отдельных граждан Российской Федерации в соответствии с законодательством Российской Федерации;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военнослужащим, проходящим военную службу по контракту, выполняющим задачи военного и военно-технического сотрудничества с иностранными государствами и убывающим в служебную командировку на срок не менее 1 года;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военнослужащим, проходящим военную службу по контракту, направленным не на воинские должности без приостановления ими военной службы в организации, осуществляющие деятельность в интересах обороны страны и безопасности государства;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военнослужащим, проходящим военную службу по контракту, за исключением военнослужащих федеральных органов исполнительной власти, указанных в </w:t>
      </w:r>
      <w:hyperlink w:anchor="Par1644" w:history="1">
        <w:r>
          <w:rPr>
            <w:rFonts w:ascii="Times New Roman" w:hAnsi="Times New Roman"/>
            <w:sz w:val="28"/>
          </w:rPr>
          <w:t>абзаце втором</w:t>
        </w:r>
      </w:hyperlink>
      <w:r>
        <w:rPr>
          <w:rFonts w:ascii="Times New Roman" w:hAnsi="Times New Roman"/>
          <w:sz w:val="28"/>
        </w:rPr>
        <w:t xml:space="preserve"> настоящего подпункта, увольняемым с военной службы по основаниям, предусмотренным </w:t>
      </w:r>
      <w:hyperlink r:id="rId318" w:history="1">
        <w:r>
          <w:rPr>
            <w:rFonts w:ascii="Times New Roman" w:hAnsi="Times New Roman"/>
            <w:sz w:val="28"/>
          </w:rPr>
          <w:t>подпунктами "а"</w:t>
        </w:r>
      </w:hyperlink>
      <w:r>
        <w:rPr>
          <w:rFonts w:ascii="Times New Roman" w:hAnsi="Times New Roman"/>
          <w:sz w:val="28"/>
        </w:rPr>
        <w:t xml:space="preserve"> - </w:t>
      </w:r>
      <w:hyperlink r:id="rId319" w:history="1">
        <w:r>
          <w:rPr>
            <w:rFonts w:ascii="Times New Roman" w:hAnsi="Times New Roman"/>
            <w:sz w:val="28"/>
          </w:rPr>
          <w:t>"г"</w:t>
        </w:r>
      </w:hyperlink>
      <w:r>
        <w:rPr>
          <w:rFonts w:ascii="Times New Roman" w:hAnsi="Times New Roman"/>
          <w:sz w:val="28"/>
        </w:rPr>
        <w:t xml:space="preserve"> и </w:t>
      </w:r>
      <w:hyperlink r:id="rId320" w:history="1">
        <w:r>
          <w:rPr>
            <w:rFonts w:ascii="Times New Roman" w:hAnsi="Times New Roman"/>
            <w:sz w:val="28"/>
          </w:rPr>
          <w:t xml:space="preserve">"к" пункта </w:t>
        </w:r>
        <w:r>
          <w:rPr>
            <w:rFonts w:ascii="Times New Roman" w:hAnsi="Times New Roman"/>
            <w:sz w:val="28"/>
          </w:rPr>
          <w:lastRenderedPageBreak/>
          <w:t>1</w:t>
        </w:r>
      </w:hyperlink>
      <w:r>
        <w:rPr>
          <w:rFonts w:ascii="Times New Roman" w:hAnsi="Times New Roman"/>
          <w:sz w:val="28"/>
        </w:rPr>
        <w:t xml:space="preserve">, </w:t>
      </w:r>
      <w:hyperlink r:id="rId321" w:history="1">
        <w:r>
          <w:rPr>
            <w:rFonts w:ascii="Times New Roman" w:hAnsi="Times New Roman"/>
            <w:sz w:val="28"/>
          </w:rPr>
          <w:t>подпунктами "а"</w:t>
        </w:r>
      </w:hyperlink>
      <w:r>
        <w:rPr>
          <w:rFonts w:ascii="Times New Roman" w:hAnsi="Times New Roman"/>
          <w:sz w:val="28"/>
        </w:rPr>
        <w:t xml:space="preserve">, </w:t>
      </w:r>
      <w:hyperlink r:id="rId322" w:history="1">
        <w:r>
          <w:rPr>
            <w:rFonts w:ascii="Times New Roman" w:hAnsi="Times New Roman"/>
            <w:sz w:val="28"/>
          </w:rPr>
          <w:t>"б"</w:t>
        </w:r>
      </w:hyperlink>
      <w:r>
        <w:rPr>
          <w:rFonts w:ascii="Times New Roman" w:hAnsi="Times New Roman"/>
          <w:sz w:val="28"/>
        </w:rPr>
        <w:t xml:space="preserve"> и </w:t>
      </w:r>
      <w:hyperlink r:id="rId323" w:history="1">
        <w:r>
          <w:rPr>
            <w:rFonts w:ascii="Times New Roman" w:hAnsi="Times New Roman"/>
            <w:sz w:val="28"/>
          </w:rPr>
          <w:t>"ж" пункта 2</w:t>
        </w:r>
      </w:hyperlink>
      <w:r>
        <w:rPr>
          <w:rFonts w:ascii="Times New Roman" w:hAnsi="Times New Roman"/>
          <w:sz w:val="28"/>
        </w:rPr>
        <w:t xml:space="preserve">, </w:t>
      </w:r>
      <w:hyperlink r:id="rId324" w:history="1">
        <w:r>
          <w:rPr>
            <w:rFonts w:ascii="Times New Roman" w:hAnsi="Times New Roman"/>
            <w:sz w:val="28"/>
          </w:rPr>
          <w:t>пунктами 3</w:t>
        </w:r>
      </w:hyperlink>
      <w:r>
        <w:rPr>
          <w:rFonts w:ascii="Times New Roman" w:hAnsi="Times New Roman"/>
          <w:sz w:val="28"/>
        </w:rPr>
        <w:t xml:space="preserve"> и </w:t>
      </w:r>
      <w:hyperlink r:id="rId325" w:history="1">
        <w:r>
          <w:rPr>
            <w:rFonts w:ascii="Times New Roman" w:hAnsi="Times New Roman"/>
            <w:sz w:val="28"/>
          </w:rPr>
          <w:t>6 статьи 51</w:t>
        </w:r>
      </w:hyperlink>
      <w:r>
        <w:rPr>
          <w:rFonts w:ascii="Times New Roman" w:hAnsi="Times New Roman"/>
          <w:sz w:val="28"/>
        </w:rPr>
        <w:t xml:space="preserve"> Федерального закона от 28.03.1998 № 53-ФЗ "О воинской обязанности и военной службе", и имеющим общую продолжительность военной службы 20 лет и более, - за неполученное вещевое имущество личного пользования, право на получение которого возникло в течение последних 12 месяцев на момент исключения из списков личного состава воинской части;</w:t>
      </w:r>
    </w:p>
    <w:p w:rsidR="003B693A" w:rsidRDefault="00B3673F">
      <w:pPr>
        <w:pStyle w:val="ConsPlusNormal"/>
        <w:widowControl/>
        <w:ind w:firstLine="709"/>
        <w:jc w:val="both"/>
        <w:rPr>
          <w:rFonts w:ascii="Times New Roman" w:hAnsi="Times New Roman"/>
          <w:sz w:val="28"/>
        </w:rPr>
      </w:pPr>
      <w:bookmarkStart w:id="232" w:name="Par1648"/>
      <w:bookmarkEnd w:id="232"/>
      <w:r>
        <w:rPr>
          <w:rFonts w:ascii="Times New Roman" w:hAnsi="Times New Roman"/>
          <w:sz w:val="28"/>
        </w:rPr>
        <w:t>ф) справка о выплате единовременного пособия при увольнении с военной службы, службы в органах внутренних дел Российской Федерации, учреждениях и органах уголовно-исполнительной системы, органах принудительного исполнения Российской Федерации, таможенных органах Российской Федерации, других органах,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выданная организациями, осуществляющими выплаты единовременного пособия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233" w:name="Par1649"/>
      <w:bookmarkEnd w:id="233"/>
      <w:r>
        <w:rPr>
          <w:rFonts w:ascii="Times New Roman" w:hAnsi="Times New Roman"/>
          <w:sz w:val="28"/>
        </w:rPr>
        <w:t>х) справка о выплате ежемесячных страховых выплат застрахованному лицу, выплачиваемые в возмещение вреда, причиненного жизни и здоровью при исполнении трудовых и служебных обязанностей, за исключением дополнительных расходов на медицинскую, социальную и профессиональную реабилитацию в соответствии с назначением учреждения медико-социальной экспертизы, либо лицам, имеющим право на получение таких выплат в случае смерти застрахованного лица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ц) справка о выплате надбавок и доплат (кроме носящих единовременный характер) ко всем видам выплат, указанных в </w:t>
      </w:r>
      <w:hyperlink w:anchor="Par1626" w:history="1">
        <w:r>
          <w:rPr>
            <w:rFonts w:ascii="Times New Roman" w:hAnsi="Times New Roman"/>
            <w:sz w:val="28"/>
          </w:rPr>
          <w:t>подпунктах "б"</w:t>
        </w:r>
      </w:hyperlink>
      <w:r>
        <w:rPr>
          <w:rFonts w:ascii="Times New Roman" w:hAnsi="Times New Roman"/>
          <w:sz w:val="28"/>
        </w:rPr>
        <w:t xml:space="preserve"> - </w:t>
      </w:r>
      <w:hyperlink w:anchor="Par1641" w:history="1">
        <w:r>
          <w:rPr>
            <w:rFonts w:ascii="Times New Roman" w:hAnsi="Times New Roman"/>
            <w:sz w:val="28"/>
          </w:rPr>
          <w:t>"с"</w:t>
        </w:r>
      </w:hyperlink>
      <w:r>
        <w:rPr>
          <w:rFonts w:ascii="Times New Roman" w:hAnsi="Times New Roman"/>
          <w:sz w:val="28"/>
        </w:rPr>
        <w:t xml:space="preserve">, </w:t>
      </w:r>
      <w:hyperlink w:anchor="Par1649" w:history="1">
        <w:r>
          <w:rPr>
            <w:rFonts w:ascii="Times New Roman" w:hAnsi="Times New Roman"/>
            <w:sz w:val="28"/>
          </w:rPr>
          <w:t>"х"</w:t>
        </w:r>
      </w:hyperlink>
      <w:r>
        <w:rPr>
          <w:rFonts w:ascii="Times New Roman" w:hAnsi="Times New Roman"/>
          <w:sz w:val="28"/>
        </w:rPr>
        <w:t xml:space="preserve"> настоящего пункта, установленным органами власти Красноярского края, органами местного самоуправления, предприятиями, учреждениями и другими организациями, выданная организациями, осуществляющими указанные выплаты (представляется по собственной инициативе в случае, если выплата надбавок и доплат осуществляется органами власти Красноярского края, органами местного самоуправления);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ч) налоговая декларация по налогу на доходы физических лиц (форма 3-НДФЛ), выданная территориальным налоговым органом, подтверждающая доходы членов семьи, являющихся индивидуальными предпринимателями, зарегистрированными в установленном порядке и осуществляющими предпринимательскую деятельность без образования юридического лица, главами крестьянского (фермерского) хозяйства, нотариусами, занимающимися частной практикой, адвокатами, учредившими адвокатские кабинеты, и другими лицами, занимающимися в установленном действующим законодательством порядке частной практикой (документ, указанный в данном подпункте, применяется для общей системы налогообложения индивидуальных предпринимателей);</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ш) налоговая </w:t>
      </w:r>
      <w:hyperlink r:id="rId326" w:history="1">
        <w:r>
          <w:rPr>
            <w:rFonts w:ascii="Times New Roman" w:hAnsi="Times New Roman"/>
            <w:sz w:val="28"/>
          </w:rPr>
          <w:t>декларация</w:t>
        </w:r>
      </w:hyperlink>
      <w:r>
        <w:rPr>
          <w:rFonts w:ascii="Times New Roman" w:hAnsi="Times New Roman"/>
          <w:sz w:val="28"/>
        </w:rPr>
        <w:t xml:space="preserve"> по налогу, уплачиваемому в связи с применением упрощенной системы налогообложения, по форме, утвержденной Приказом Федеральной налоговой службы от 25.12.2020 № ЕД-7-3/958@ "Об утверждении формы, порядка заполнения и формата представления налоговой декларации по налогу, уплачиваемому в связи с применением упрощенной системы налогообложения, в электронной форме и </w:t>
      </w:r>
      <w:r>
        <w:rPr>
          <w:rFonts w:ascii="Times New Roman" w:hAnsi="Times New Roman"/>
          <w:sz w:val="28"/>
        </w:rPr>
        <w:lastRenderedPageBreak/>
        <w:t>о признании утратившим силу Приказа ФНС России от 26.02.2016 № ММВ-7-3/99@";</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щ) </w:t>
      </w:r>
      <w:hyperlink r:id="rId327" w:history="1">
        <w:r>
          <w:rPr>
            <w:rFonts w:ascii="Times New Roman" w:hAnsi="Times New Roman"/>
            <w:sz w:val="28"/>
          </w:rPr>
          <w:t>книга</w:t>
        </w:r>
      </w:hyperlink>
      <w:r>
        <w:rPr>
          <w:rFonts w:ascii="Times New Roman" w:hAnsi="Times New Roman"/>
          <w:sz w:val="28"/>
        </w:rPr>
        <w:t xml:space="preserve"> учета доходов и расходов индивидуальных предпринимателей, применяющих систему налогообложения для сельскохозяйственных товаропроизводителей (единый сельскохозяйственный налог), по форме, утвержденной Приказом ФНС России от 07.11.2023 № ЕА-7-3/816@ "Об утверждении форм Книги учета доходов и расходов индивидуальных предпринимателей, применяющих систему налогообложения для сельскохозяйственных товаропроизводителей (единый сельскохозяйственный налог), Книги учета доходов и расходов организаций и индивидуальных предпринимателей, применяющих упрощенную систему налогообложения, Книги учета доходов индивидуальных предпринимателей, применяющих патентную систему налогообложения, а также порядков их заполнения";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э) </w:t>
      </w:r>
      <w:hyperlink r:id="rId328" w:history="1">
        <w:r>
          <w:rPr>
            <w:rFonts w:ascii="Times New Roman" w:hAnsi="Times New Roman"/>
            <w:sz w:val="28"/>
          </w:rPr>
          <w:t>книга</w:t>
        </w:r>
      </w:hyperlink>
      <w:r>
        <w:rPr>
          <w:rFonts w:ascii="Times New Roman" w:hAnsi="Times New Roman"/>
          <w:sz w:val="28"/>
        </w:rPr>
        <w:t xml:space="preserve"> учета доходов индивидуальных предпринимателей, применяющих патентную систему налогообложения, по форме, утвержденной ФНС России от 07.11.2023 № ЕА-7-3/816@ "Об утверждении форм Книги учета доходов и расходов индивидуальных предпринимателей, применяющих систему налогообложения для сельскохозяйственных товаропроизводителей (единый сельскохозяйственный налог), Книги учета доходов и расходов организаций и индивидуальных предпринимателей, применяющих упрощенную систему налогообложения, Книги учета доходов индивидуальных предпринимателей, применяющих патентную систему налогообложения, а также порядков их заполнения";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8) для предоставления питания обучающемуся из семьи, в которой имеются дети в возрасте до 18 лет, приобретшие полную дееспособность в соответствии с законодательством Российской Федерации, дети, в отношении которых родители лишены родительских прав (ограничены в родительских правах), дети, находящиеся на полном государственном обеспечении, и (или) в которой родитель (законный представитель) обучающегося, его супруг (супруга) проходят военную службу по призыву или обучаются в военных профессиональных организациях и военных образовательных организациях высшего образования до заключения контракта о прохождении военной службы, и (или) в которой родитель (законный представитель) обучающегося, его супруг (супруга), несовершеннолетние дети отбывают наказание в виде лишения свободы (в отношении которых избрана мера пресечения в виде заключения под стражу, или в отношении которых назначены принудительные меры медицинского характера (за исключением принудительного наблюдения и лечения у врача-психиатра в амбулаторных условиях), и (или) обучающемуся, родитель которого лишен родительских прав (ограничен в родительских правах) в отношении обучающегося, и (или) обучающемуся, родитель которого не состоит в браке со вторым родителем обучающегося, не проживает в семье обучающегося и предоставляет алименты на несовершеннолетних детей второго родителя обучающегося, предоставляются следующие документы соответственно:</w:t>
      </w:r>
    </w:p>
    <w:p w:rsidR="003B693A" w:rsidRDefault="00B3673F">
      <w:pPr>
        <w:pStyle w:val="ConsPlusNormal"/>
        <w:widowControl/>
        <w:ind w:firstLine="709"/>
        <w:jc w:val="both"/>
        <w:rPr>
          <w:rFonts w:ascii="Times New Roman" w:hAnsi="Times New Roman"/>
          <w:sz w:val="28"/>
        </w:rPr>
      </w:pPr>
      <w:bookmarkStart w:id="234" w:name="Par1656"/>
      <w:bookmarkEnd w:id="234"/>
      <w:r>
        <w:rPr>
          <w:rFonts w:ascii="Times New Roman" w:hAnsi="Times New Roman"/>
          <w:sz w:val="28"/>
        </w:rPr>
        <w:t>а) копия документа, подтверждающего приобретение несовершеннолетним членом семьи обучающегося полной дееспособности до достижения им совершеннолетия:</w:t>
      </w:r>
    </w:p>
    <w:p w:rsidR="003B693A" w:rsidRDefault="00B3673F">
      <w:pPr>
        <w:pStyle w:val="ConsPlusNormal"/>
        <w:widowControl/>
        <w:ind w:firstLine="709"/>
        <w:jc w:val="both"/>
        <w:rPr>
          <w:rFonts w:ascii="Times New Roman" w:hAnsi="Times New Roman"/>
          <w:sz w:val="28"/>
        </w:rPr>
      </w:pPr>
      <w:bookmarkStart w:id="235" w:name="Par1657"/>
      <w:bookmarkEnd w:id="235"/>
      <w:r>
        <w:rPr>
          <w:rFonts w:ascii="Times New Roman" w:hAnsi="Times New Roman"/>
          <w:sz w:val="28"/>
        </w:rPr>
        <w:lastRenderedPageBreak/>
        <w:t>копия свидетельства о заключении брака (копия свидетельства о заключении брака, выданного компетентным органом иностранного государства, представляется вместе с его нотариально удостоверенным переводом на русский язык; копия свидетельства о заключении брака, выданного органами записи актов гражданского состояния или консульскими учреждениями Российской Федерации,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копия решения органа опеки и попечительства об объявлении несовершеннолетнего члена семьи обучающегося полностью дееспособным (эмансипированным)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копия вступившего в законную силу решения суда об объявлении несовершеннолетнего члена семьи обучающегося полностью дееспособным (эмансипированным);</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б) копия вступившего в законную силу решения суда о лишении родителя обучающегося родительских прав (об ограничении в родительских правах) в отношении несовершеннолетних членов семьи обучающегося и (или) в отношении обучающегося;</w:t>
      </w:r>
    </w:p>
    <w:p w:rsidR="003B693A" w:rsidRDefault="00B3673F">
      <w:pPr>
        <w:pStyle w:val="ConsPlusNormal"/>
        <w:widowControl/>
        <w:ind w:firstLine="709"/>
        <w:jc w:val="both"/>
        <w:rPr>
          <w:rFonts w:ascii="Times New Roman" w:hAnsi="Times New Roman"/>
          <w:sz w:val="28"/>
        </w:rPr>
      </w:pPr>
      <w:bookmarkStart w:id="236" w:name="Par1661"/>
      <w:bookmarkEnd w:id="236"/>
      <w:r>
        <w:rPr>
          <w:rFonts w:ascii="Times New Roman" w:hAnsi="Times New Roman"/>
          <w:sz w:val="28"/>
        </w:rPr>
        <w:t>в) документ, подтверждающий, что несовершеннолетние члены семьи обучающегося находятся на полном государственном обеспечении: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копия решения органа опеки и попечительства о передаче несовершеннолетнего члена семьи</w:t>
      </w:r>
      <w:r w:rsidR="000761CB">
        <w:rPr>
          <w:rFonts w:ascii="Times New Roman" w:hAnsi="Times New Roman"/>
          <w:sz w:val="28"/>
        </w:rPr>
        <w:t>,</w:t>
      </w:r>
      <w:r>
        <w:rPr>
          <w:rFonts w:ascii="Times New Roman" w:hAnsi="Times New Roman"/>
          <w:sz w:val="28"/>
        </w:rPr>
        <w:t xml:space="preserve"> обучающегося под опеку или попечительство, в приемную семью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справка организации, в которой несовершеннолетний член семьи обучающегося находится на полном государственном обеспечении;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г) справка о прохождении родителем (законным представителем) обучающегося, его супругом (супругой) военной службы по призыву;</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д) справка об обучении родителя (законного представителя) обучающегося, его супруга (супруги) в военной профессиональной организации или военной образовательной организации высшего образования до заключения контракта о прохождении военной службы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е) справка об отбывании родителем (законным представителем) обучающегося, его супругом (супругой), несовершеннолетними детьми наказания в виде лишения свободы (об избрании в отношении них меры пресечения в виде заключения под стражу или о назначении им принудительных мер медицинского характера (за исключением принудительного наблюдения и лечения у врача-психиатра в амбулаторных условиях);</w:t>
      </w:r>
    </w:p>
    <w:p w:rsidR="003B693A" w:rsidRDefault="00B3673F">
      <w:pPr>
        <w:pStyle w:val="ConsPlusNormal"/>
        <w:widowControl/>
        <w:ind w:firstLine="709"/>
        <w:jc w:val="both"/>
        <w:rPr>
          <w:rFonts w:ascii="Times New Roman" w:hAnsi="Times New Roman"/>
          <w:sz w:val="28"/>
        </w:rPr>
      </w:pPr>
      <w:bookmarkStart w:id="237" w:name="Par1667"/>
      <w:bookmarkEnd w:id="237"/>
      <w:r>
        <w:rPr>
          <w:rFonts w:ascii="Times New Roman" w:hAnsi="Times New Roman"/>
          <w:sz w:val="28"/>
        </w:rPr>
        <w:t xml:space="preserve">ж) копия свидетельства о расторжении брака между родителями обучающегося и (или) копия вступившего в законную силу решения суда или нотариально удостоверенного соглашения об уплате алиментов на обучающегося и (или) несовершеннолетних детей родителя обучающегося вторым родителем обучающегося, не состоящим в браке с родителем обучающегося, не проживающим в семье обучающегося (копия свидетельства о расторжении брака между родителями обучающегося, выданного компетентным органом иностранного государства, представляется вместе с </w:t>
      </w:r>
      <w:r>
        <w:rPr>
          <w:rFonts w:ascii="Times New Roman" w:hAnsi="Times New Roman"/>
          <w:sz w:val="28"/>
        </w:rPr>
        <w:lastRenderedPageBreak/>
        <w:t>его нотариально удостоверенным переводом на русский язык; копия свидетельства о расторжении брака между родителями обучающегося, выданного органами записи актов гражданского состояния или консульскими учреждениями Российской Федерации,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238" w:name="Par1668"/>
      <w:bookmarkEnd w:id="238"/>
      <w:r>
        <w:rPr>
          <w:rFonts w:ascii="Times New Roman" w:hAnsi="Times New Roman"/>
          <w:sz w:val="28"/>
        </w:rPr>
        <w:t>9) копия справки о рождении обучающегося, выданной органом записи актов гражданского состояния, подтверждающей, что сведения об одном из родителей обучающегося внесены в запись акта о рождении на основании заявления другого родителя обучающегося, или копию свидетельства о смерти одного из родителей обучающегося, или копию вступившего в законную силу решения суда о признании одного из родителей обучающегося безвестно отсутствующим или об объявлении умершим (представляется для подтверждения правового статуса обучающегося, воспитывающегося одиноким родителем, за исключением случая, когда в свидетельстве о рождении обучающегося не имеется информации об одном из родителей (проставлен прочерк); копия свидетельства о смерти одного из родителей обучающегося, выданного компетентным органом иностранного государства, представляется вместе с его нотариально удостоверенным переводом на русский язык; копия свидетельства о смерти одного из родителей обучающегося, выданного органами записи актов гражданского состояния или консульскими учреждениями Российской Федерации, и копия справки о рождении обучающегося, выданной органом записи актов гражданского состояния, подтверждающей, что сведения об одном из родителей обучающегося внесены в запись акта о рождении на основании заявления другого родителя обучающегося, представляются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177. Документы, указанные в </w:t>
      </w:r>
      <w:hyperlink w:anchor="Par1624" w:history="1">
        <w:r>
          <w:rPr>
            <w:rFonts w:ascii="Times New Roman" w:hAnsi="Times New Roman"/>
            <w:sz w:val="28"/>
          </w:rPr>
          <w:t>подпункте 7 пункта 176</w:t>
        </w:r>
      </w:hyperlink>
      <w:r>
        <w:rPr>
          <w:rFonts w:ascii="Times New Roman" w:hAnsi="Times New Roman"/>
          <w:sz w:val="28"/>
        </w:rPr>
        <w:t xml:space="preserve"> Административного регламента, представляются Заявителем 1 при наличии соответствующего дохода у него и (или) членов его семьи.</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3"/>
        <w:rPr>
          <w:rFonts w:ascii="Times New Roman" w:hAnsi="Times New Roman"/>
          <w:b/>
          <w:sz w:val="28"/>
        </w:rPr>
      </w:pPr>
      <w:r>
        <w:rPr>
          <w:rFonts w:ascii="Times New Roman" w:hAnsi="Times New Roman"/>
          <w:b/>
          <w:sz w:val="28"/>
        </w:rPr>
        <w:t>Межведомственное информационное взаимодействие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178. В случае если Заявителем 1 не представлены по собственной инициативе документ, указанный в </w:t>
      </w:r>
      <w:hyperlink w:anchor="Par1618" w:history="1">
        <w:r>
          <w:rPr>
            <w:rFonts w:ascii="Times New Roman" w:hAnsi="Times New Roman"/>
            <w:sz w:val="28"/>
          </w:rPr>
          <w:t>подпункте "а" подпункта 3</w:t>
        </w:r>
      </w:hyperlink>
      <w:r>
        <w:rPr>
          <w:rFonts w:ascii="Times New Roman" w:hAnsi="Times New Roman"/>
          <w:sz w:val="28"/>
        </w:rPr>
        <w:t xml:space="preserve">, </w:t>
      </w:r>
      <w:hyperlink w:anchor="Par1656" w:history="1">
        <w:r>
          <w:rPr>
            <w:rFonts w:ascii="Times New Roman" w:hAnsi="Times New Roman"/>
            <w:sz w:val="28"/>
          </w:rPr>
          <w:t>подпунктах "а"</w:t>
        </w:r>
      </w:hyperlink>
      <w:r>
        <w:rPr>
          <w:rFonts w:ascii="Times New Roman" w:hAnsi="Times New Roman"/>
          <w:sz w:val="28"/>
        </w:rPr>
        <w:t xml:space="preserve">, </w:t>
      </w:r>
      <w:hyperlink w:anchor="Par1667" w:history="1">
        <w:r>
          <w:rPr>
            <w:rFonts w:ascii="Times New Roman" w:hAnsi="Times New Roman"/>
            <w:sz w:val="28"/>
          </w:rPr>
          <w:t>"ж" подпункта 8</w:t>
        </w:r>
      </w:hyperlink>
      <w:r>
        <w:rPr>
          <w:rFonts w:ascii="Times New Roman" w:hAnsi="Times New Roman"/>
          <w:sz w:val="28"/>
        </w:rPr>
        <w:t xml:space="preserve">, </w:t>
      </w:r>
      <w:hyperlink w:anchor="Par1668" w:history="1">
        <w:r>
          <w:rPr>
            <w:rFonts w:ascii="Times New Roman" w:hAnsi="Times New Roman"/>
            <w:sz w:val="28"/>
          </w:rPr>
          <w:t>подпункте 9 пункта 176</w:t>
        </w:r>
      </w:hyperlink>
      <w:r>
        <w:rPr>
          <w:rFonts w:ascii="Times New Roman" w:hAnsi="Times New Roman"/>
          <w:sz w:val="28"/>
        </w:rPr>
        <w:t xml:space="preserve"> Административного регламента, Управление образования в течение одного рабочего дня со дня регистрации заявления запрашивает сведения, содержащиеся в Едином государственном реестре записей актов гражданского состояния, в порядке межведомственного информационного взаимодействия в соответствии с Федеральным </w:t>
      </w:r>
      <w:hyperlink r:id="rId329" w:history="1">
        <w:r>
          <w:rPr>
            <w:rFonts w:ascii="Times New Roman" w:hAnsi="Times New Roman"/>
            <w:sz w:val="28"/>
          </w:rPr>
          <w:t>законом</w:t>
        </w:r>
      </w:hyperlink>
      <w:r>
        <w:rPr>
          <w:rFonts w:ascii="Times New Roman" w:hAnsi="Times New Roman"/>
          <w:sz w:val="28"/>
        </w:rPr>
        <w:t xml:space="preserve">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документы, указанные в </w:t>
      </w:r>
      <w:hyperlink w:anchor="Par1619" w:history="1">
        <w:r>
          <w:rPr>
            <w:rFonts w:ascii="Times New Roman" w:hAnsi="Times New Roman"/>
            <w:sz w:val="28"/>
          </w:rPr>
          <w:t>подпункте "б" подпункта 3</w:t>
        </w:r>
      </w:hyperlink>
      <w:r>
        <w:rPr>
          <w:rFonts w:ascii="Times New Roman" w:hAnsi="Times New Roman"/>
          <w:sz w:val="28"/>
        </w:rPr>
        <w:t xml:space="preserve">, </w:t>
      </w:r>
      <w:hyperlink w:anchor="Par1657" w:history="1">
        <w:r>
          <w:rPr>
            <w:rFonts w:ascii="Times New Roman" w:hAnsi="Times New Roman"/>
            <w:sz w:val="28"/>
          </w:rPr>
          <w:t>абзаце втором подпункта "а"</w:t>
        </w:r>
      </w:hyperlink>
      <w:r>
        <w:rPr>
          <w:rFonts w:ascii="Times New Roman" w:hAnsi="Times New Roman"/>
          <w:sz w:val="28"/>
        </w:rPr>
        <w:t xml:space="preserve">, </w:t>
      </w:r>
      <w:hyperlink w:anchor="Par1661" w:history="1">
        <w:r>
          <w:rPr>
            <w:rFonts w:ascii="Times New Roman" w:hAnsi="Times New Roman"/>
            <w:sz w:val="28"/>
          </w:rPr>
          <w:t>абзаце первом подпункта "в" пункта 176</w:t>
        </w:r>
      </w:hyperlink>
      <w:r>
        <w:rPr>
          <w:rFonts w:ascii="Times New Roman" w:hAnsi="Times New Roman"/>
          <w:sz w:val="28"/>
        </w:rPr>
        <w:t xml:space="preserve"> Административного регламента, не были представлены Заявителем 1 по собственной инициативе и не находятся в распоряжении Управление образования, они запрашиваются органом местного самоуправления в территориальном органе опеки и попечительства в течение одного рабочего дня со дня регистрации заявления посредством межведомственного </w:t>
      </w:r>
      <w:r>
        <w:rPr>
          <w:rFonts w:ascii="Times New Roman" w:hAnsi="Times New Roman"/>
          <w:sz w:val="28"/>
        </w:rPr>
        <w:lastRenderedPageBreak/>
        <w:t xml:space="preserve">информационного взаимодействия в соответствии с Федеральным </w:t>
      </w:r>
      <w:hyperlink r:id="rId330" w:history="1">
        <w:r>
          <w:rPr>
            <w:rFonts w:ascii="Times New Roman" w:hAnsi="Times New Roman"/>
            <w:sz w:val="28"/>
          </w:rPr>
          <w:t>законом</w:t>
        </w:r>
      </w:hyperlink>
      <w:r>
        <w:rPr>
          <w:rFonts w:ascii="Times New Roman" w:hAnsi="Times New Roman"/>
          <w:sz w:val="28"/>
        </w:rPr>
        <w:t xml:space="preserve">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документы, указанные в </w:t>
      </w:r>
      <w:hyperlink w:anchor="Par1619" w:history="1">
        <w:r>
          <w:rPr>
            <w:rFonts w:ascii="Times New Roman" w:hAnsi="Times New Roman"/>
            <w:sz w:val="28"/>
          </w:rPr>
          <w:t>подпункте "б" подпункта 3</w:t>
        </w:r>
      </w:hyperlink>
      <w:r>
        <w:rPr>
          <w:rFonts w:ascii="Times New Roman" w:hAnsi="Times New Roman"/>
          <w:sz w:val="28"/>
        </w:rPr>
        <w:t xml:space="preserve">, </w:t>
      </w:r>
      <w:hyperlink w:anchor="Par1632" w:history="1">
        <w:r>
          <w:rPr>
            <w:rFonts w:ascii="Times New Roman" w:hAnsi="Times New Roman"/>
            <w:sz w:val="28"/>
          </w:rPr>
          <w:t>подпунктах "з"</w:t>
        </w:r>
      </w:hyperlink>
      <w:r>
        <w:rPr>
          <w:rFonts w:ascii="Times New Roman" w:hAnsi="Times New Roman"/>
          <w:sz w:val="28"/>
        </w:rPr>
        <w:t xml:space="preserve">, </w:t>
      </w:r>
      <w:hyperlink w:anchor="Par1634" w:history="1">
        <w:r>
          <w:rPr>
            <w:rFonts w:ascii="Times New Roman" w:hAnsi="Times New Roman"/>
            <w:sz w:val="28"/>
          </w:rPr>
          <w:t>"к"</w:t>
        </w:r>
      </w:hyperlink>
      <w:r>
        <w:rPr>
          <w:rFonts w:ascii="Times New Roman" w:hAnsi="Times New Roman"/>
          <w:sz w:val="28"/>
        </w:rPr>
        <w:t xml:space="preserve">, </w:t>
      </w:r>
      <w:hyperlink w:anchor="Par1633" w:history="1">
        <w:r>
          <w:rPr>
            <w:rFonts w:ascii="Times New Roman" w:hAnsi="Times New Roman"/>
            <w:sz w:val="28"/>
          </w:rPr>
          <w:t>"и"</w:t>
        </w:r>
      </w:hyperlink>
      <w:r>
        <w:rPr>
          <w:rFonts w:ascii="Times New Roman" w:hAnsi="Times New Roman"/>
          <w:sz w:val="28"/>
        </w:rPr>
        <w:t xml:space="preserve">, </w:t>
      </w:r>
      <w:hyperlink w:anchor="Par1640" w:history="1">
        <w:r>
          <w:rPr>
            <w:rFonts w:ascii="Times New Roman" w:hAnsi="Times New Roman"/>
            <w:sz w:val="28"/>
          </w:rPr>
          <w:t>"р" подпункта 7 пункта 176</w:t>
        </w:r>
      </w:hyperlink>
      <w:r>
        <w:rPr>
          <w:rFonts w:ascii="Times New Roman" w:hAnsi="Times New Roman"/>
          <w:sz w:val="28"/>
        </w:rPr>
        <w:t xml:space="preserve"> Административного регламента, не были представлены Заявителем 1 по собственной инициативе и не находятся в распоряжении Управление образования, они запрашиваются органом местного самоуправления в территориальном органе Фонда пенсионного и социального страхования Российской Федерации в течение одного рабочего дня со дня регистрации заявления посредством межведомственного информационного взаимодействия в соответствии с Федеральным </w:t>
      </w:r>
      <w:hyperlink r:id="rId331" w:history="1">
        <w:r>
          <w:rPr>
            <w:rFonts w:ascii="Times New Roman" w:hAnsi="Times New Roman"/>
            <w:sz w:val="28"/>
          </w:rPr>
          <w:t>законом</w:t>
        </w:r>
      </w:hyperlink>
      <w:r>
        <w:rPr>
          <w:rFonts w:ascii="Times New Roman" w:hAnsi="Times New Roman"/>
          <w:sz w:val="28"/>
        </w:rPr>
        <w:t xml:space="preserve">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 указанный в </w:t>
      </w:r>
      <w:hyperlink w:anchor="Par1621" w:history="1">
        <w:r>
          <w:rPr>
            <w:rFonts w:ascii="Times New Roman" w:hAnsi="Times New Roman"/>
            <w:sz w:val="28"/>
          </w:rPr>
          <w:t>подпункте 4 пункта 176</w:t>
        </w:r>
      </w:hyperlink>
      <w:r>
        <w:rPr>
          <w:rFonts w:ascii="Times New Roman" w:hAnsi="Times New Roman"/>
          <w:sz w:val="28"/>
        </w:rPr>
        <w:t xml:space="preserve"> Административного регламента, не был представлен Заявителем 1, не находится в распоряжении Управление образования и из заявления следует, что в отношении Заявителя 1 открыт индивидуальный лицевой счет, органы местного самоуправления направляют межведомственный запрос о представлении указанного документа (его копии или содержащейся в нем информации) в течение одного рабочего дня со дня регистрации документов в соответствии с Федеральным </w:t>
      </w:r>
      <w:hyperlink r:id="rId332" w:history="1">
        <w:r>
          <w:rPr>
            <w:rFonts w:ascii="Times New Roman" w:hAnsi="Times New Roman"/>
            <w:sz w:val="28"/>
          </w:rPr>
          <w:t>законом</w:t>
        </w:r>
      </w:hyperlink>
      <w:r>
        <w:rPr>
          <w:rFonts w:ascii="Times New Roman" w:hAnsi="Times New Roman"/>
          <w:sz w:val="28"/>
        </w:rPr>
        <w:t xml:space="preserve">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 указанный в </w:t>
      </w:r>
      <w:hyperlink w:anchor="Par1621" w:history="1">
        <w:r>
          <w:rPr>
            <w:rFonts w:ascii="Times New Roman" w:hAnsi="Times New Roman"/>
            <w:sz w:val="28"/>
          </w:rPr>
          <w:t>подпункте 4 пункта 176</w:t>
        </w:r>
      </w:hyperlink>
      <w:r>
        <w:rPr>
          <w:rFonts w:ascii="Times New Roman" w:hAnsi="Times New Roman"/>
          <w:sz w:val="28"/>
        </w:rPr>
        <w:t xml:space="preserve"> Административного регламента, не был представлен Заявителем 1 по собственной инициативе, не находится в распоряжении Управление образования и из заявления следует, что в отношении Заявителя 1 не открыт индивидуальный лицевой счет, Управление образования в соответствии с </w:t>
      </w:r>
      <w:hyperlink r:id="rId333" w:history="1">
        <w:r>
          <w:rPr>
            <w:rFonts w:ascii="Times New Roman" w:hAnsi="Times New Roman"/>
            <w:sz w:val="28"/>
          </w:rPr>
          <w:t>пунктом 1 статьи 12.1</w:t>
        </w:r>
      </w:hyperlink>
      <w:r>
        <w:rPr>
          <w:rFonts w:ascii="Times New Roman" w:hAnsi="Times New Roman"/>
          <w:sz w:val="28"/>
        </w:rPr>
        <w:t xml:space="preserve"> Федерального закона от 01.04.1996 № 27-ФЗ "Об индивидуальном (персонифицированном) учете в системе обязательного пенсионного страхования" (далее - Федеральный закон № 27-ФЗ) представляют в территориальный орган Фонда пенсионного и социального страхования Российской Федерации сведения, указанные в </w:t>
      </w:r>
      <w:hyperlink r:id="rId334" w:history="1">
        <w:r>
          <w:rPr>
            <w:rFonts w:ascii="Times New Roman" w:hAnsi="Times New Roman"/>
            <w:sz w:val="28"/>
          </w:rPr>
          <w:t>подпунктах 2</w:t>
        </w:r>
      </w:hyperlink>
      <w:r>
        <w:rPr>
          <w:rFonts w:ascii="Times New Roman" w:hAnsi="Times New Roman"/>
          <w:sz w:val="28"/>
        </w:rPr>
        <w:t xml:space="preserve"> - </w:t>
      </w:r>
      <w:hyperlink r:id="rId335" w:history="1">
        <w:r>
          <w:rPr>
            <w:rFonts w:ascii="Times New Roman" w:hAnsi="Times New Roman"/>
            <w:sz w:val="28"/>
          </w:rPr>
          <w:t>8 пункта 2 статьи 6</w:t>
        </w:r>
      </w:hyperlink>
      <w:r>
        <w:rPr>
          <w:rFonts w:ascii="Times New Roman" w:hAnsi="Times New Roman"/>
          <w:sz w:val="28"/>
        </w:rPr>
        <w:t xml:space="preserve"> Федерального закона № 27-ФЗ, для открытия заявителю индивидуального лицевого счета.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документы, указанные в </w:t>
      </w:r>
      <w:hyperlink w:anchor="Par1622" w:history="1">
        <w:r>
          <w:rPr>
            <w:rFonts w:ascii="Times New Roman" w:hAnsi="Times New Roman"/>
            <w:sz w:val="28"/>
          </w:rPr>
          <w:t>подпунктах 5</w:t>
        </w:r>
      </w:hyperlink>
      <w:r>
        <w:rPr>
          <w:rFonts w:ascii="Times New Roman" w:hAnsi="Times New Roman"/>
          <w:sz w:val="28"/>
        </w:rPr>
        <w:t xml:space="preserve">, </w:t>
      </w:r>
      <w:hyperlink w:anchor="Par1623" w:history="1">
        <w:r>
          <w:rPr>
            <w:rFonts w:ascii="Times New Roman" w:hAnsi="Times New Roman"/>
            <w:sz w:val="28"/>
          </w:rPr>
          <w:t>6 пункта 176</w:t>
        </w:r>
      </w:hyperlink>
      <w:r>
        <w:rPr>
          <w:rFonts w:ascii="Times New Roman" w:hAnsi="Times New Roman"/>
          <w:sz w:val="28"/>
        </w:rPr>
        <w:t xml:space="preserve"> Административного регламента, не представлены по собственной инициативе, Управление образования в течение 1 рабочего дня со дня регистрации заявления запрашивает сведения в муниципальной общеобразовательной или частной общеобразовательной организации, указанной в заявлении, посредством межведомственного информационного взаимодействия в соответствии с Федеральным </w:t>
      </w:r>
      <w:hyperlink r:id="rId336" w:history="1">
        <w:r>
          <w:rPr>
            <w:rFonts w:ascii="Times New Roman" w:hAnsi="Times New Roman"/>
            <w:sz w:val="28"/>
          </w:rPr>
          <w:t>законом</w:t>
        </w:r>
      </w:hyperlink>
      <w:r>
        <w:rPr>
          <w:rFonts w:ascii="Times New Roman" w:hAnsi="Times New Roman"/>
          <w:sz w:val="28"/>
        </w:rPr>
        <w:t xml:space="preserve">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документы, указанные в </w:t>
      </w:r>
      <w:hyperlink w:anchor="Par1638" w:history="1">
        <w:r>
          <w:rPr>
            <w:rFonts w:ascii="Times New Roman" w:hAnsi="Times New Roman"/>
            <w:sz w:val="28"/>
          </w:rPr>
          <w:t>подпунктах "о"</w:t>
        </w:r>
      </w:hyperlink>
      <w:r>
        <w:rPr>
          <w:rFonts w:ascii="Times New Roman" w:hAnsi="Times New Roman"/>
          <w:sz w:val="28"/>
        </w:rPr>
        <w:t xml:space="preserve">, </w:t>
      </w:r>
      <w:hyperlink w:anchor="Par1642" w:history="1">
        <w:r>
          <w:rPr>
            <w:rFonts w:ascii="Times New Roman" w:hAnsi="Times New Roman"/>
            <w:sz w:val="28"/>
          </w:rPr>
          <w:t>"т"</w:t>
        </w:r>
      </w:hyperlink>
      <w:r>
        <w:rPr>
          <w:rFonts w:ascii="Times New Roman" w:hAnsi="Times New Roman"/>
          <w:sz w:val="28"/>
        </w:rPr>
        <w:t xml:space="preserve">, </w:t>
      </w:r>
      <w:hyperlink w:anchor="Par1643" w:history="1">
        <w:r>
          <w:rPr>
            <w:rFonts w:ascii="Times New Roman" w:hAnsi="Times New Roman"/>
            <w:sz w:val="28"/>
          </w:rPr>
          <w:t>"у"</w:t>
        </w:r>
      </w:hyperlink>
      <w:r>
        <w:rPr>
          <w:rFonts w:ascii="Times New Roman" w:hAnsi="Times New Roman"/>
          <w:sz w:val="28"/>
        </w:rPr>
        <w:t xml:space="preserve">, </w:t>
      </w:r>
      <w:hyperlink w:anchor="Par1648" w:history="1">
        <w:r>
          <w:rPr>
            <w:rFonts w:ascii="Times New Roman" w:hAnsi="Times New Roman"/>
            <w:sz w:val="28"/>
          </w:rPr>
          <w:t>"ф" подпункта 7 пункта 176</w:t>
        </w:r>
      </w:hyperlink>
      <w:r>
        <w:rPr>
          <w:rFonts w:ascii="Times New Roman" w:hAnsi="Times New Roman"/>
          <w:sz w:val="28"/>
        </w:rPr>
        <w:t xml:space="preserve"> Административного регламента, не были представлены по собственной инициативе Заявителем 1, не находятся в распоряжении Управление образования, они запрашиваются Управление образования в организациях, осуществляющих указанные выплаты, в течение одного рабочего дня со дня регистрации заявления посредством межведомственного информационного взаимодействия в соответствии с Федеральным </w:t>
      </w:r>
      <w:hyperlink r:id="rId337" w:history="1">
        <w:r>
          <w:rPr>
            <w:rFonts w:ascii="Times New Roman" w:hAnsi="Times New Roman"/>
            <w:sz w:val="28"/>
          </w:rPr>
          <w:t>законом</w:t>
        </w:r>
      </w:hyperlink>
      <w:r>
        <w:rPr>
          <w:rFonts w:ascii="Times New Roman" w:hAnsi="Times New Roman"/>
          <w:sz w:val="28"/>
        </w:rPr>
        <w:t xml:space="preserve">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lastRenderedPageBreak/>
        <w:t xml:space="preserve">179. В случае если документы, указанные в </w:t>
      </w:r>
      <w:hyperlink w:anchor="Par1614" w:history="1">
        <w:r>
          <w:rPr>
            <w:rFonts w:ascii="Times New Roman" w:hAnsi="Times New Roman"/>
            <w:sz w:val="28"/>
          </w:rPr>
          <w:t>пункте 176</w:t>
        </w:r>
      </w:hyperlink>
      <w:r>
        <w:rPr>
          <w:rFonts w:ascii="Times New Roman" w:hAnsi="Times New Roman"/>
          <w:sz w:val="28"/>
        </w:rPr>
        <w:t xml:space="preserve"> Административного регламента, находятся в распоряжении органов государственной власти, государственных органов, Управление образования либо подведомственных органам государственной власти, государственным органам или Управление образования, участвующих в предоставлении государственных и муниципальных услуг, и не были представлены Заявителем 1 по собственной инициативе, Управление образования в течение одного рабочего дня со дня регистрации заявления запрашивают посредством межведомственных запросов документы (сведения, содержащиеся в документах) в соответствующих органах и организациях, за исключением случаев, когда такие документы включены в перечень документов, определенный </w:t>
      </w:r>
      <w:hyperlink r:id="rId338" w:history="1">
        <w:r>
          <w:rPr>
            <w:rFonts w:ascii="Times New Roman" w:hAnsi="Times New Roman"/>
            <w:sz w:val="28"/>
          </w:rPr>
          <w:t>частью 6 статьи 7</w:t>
        </w:r>
      </w:hyperlink>
      <w:r>
        <w:rPr>
          <w:rFonts w:ascii="Times New Roman" w:hAnsi="Times New Roman"/>
          <w:sz w:val="28"/>
        </w:rPr>
        <w:t xml:space="preserve"> Федерального закона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Формирование указанных межведомственных запросов и получение документов и сведений, необходимых для предоставления Подуслуги № 3 в электронном виде с использованием единой системы межведомственного электронного взаимодействия, обеспечиваются в автоматизированном порядке.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Срок предоставления органами и (или) организациями документов и сведений (если они имеются в их распоряжении), необходимых для предоставления Подуслуги № 3, в рамках ответа на межведомственные электронные запросы, указанные в настоящем пункте, с использованием единой системы межведомственного электронного взаимодействия не должен превышать 48 часов с момента направления соответствующих запросов Управление образования, без использования единой системы межведомственного электронного взаимодействия не должен превышать 5 рабочих дней со дня получения такого межведомственного запроса.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Документы, полученные в порядке межведомственного информационного взаимодействия, приобщаются к заявлению.</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3"/>
        <w:rPr>
          <w:rFonts w:ascii="Times New Roman" w:hAnsi="Times New Roman"/>
          <w:b/>
          <w:sz w:val="28"/>
        </w:rPr>
      </w:pPr>
      <w:r>
        <w:rPr>
          <w:rFonts w:ascii="Times New Roman" w:hAnsi="Times New Roman"/>
          <w:b/>
          <w:sz w:val="28"/>
        </w:rPr>
        <w:t>Принятие решения о предоставлении (об отказе</w:t>
      </w:r>
    </w:p>
    <w:p w:rsidR="003B693A" w:rsidRDefault="00B3673F">
      <w:pPr>
        <w:pStyle w:val="ConsPlusNormal"/>
        <w:widowControl/>
        <w:ind w:firstLine="709"/>
        <w:jc w:val="center"/>
        <w:rPr>
          <w:rFonts w:ascii="Times New Roman" w:hAnsi="Times New Roman"/>
          <w:b/>
          <w:sz w:val="28"/>
        </w:rPr>
      </w:pPr>
      <w:r>
        <w:rPr>
          <w:rFonts w:ascii="Times New Roman" w:hAnsi="Times New Roman"/>
          <w:b/>
          <w:sz w:val="28"/>
        </w:rPr>
        <w:t>в предоставлении)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180. Управление образования не позднее 2-го рабочего дня со дня получения всех необходимых для принятия решения об обеспечении (отказе в обеспечении) бесплатным горячим питанием документов, принимает решение: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об обеспечении бесплатным горячим питанием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об отказе в обеспечении бесплатным горячим питанием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181. Основаниями для отказа в предоставлении Подуслуги № 3 заявителю являются: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отсутствие права на обеспечение бесплатным горячим питанием обучающихся в муниципальных общеобразовательных организациях, в частных общеобразовательных организациях;</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представление неполного пакета документов, предусмотренных </w:t>
      </w:r>
      <w:hyperlink w:anchor="Par1614" w:history="1">
        <w:r>
          <w:rPr>
            <w:rFonts w:ascii="Times New Roman" w:hAnsi="Times New Roman"/>
            <w:sz w:val="28"/>
          </w:rPr>
          <w:t>пунктом 176</w:t>
        </w:r>
      </w:hyperlink>
      <w:r>
        <w:rPr>
          <w:rFonts w:ascii="Times New Roman" w:hAnsi="Times New Roman"/>
          <w:sz w:val="28"/>
        </w:rPr>
        <w:t xml:space="preserve"> Административного регламента, за исключением документов, представляемых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нарушение требований к оформлению документов, предусмотренных </w:t>
      </w:r>
      <w:hyperlink w:anchor="Par1614" w:history="1">
        <w:r>
          <w:rPr>
            <w:rFonts w:ascii="Times New Roman" w:hAnsi="Times New Roman"/>
            <w:sz w:val="28"/>
          </w:rPr>
          <w:t>пунктом 176</w:t>
        </w:r>
      </w:hyperlink>
      <w:r>
        <w:rPr>
          <w:rFonts w:ascii="Times New Roman" w:hAnsi="Times New Roman"/>
          <w:sz w:val="28"/>
        </w:rPr>
        <w:t xml:space="preserve"> Административного регламента.</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3"/>
        <w:rPr>
          <w:rFonts w:ascii="Times New Roman" w:hAnsi="Times New Roman"/>
          <w:b/>
          <w:sz w:val="28"/>
        </w:rPr>
      </w:pPr>
      <w:r>
        <w:rPr>
          <w:rFonts w:ascii="Times New Roman" w:hAnsi="Times New Roman"/>
          <w:b/>
          <w:sz w:val="28"/>
        </w:rPr>
        <w:t>Предоставление результата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182. Решение об обеспечении или об отказе в обеспечении бесплатным горячим питанием обучающегося осуществляется с использованием Единой цифровой платформы (при наличии технической возможности).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представления и документов, указанных в </w:t>
      </w:r>
      <w:hyperlink w:anchor="Par1614" w:history="1">
        <w:r>
          <w:rPr>
            <w:rFonts w:ascii="Times New Roman" w:hAnsi="Times New Roman"/>
            <w:sz w:val="28"/>
          </w:rPr>
          <w:t>пункте 176</w:t>
        </w:r>
      </w:hyperlink>
      <w:r>
        <w:rPr>
          <w:rFonts w:ascii="Times New Roman" w:hAnsi="Times New Roman"/>
          <w:sz w:val="28"/>
        </w:rPr>
        <w:t xml:space="preserve"> Административного регламента, с использованием Единого портала или Краевого портала решение об обеспечении или об отказе в обеспечении бесплатным горячим питанием обучающегося формируются и подписываются в электронном виде усиленной квалифицированной электронной подписью руководителя (иного уполномоченного представителя) Управление образования в Единой цифровой платформе (при наличии технической возможности).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случае если Управление образования принятие решения об обеспечении или об отказе в обеспечении бесплатным горячим питанием осуществляется без использования Единой цифровой платформы, Управление образования обеспечивает передачу таких решений на Единую цифровую платформу в течение 3 рабочих дней со дня принятия указанного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183. Управление образования уведомляет Заявителя 1 о принятом решении об обеспечении обучающегося бесплатным горячим питанием либо об отказе в обеспечении обучающегося бесплатным горячим питанием способом, указанным в заявлении, течение 3 рабочих дней со дня принятия соответствующего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уведомлении о принятом решении об отказе в предоставлении Подуслуги № 3 указываются основания, в соответствии с которыми было принято такое решение, и порядок его обжалования.</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2"/>
        <w:rPr>
          <w:rFonts w:ascii="Times New Roman" w:hAnsi="Times New Roman"/>
          <w:b/>
          <w:sz w:val="28"/>
        </w:rPr>
      </w:pPr>
      <w:bookmarkStart w:id="239" w:name="Par1704"/>
      <w:bookmarkEnd w:id="239"/>
      <w:r>
        <w:rPr>
          <w:rFonts w:ascii="Times New Roman" w:hAnsi="Times New Roman"/>
          <w:b/>
          <w:sz w:val="28"/>
        </w:rPr>
        <w:t>Вариант 12</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both"/>
        <w:rPr>
          <w:rFonts w:ascii="Times New Roman" w:hAnsi="Times New Roman"/>
          <w:sz w:val="28"/>
        </w:rPr>
      </w:pPr>
      <w:r>
        <w:rPr>
          <w:rFonts w:ascii="Times New Roman" w:hAnsi="Times New Roman"/>
          <w:sz w:val="28"/>
        </w:rPr>
        <w:t>184. Максимальный срок предоставления Подуслуги № 3 не позднее 10 рабочих дней со дня поступления в Управление образования, в том числе из муниципальной общеобразовательной организации соответствующего заявления Заявителя 2 и прилагаемых к заявлению документов, необходимых для предоставления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186. Результатом предоставления Подуслуги № 3 является: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решение об обеспечении бесплатным горячим питанием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решение об отказе в обеспечении бесплатным горячим питанием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187. Решение об обеспечении (отказе в обеспечении) бесплатным горячим питанием оформляется распорядительным актом Управление образования.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распорядительном акте Управления образования об обеспечении (отказе в обеспечении) бесплатным горячим питанием указываются: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наименование органа, выдавшего документ;</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наименование документа;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регистрационный номер документа;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дата принятия и содержание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lastRenderedPageBreak/>
        <w:t>В распорядительном акте Управление образования об отказе в обеспечении бесплатным горячим питанием обучающегося указываются основания отказа в предоставлении Подуслуги № 3:</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отсутствие права</w:t>
      </w:r>
      <w:r w:rsidR="000761CB">
        <w:rPr>
          <w:rFonts w:ascii="Times New Roman" w:hAnsi="Times New Roman"/>
          <w:sz w:val="28"/>
        </w:rPr>
        <w:t>,</w:t>
      </w:r>
      <w:r>
        <w:rPr>
          <w:rFonts w:ascii="Times New Roman" w:hAnsi="Times New Roman"/>
          <w:sz w:val="28"/>
        </w:rPr>
        <w:t xml:space="preserve"> обучающегося на обеспечение бесплатным горячим питанием обучающихся;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непредставление документов, указанных в </w:t>
      </w:r>
      <w:hyperlink w:anchor="Par1076" w:history="1">
        <w:r>
          <w:rPr>
            <w:rFonts w:ascii="Times New Roman" w:hAnsi="Times New Roman"/>
            <w:sz w:val="28"/>
          </w:rPr>
          <w:t>пункте 191</w:t>
        </w:r>
      </w:hyperlink>
      <w:r>
        <w:rPr>
          <w:rFonts w:ascii="Times New Roman" w:hAnsi="Times New Roman"/>
          <w:sz w:val="28"/>
        </w:rPr>
        <w:t xml:space="preserve"> Административного регламента, за исключением документов, представляемых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нарушение требований к оформлению документов, предусмотренных </w:t>
      </w:r>
      <w:hyperlink w:anchor="Par1076" w:history="1">
        <w:r>
          <w:rPr>
            <w:rFonts w:ascii="Times New Roman" w:hAnsi="Times New Roman"/>
            <w:sz w:val="28"/>
          </w:rPr>
          <w:t>191</w:t>
        </w:r>
      </w:hyperlink>
      <w:r>
        <w:rPr>
          <w:rFonts w:ascii="Times New Roman" w:hAnsi="Times New Roman"/>
          <w:sz w:val="28"/>
        </w:rPr>
        <w:t xml:space="preserve"> Административного регламента.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188. Предоставление Подуслуги № 3 включает в себя следующие административные процедуры:</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а) прием запроса и документов, необходимых для предоставления Подуслуги № 3;</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б) межведомственное информационное взаимодействие;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принятие решения о предоставлении (об отказе в предоставлении)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г) предоставление результата государственной услуги (подуслуги).</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3"/>
        <w:rPr>
          <w:rFonts w:ascii="Times New Roman" w:hAnsi="Times New Roman"/>
          <w:b/>
          <w:sz w:val="28"/>
        </w:rPr>
      </w:pPr>
      <w:r>
        <w:rPr>
          <w:rFonts w:ascii="Times New Roman" w:hAnsi="Times New Roman"/>
          <w:b/>
          <w:sz w:val="28"/>
        </w:rPr>
        <w:t>Прием запроса и документов, необходимых для предоставления</w:t>
      </w:r>
    </w:p>
    <w:p w:rsidR="003B693A" w:rsidRDefault="00B3673F">
      <w:pPr>
        <w:pStyle w:val="ConsPlusNormal"/>
        <w:widowControl/>
        <w:ind w:firstLine="709"/>
        <w:jc w:val="center"/>
        <w:rPr>
          <w:rFonts w:ascii="Times New Roman" w:hAnsi="Times New Roman"/>
          <w:b/>
          <w:sz w:val="28"/>
        </w:rPr>
      </w:pPr>
      <w:r>
        <w:rPr>
          <w:rFonts w:ascii="Times New Roman" w:hAnsi="Times New Roman"/>
          <w:b/>
          <w:sz w:val="28"/>
        </w:rPr>
        <w:t>государственной 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189. Для получения государственной услуги Заявитель 2 предоставляет заявление и документы, указанные в </w:t>
      </w:r>
      <w:hyperlink w:anchor="Par1749" w:history="1">
        <w:r>
          <w:rPr>
            <w:rFonts w:ascii="Times New Roman" w:hAnsi="Times New Roman"/>
            <w:sz w:val="28"/>
          </w:rPr>
          <w:t>пункте 191</w:t>
        </w:r>
      </w:hyperlink>
      <w:r>
        <w:rPr>
          <w:rFonts w:ascii="Times New Roman" w:hAnsi="Times New Roman"/>
          <w:sz w:val="28"/>
        </w:rPr>
        <w:t xml:space="preserve"> Административного регламента, в Управление образования одним из следующих способов:</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а) в электронном виде в форме электронного документа (пакета электронных документов) посредством Единого портала или посредством краевого портала;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б) лично:</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муниципальную общеобразовательную организацию;</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Управление образования;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почтовым отправлением на бумажном носителе с уведомлением о вручении и описью вложения.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представления заявления и документов, указанных в </w:t>
      </w:r>
      <w:hyperlink w:anchor="Par1749" w:history="1">
        <w:r>
          <w:rPr>
            <w:rFonts w:ascii="Times New Roman" w:hAnsi="Times New Roman"/>
            <w:sz w:val="28"/>
          </w:rPr>
          <w:t>пункте 191</w:t>
        </w:r>
      </w:hyperlink>
      <w:r>
        <w:rPr>
          <w:rFonts w:ascii="Times New Roman" w:hAnsi="Times New Roman"/>
          <w:sz w:val="28"/>
        </w:rPr>
        <w:t xml:space="preserve"> Административного регламента, Заявителем 2 лично представляются копии документов, заверенные организациями, выдавшими их, или заверенные нотариально. В случае если копии документов, указанные, не заверены организациями, выдавшими их, или нотариально, предъявляются оригиналы указанных документов, которые после их отождествления с копиями документов возвращаются Заявителю 2.</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направления заявления и документов, указанных в </w:t>
      </w:r>
      <w:hyperlink w:anchor="Par1749" w:history="1">
        <w:r>
          <w:rPr>
            <w:rFonts w:ascii="Times New Roman" w:hAnsi="Times New Roman"/>
            <w:sz w:val="28"/>
          </w:rPr>
          <w:t>пункте 191</w:t>
        </w:r>
      </w:hyperlink>
      <w:r>
        <w:rPr>
          <w:rFonts w:ascii="Times New Roman" w:hAnsi="Times New Roman"/>
          <w:sz w:val="28"/>
        </w:rPr>
        <w:t xml:space="preserve"> Административного регламента, почтовым отправлением с уведомлением о вручении и описью вложения направляются копии указанных документов, заверенные организациями, выдавшими их, или нотариально.</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190. Днем поступления заявления и документов, указанных в </w:t>
      </w:r>
      <w:hyperlink w:anchor="Par1749" w:history="1">
        <w:r>
          <w:rPr>
            <w:rFonts w:ascii="Times New Roman" w:hAnsi="Times New Roman"/>
            <w:sz w:val="28"/>
          </w:rPr>
          <w:t>пункте 191</w:t>
        </w:r>
      </w:hyperlink>
      <w:r>
        <w:rPr>
          <w:rFonts w:ascii="Times New Roman" w:hAnsi="Times New Roman"/>
          <w:sz w:val="28"/>
        </w:rPr>
        <w:t xml:space="preserve"> Административного регламента, считается день их приема муниципальной общеобразовательной организацией, Управлением образования или дата, указанная на почтовом штемпеле отделения почтовой связи по месту </w:t>
      </w:r>
      <w:r>
        <w:rPr>
          <w:rFonts w:ascii="Times New Roman" w:hAnsi="Times New Roman"/>
          <w:sz w:val="28"/>
        </w:rPr>
        <w:lastRenderedPageBreak/>
        <w:t xml:space="preserve">отправления заявления и документов, указанных в </w:t>
      </w:r>
      <w:hyperlink w:anchor="Par1749" w:history="1">
        <w:r>
          <w:rPr>
            <w:rFonts w:ascii="Times New Roman" w:hAnsi="Times New Roman"/>
            <w:sz w:val="28"/>
          </w:rPr>
          <w:t>пункте 191</w:t>
        </w:r>
      </w:hyperlink>
      <w:r>
        <w:rPr>
          <w:rFonts w:ascii="Times New Roman" w:hAnsi="Times New Roman"/>
          <w:sz w:val="28"/>
        </w:rPr>
        <w:t xml:space="preserve"> Административного регламента.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представления заявления и документов, указанных в </w:t>
      </w:r>
      <w:hyperlink w:anchor="Par1749" w:history="1">
        <w:r>
          <w:rPr>
            <w:rFonts w:ascii="Times New Roman" w:hAnsi="Times New Roman"/>
            <w:sz w:val="28"/>
          </w:rPr>
          <w:t>пункте 191</w:t>
        </w:r>
      </w:hyperlink>
      <w:r>
        <w:rPr>
          <w:rFonts w:ascii="Times New Roman" w:hAnsi="Times New Roman"/>
          <w:sz w:val="28"/>
        </w:rPr>
        <w:t xml:space="preserve"> Административного регламента, Заявителем 2 в муниципальную общеобразовательную организацию, муниципальная общеобразовательная организация в день поступления заявления и документов, указанных в </w:t>
      </w:r>
      <w:hyperlink w:anchor="Par1749" w:history="1">
        <w:r>
          <w:rPr>
            <w:rFonts w:ascii="Times New Roman" w:hAnsi="Times New Roman"/>
            <w:sz w:val="28"/>
          </w:rPr>
          <w:t>пункте 191</w:t>
        </w:r>
      </w:hyperlink>
      <w:r>
        <w:rPr>
          <w:rFonts w:ascii="Times New Roman" w:hAnsi="Times New Roman"/>
          <w:sz w:val="28"/>
        </w:rPr>
        <w:t xml:space="preserve"> Административного регламента, регистрируют их в журнале регистрации заявлений и в течение 1 рабочего дня с даты их регистрации обеспечивают передачу заявлений и документов в Управление образования для последующего принятия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Управление образования в день поступления заявления и документов, указанных в </w:t>
      </w:r>
      <w:hyperlink w:anchor="Par1749" w:history="1">
        <w:r>
          <w:rPr>
            <w:rFonts w:ascii="Times New Roman" w:hAnsi="Times New Roman"/>
            <w:sz w:val="28"/>
          </w:rPr>
          <w:t>пункте 191</w:t>
        </w:r>
      </w:hyperlink>
      <w:r>
        <w:rPr>
          <w:rFonts w:ascii="Times New Roman" w:hAnsi="Times New Roman"/>
          <w:sz w:val="28"/>
        </w:rPr>
        <w:t xml:space="preserve"> Административного регламента, в том числе из муниципальных общеобразовательных организаций, регистрирует их в журнале регистрации заявлений.</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поступления заявлений и документов, указанных в </w:t>
      </w:r>
      <w:hyperlink w:anchor="Par1749" w:history="1">
        <w:r>
          <w:rPr>
            <w:rFonts w:ascii="Times New Roman" w:hAnsi="Times New Roman"/>
            <w:sz w:val="28"/>
          </w:rPr>
          <w:t>пункте 191</w:t>
        </w:r>
      </w:hyperlink>
      <w:r>
        <w:rPr>
          <w:rFonts w:ascii="Times New Roman" w:hAnsi="Times New Roman"/>
          <w:sz w:val="28"/>
        </w:rPr>
        <w:t xml:space="preserve"> Административного регламента, необходимых для предоставления государственной услуги (подуслуги) в форме электронного документа (пакета электронных документов) с использованием Единого портала или Краевого портала в Управление образования в нерабочее время, а также в выходные или нерабочие праздничные дни днем их поступления в Управление образования считается первый рабочий день, следующий за днем поступления заявления и документов, указанных в </w:t>
      </w:r>
      <w:hyperlink w:anchor="Par1749" w:history="1">
        <w:r>
          <w:rPr>
            <w:rFonts w:ascii="Times New Roman" w:hAnsi="Times New Roman"/>
            <w:sz w:val="28"/>
          </w:rPr>
          <w:t>пункте 191</w:t>
        </w:r>
      </w:hyperlink>
      <w:r>
        <w:rPr>
          <w:rFonts w:ascii="Times New Roman" w:hAnsi="Times New Roman"/>
          <w:sz w:val="28"/>
        </w:rPr>
        <w:t xml:space="preserve"> Административного регламента.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190.1. Заявление и документы, указанные в </w:t>
      </w:r>
      <w:hyperlink w:anchor="Par1749" w:history="1">
        <w:r>
          <w:rPr>
            <w:rFonts w:ascii="Times New Roman" w:hAnsi="Times New Roman"/>
            <w:sz w:val="28"/>
          </w:rPr>
          <w:t>пункте 191</w:t>
        </w:r>
      </w:hyperlink>
      <w:r>
        <w:rPr>
          <w:rFonts w:ascii="Times New Roman" w:hAnsi="Times New Roman"/>
          <w:sz w:val="28"/>
        </w:rPr>
        <w:t xml:space="preserve"> Административного регламента, поданные посредством Единого портала или Краевого портала, подписываются простой электронной подписью, ключ которой получен в соответствии с </w:t>
      </w:r>
      <w:hyperlink r:id="rId339" w:history="1">
        <w:r>
          <w:rPr>
            <w:rFonts w:ascii="Times New Roman" w:hAnsi="Times New Roman"/>
            <w:sz w:val="28"/>
          </w:rPr>
          <w:t>Правилами</w:t>
        </w:r>
      </w:hyperlink>
      <w:r>
        <w:rPr>
          <w:rFonts w:ascii="Times New Roman" w:hAnsi="Times New Roman"/>
          <w:sz w:val="28"/>
        </w:rPr>
        <w:t xml:space="preserve">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 января 2013 № 33 "Об использовании простой электронной подписи при оказании государственных и муниципальных услуг",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или усиленной квалифицированной электронной подписью.</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При подаче заявления и документов, указанных в </w:t>
      </w:r>
      <w:hyperlink w:anchor="Par1749" w:history="1">
        <w:r>
          <w:rPr>
            <w:rFonts w:ascii="Times New Roman" w:hAnsi="Times New Roman"/>
            <w:sz w:val="28"/>
          </w:rPr>
          <w:t>пункте 191</w:t>
        </w:r>
      </w:hyperlink>
      <w:r>
        <w:rPr>
          <w:rFonts w:ascii="Times New Roman" w:hAnsi="Times New Roman"/>
          <w:sz w:val="28"/>
        </w:rPr>
        <w:t xml:space="preserve"> Административного регламента, посредством Единого портала и Краевого портала обеспечивается автоматическое его заполнение сведениями, содержащимися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При поступлении заявления и документов, указанных в </w:t>
      </w:r>
      <w:hyperlink w:anchor="Par1749" w:history="1">
        <w:r>
          <w:rPr>
            <w:rFonts w:ascii="Times New Roman" w:hAnsi="Times New Roman"/>
            <w:sz w:val="28"/>
          </w:rPr>
          <w:t>пункте 191</w:t>
        </w:r>
      </w:hyperlink>
      <w:r>
        <w:rPr>
          <w:rFonts w:ascii="Times New Roman" w:hAnsi="Times New Roman"/>
          <w:sz w:val="28"/>
        </w:rPr>
        <w:t xml:space="preserve"> Административного регламента, подписанных простой электронной или </w:t>
      </w:r>
      <w:r>
        <w:rPr>
          <w:rFonts w:ascii="Times New Roman" w:hAnsi="Times New Roman"/>
          <w:sz w:val="28"/>
        </w:rPr>
        <w:lastRenderedPageBreak/>
        <w:t xml:space="preserve">усиленной неквалифицированной электронной подписью, усиленной квалифицированной электронной подписью, Управление образования в срок не позднее 3 дней со дня регистрации заявления и документов, указанных в </w:t>
      </w:r>
      <w:hyperlink w:anchor="Par1749" w:history="1">
        <w:r>
          <w:rPr>
            <w:rFonts w:ascii="Times New Roman" w:hAnsi="Times New Roman"/>
            <w:sz w:val="28"/>
          </w:rPr>
          <w:t>пункте 191</w:t>
        </w:r>
      </w:hyperlink>
      <w:r>
        <w:rPr>
          <w:rFonts w:ascii="Times New Roman" w:hAnsi="Times New Roman"/>
          <w:sz w:val="28"/>
        </w:rPr>
        <w:t xml:space="preserve"> Административного регламента, проводит процедуру проверки подлинности простой электронной подписи или действительности усиленной неквалифицированной электронной подписи, усиленной квалифицированной электронной подписи, с использованием которой подписаны указанные документы, предусматривающую проверку соблюдения условий, указанных в </w:t>
      </w:r>
      <w:hyperlink r:id="rId340" w:history="1">
        <w:r>
          <w:rPr>
            <w:rFonts w:ascii="Times New Roman" w:hAnsi="Times New Roman"/>
            <w:sz w:val="28"/>
          </w:rPr>
          <w:t>статье 5</w:t>
        </w:r>
      </w:hyperlink>
      <w:r>
        <w:rPr>
          <w:rFonts w:ascii="Times New Roman" w:hAnsi="Times New Roman"/>
          <w:sz w:val="28"/>
        </w:rPr>
        <w:t xml:space="preserve">, </w:t>
      </w:r>
      <w:hyperlink r:id="rId341" w:history="1">
        <w:r>
          <w:rPr>
            <w:rFonts w:ascii="Times New Roman" w:hAnsi="Times New Roman"/>
            <w:sz w:val="28"/>
          </w:rPr>
          <w:t>9</w:t>
        </w:r>
      </w:hyperlink>
      <w:r>
        <w:rPr>
          <w:rFonts w:ascii="Times New Roman" w:hAnsi="Times New Roman"/>
          <w:sz w:val="28"/>
        </w:rPr>
        <w:t xml:space="preserve">, </w:t>
      </w:r>
      <w:hyperlink r:id="rId342" w:history="1">
        <w:r>
          <w:rPr>
            <w:rFonts w:ascii="Times New Roman" w:hAnsi="Times New Roman"/>
            <w:sz w:val="28"/>
          </w:rPr>
          <w:t>11</w:t>
        </w:r>
      </w:hyperlink>
      <w:r>
        <w:rPr>
          <w:rFonts w:ascii="Times New Roman" w:hAnsi="Times New Roman"/>
          <w:sz w:val="28"/>
        </w:rPr>
        <w:t xml:space="preserve"> Федерального закона от 06.04.2011 № 63-ФЗ "Об электронной подписи" (далее - Федеральный закон "Об электронной подписи").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неквалифицированной электронной подписи, усиленной квалифицированной электронной подписи, Управление образования в течение 3 дней со дня завершения проведения такой проверки принимает решение об отказе в приеме к рассмотрению заявления и документов, указанных в </w:t>
      </w:r>
      <w:hyperlink w:anchor="Par1749" w:history="1">
        <w:r>
          <w:rPr>
            <w:rFonts w:ascii="Times New Roman" w:hAnsi="Times New Roman"/>
            <w:sz w:val="28"/>
          </w:rPr>
          <w:t>пункте 191</w:t>
        </w:r>
      </w:hyperlink>
      <w:r>
        <w:rPr>
          <w:rFonts w:ascii="Times New Roman" w:hAnsi="Times New Roman"/>
          <w:sz w:val="28"/>
        </w:rPr>
        <w:t xml:space="preserve"> Административного регламента, и направляет Заявителю 2 уведомление об этом в электронной форме с указанием пунктов </w:t>
      </w:r>
      <w:hyperlink r:id="rId343" w:history="1">
        <w:r>
          <w:rPr>
            <w:rFonts w:ascii="Times New Roman" w:hAnsi="Times New Roman"/>
            <w:sz w:val="28"/>
          </w:rPr>
          <w:t>статьи 5</w:t>
        </w:r>
      </w:hyperlink>
      <w:r>
        <w:rPr>
          <w:rFonts w:ascii="Times New Roman" w:hAnsi="Times New Roman"/>
          <w:sz w:val="28"/>
        </w:rPr>
        <w:t xml:space="preserve">, </w:t>
      </w:r>
      <w:hyperlink r:id="rId344" w:history="1">
        <w:r>
          <w:rPr>
            <w:rFonts w:ascii="Times New Roman" w:hAnsi="Times New Roman"/>
            <w:sz w:val="28"/>
          </w:rPr>
          <w:t>9</w:t>
        </w:r>
      </w:hyperlink>
      <w:r>
        <w:rPr>
          <w:rFonts w:ascii="Times New Roman" w:hAnsi="Times New Roman"/>
          <w:sz w:val="28"/>
        </w:rPr>
        <w:t xml:space="preserve"> или </w:t>
      </w:r>
      <w:hyperlink r:id="rId345" w:history="1">
        <w:r>
          <w:rPr>
            <w:rFonts w:ascii="Times New Roman" w:hAnsi="Times New Roman"/>
            <w:sz w:val="28"/>
          </w:rPr>
          <w:t>статьи 11</w:t>
        </w:r>
      </w:hyperlink>
      <w:r>
        <w:rPr>
          <w:rFonts w:ascii="Times New Roman" w:hAnsi="Times New Roman"/>
          <w:sz w:val="28"/>
        </w:rPr>
        <w:t xml:space="preserve"> Федерального закона "Об электронной подписи", которые послужили основанием для принятия указанного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Уведомление подписывается усиленной квалифицированной электронной подписью руководителя (иного уполномоченного представителя) Управление образования и направляется в личный кабинет Заявителя 2 на Едином портале или Краевом портале (в зависимости от способа, указанного в заявлении).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После получения уведомления Заявитель 2 вправе повторно направить заявление и документы, указанные в </w:t>
      </w:r>
      <w:hyperlink w:anchor="Par1749" w:history="1">
        <w:r>
          <w:rPr>
            <w:rFonts w:ascii="Times New Roman" w:hAnsi="Times New Roman"/>
            <w:sz w:val="28"/>
          </w:rPr>
          <w:t>пункте 191</w:t>
        </w:r>
      </w:hyperlink>
      <w:r>
        <w:rPr>
          <w:rFonts w:ascii="Times New Roman" w:hAnsi="Times New Roman"/>
          <w:sz w:val="28"/>
        </w:rPr>
        <w:t xml:space="preserve"> Административного регламента, устранив нарушения, которые послужили основанием для отказа в приеме к рассмотрению первичного заявления.</w:t>
      </w:r>
    </w:p>
    <w:p w:rsidR="003B693A" w:rsidRDefault="00B3673F">
      <w:pPr>
        <w:pStyle w:val="ConsPlusNormal"/>
        <w:widowControl/>
        <w:ind w:firstLine="709"/>
        <w:jc w:val="both"/>
        <w:rPr>
          <w:rFonts w:ascii="Times New Roman" w:hAnsi="Times New Roman"/>
          <w:sz w:val="28"/>
        </w:rPr>
      </w:pPr>
      <w:bookmarkStart w:id="240" w:name="Par1749"/>
      <w:bookmarkEnd w:id="240"/>
      <w:r>
        <w:rPr>
          <w:rFonts w:ascii="Times New Roman" w:hAnsi="Times New Roman"/>
          <w:sz w:val="28"/>
        </w:rPr>
        <w:t>191. Перечень документов, необходимых для предоставления Подуслуги № 3:</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1) </w:t>
      </w:r>
      <w:hyperlink w:anchor="Par2770" w:history="1">
        <w:r>
          <w:rPr>
            <w:rFonts w:ascii="Times New Roman" w:hAnsi="Times New Roman"/>
            <w:sz w:val="28"/>
          </w:rPr>
          <w:t>заявление</w:t>
        </w:r>
      </w:hyperlink>
      <w:r>
        <w:rPr>
          <w:rFonts w:ascii="Times New Roman" w:hAnsi="Times New Roman"/>
          <w:sz w:val="28"/>
        </w:rPr>
        <w:t xml:space="preserve"> о предоставлении Подуслуги № 3 с указанием способа направления уведомления о принятом решении, а также содержащем сведения о составе семьи, по форме согласно приложению к Административному регламенту;</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 копия паспорта гражданина Российской Федерации или иного документа, удостоверяющего личность Заявителя 2;</w:t>
      </w:r>
    </w:p>
    <w:p w:rsidR="003B693A" w:rsidRDefault="00B3673F">
      <w:pPr>
        <w:pStyle w:val="ConsPlusNormal"/>
        <w:widowControl/>
        <w:ind w:firstLine="709"/>
        <w:jc w:val="both"/>
        <w:rPr>
          <w:rFonts w:ascii="Times New Roman" w:hAnsi="Times New Roman"/>
          <w:sz w:val="28"/>
        </w:rPr>
      </w:pPr>
      <w:bookmarkStart w:id="241" w:name="Par1752"/>
      <w:bookmarkEnd w:id="241"/>
      <w:r>
        <w:rPr>
          <w:rFonts w:ascii="Times New Roman" w:hAnsi="Times New Roman"/>
          <w:sz w:val="28"/>
        </w:rPr>
        <w:t>3) копия страхового свидетельства обязательного пенсионного страхования или иного документа, подтверждающего регистрацию обучающегося в системе индивидуального (персонифицированного) учета и содержащего сведения о страховом номере индивидуального лицевого счета, при его наличии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242" w:name="Par1753"/>
      <w:bookmarkEnd w:id="242"/>
      <w:r>
        <w:rPr>
          <w:rFonts w:ascii="Times New Roman" w:hAnsi="Times New Roman"/>
          <w:sz w:val="28"/>
        </w:rPr>
        <w:t>4) справка, подтверждающая обучение обучающегося, выданная муниципальной общеобразовательной или частной общеобразовательной организацией, в которой обучается обучающийся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243" w:name="Par1754"/>
      <w:bookmarkEnd w:id="243"/>
      <w:r>
        <w:rPr>
          <w:rFonts w:ascii="Times New Roman" w:hAnsi="Times New Roman"/>
          <w:sz w:val="28"/>
        </w:rPr>
        <w:lastRenderedPageBreak/>
        <w:t>5) справка об организации подвоза обучающегося, выданная муниципальной общеобразовательной организацией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244" w:name="Par1755"/>
      <w:bookmarkEnd w:id="244"/>
      <w:r>
        <w:rPr>
          <w:rFonts w:ascii="Times New Roman" w:hAnsi="Times New Roman"/>
          <w:sz w:val="28"/>
        </w:rPr>
        <w:t xml:space="preserve">6) документы, подтверждающие доходы членов семьи обучающегося, полученные за три последних календарных месяца, предшествующих месяцу подачи заявления (исходя из состава семьи обучающегося на дату подачи заявления), согласно </w:t>
      </w:r>
      <w:hyperlink r:id="rId346" w:history="1">
        <w:r>
          <w:rPr>
            <w:rFonts w:ascii="Times New Roman" w:hAnsi="Times New Roman"/>
            <w:sz w:val="28"/>
          </w:rPr>
          <w:t>Постановлению</w:t>
        </w:r>
      </w:hyperlink>
      <w:r>
        <w:rPr>
          <w:rFonts w:ascii="Times New Roman" w:hAnsi="Times New Roman"/>
          <w:sz w:val="28"/>
        </w:rPr>
        <w:t xml:space="preserve"> Правительства Красноярского края от 14.09.2021 № 628-п:</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а) справка о полученных обучающимся (членами его семьи) доходах и удержанных суммах налога на доходы физических лиц, выданная налоговым агентом в соответствии с </w:t>
      </w:r>
      <w:hyperlink r:id="rId347" w:history="1">
        <w:r>
          <w:rPr>
            <w:rFonts w:ascii="Times New Roman" w:hAnsi="Times New Roman"/>
            <w:sz w:val="28"/>
          </w:rPr>
          <w:t>пунктом 3 статьи 230</w:t>
        </w:r>
      </w:hyperlink>
      <w:r>
        <w:rPr>
          <w:rFonts w:ascii="Times New Roman" w:hAnsi="Times New Roman"/>
          <w:sz w:val="28"/>
        </w:rPr>
        <w:t xml:space="preserve"> Налогового кодекса Российской Федерации;</w:t>
      </w:r>
    </w:p>
    <w:p w:rsidR="003B693A" w:rsidRDefault="00B3673F">
      <w:pPr>
        <w:pStyle w:val="ConsPlusNormal"/>
        <w:widowControl/>
        <w:ind w:firstLine="709"/>
        <w:jc w:val="both"/>
        <w:rPr>
          <w:rFonts w:ascii="Times New Roman" w:hAnsi="Times New Roman"/>
          <w:sz w:val="28"/>
        </w:rPr>
      </w:pPr>
      <w:bookmarkStart w:id="245" w:name="Par1757"/>
      <w:bookmarkEnd w:id="245"/>
      <w:r>
        <w:rPr>
          <w:rFonts w:ascii="Times New Roman" w:hAnsi="Times New Roman"/>
          <w:sz w:val="28"/>
        </w:rPr>
        <w:t>б) справка о выплате пенсий, ежемесячных выплат (кроме ежемесячных компенсационных выплат неработающим трудоспособным лицам, осуществляющим уход за инвалидом I группы (за исключением инвалидов с детства I группы), а также за престарелым, нуждающимся по заключению лечебного учреждения в постоянном постороннем уходе, либо достигшим возраста 80 лет), дополнительного ежемесячного материального обеспечения пенсионеров, выданная территориальным органом Фонда пенсионного и социального страхования Российской Федерации, осуществляющим пенсионное обеспечение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справка о выплате материальной поддержки нуждающимся обучающимся профессиональных образовательных организаций и образовательных организаций высшего образования, финансовое обеспечение реализации образовательных программ в пределах контрольных цифр приема на обучение по профессиям, специальностям и направлениям подготовки в которых осуществляется за счет средств бюджетных ассигнований федерального бюджета;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г) справка о государственные академические стипендии студентам, государственные социальные стипендии студентам, государственные стипендии аспирантам, ординаторам, ассистентам-стажерам, обучающимся по очной форме обучения за счет бюджетных ассигнований федерального бюджета, бюджетов субъектов Российской Федерации или местных бюджетов, стипендии Президента Российской Федерации или стипендии Правительства Российской Федерации, именные стипендии, учрежденные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стипендии обучающимся, назначаемые юридическими лицами или физическими лицами, в том числе направившими их на обучение, стипендии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выданная организациями, осуществляющими выплату стипендии;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д) справка о выплате материальной поддержки нуждающимся обучающимся профессиональных образовательных организаций и образовательных организаций высшего образования, финансовое обеспечение </w:t>
      </w:r>
      <w:r>
        <w:rPr>
          <w:rFonts w:ascii="Times New Roman" w:hAnsi="Times New Roman"/>
          <w:sz w:val="28"/>
        </w:rPr>
        <w:lastRenderedPageBreak/>
        <w:t>реализации образовательных программ в пределах контрольных цифр приема на обучение по профессиям, специальностям и направлениям подготовки в которых осуществляется за счет средств бюджетных ассигнований федерального бюджета, выданная организациями, осуществляющими выплату материальной поддержки;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е) справка о ежемесячных компенсационных выплатах студентам профессиональных образовательных организаций, образовательных организаций высшего образования, аспирантам, обучающимся по очной форме обучения по программам подготовки научно-педагогических кадров в аспирантуре, в образовательных организациях высшего образования и научных организациях, находящимся в академических отпусках по медицинским показаниям (в случае сохранения права на получение компенсационных выплат до окончания установленных периодов выплаты), выданная организациями, осуществляющими ежемесячные компенсационные выплаты;</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ж) справка о выплате пособия по безработице безработным гражданам, материальная помощь в связи с истечением установленного периода выплаты пособия по безработице, материальная поддержка безработным гражданам и несовершеннолетним гражданам в возрасте от 14 до 18 лет в период участия в оплачиваемых общественных работах, временного трудоустройства, выданная государственной службой занятости населения;</w:t>
      </w:r>
    </w:p>
    <w:p w:rsidR="003B693A" w:rsidRDefault="00B3673F">
      <w:pPr>
        <w:pStyle w:val="ConsPlusNormal"/>
        <w:widowControl/>
        <w:ind w:firstLine="709"/>
        <w:jc w:val="both"/>
        <w:rPr>
          <w:rFonts w:ascii="Times New Roman" w:hAnsi="Times New Roman"/>
          <w:sz w:val="28"/>
        </w:rPr>
      </w:pPr>
      <w:bookmarkStart w:id="246" w:name="Par1763"/>
      <w:bookmarkEnd w:id="246"/>
      <w:r>
        <w:rPr>
          <w:rFonts w:ascii="Times New Roman" w:hAnsi="Times New Roman"/>
          <w:sz w:val="28"/>
        </w:rPr>
        <w:t>з) справка о выплате пособия по временной нетрудоспособности, в том числе назначаемое в связи со страховым случаем и выплачиваемое за счет средств на обязательное социальное страхование от несчастных случаев на производстве и профессиональных заболеваний, выданная территориальным органом Фонда социального страхования Российской Федерации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и) справка о выплате пособие по беременности и родам, а также ежемесячное пособие в связи с рождением и воспитанием ребенка;</w:t>
      </w:r>
    </w:p>
    <w:p w:rsidR="003B693A" w:rsidRDefault="00B3673F">
      <w:pPr>
        <w:pStyle w:val="ConsPlusNormal"/>
        <w:widowControl/>
        <w:ind w:firstLine="709"/>
        <w:jc w:val="both"/>
        <w:rPr>
          <w:rFonts w:ascii="Times New Roman" w:hAnsi="Times New Roman"/>
          <w:sz w:val="28"/>
        </w:rPr>
      </w:pPr>
      <w:bookmarkStart w:id="247" w:name="Par1765"/>
      <w:bookmarkEnd w:id="247"/>
      <w:r>
        <w:rPr>
          <w:rFonts w:ascii="Times New Roman" w:hAnsi="Times New Roman"/>
          <w:sz w:val="28"/>
        </w:rPr>
        <w:t>к) справка о выплате единовременного пособия при рождении ребенка, выданная Фондом пенсионного и социального страхования Российской Федерации и его территориальными органами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л) справка о выплате ежемесячной выплаты в связи с рождением (усыновлением) первого ребенка, ежемесячная выплата в связи с рождением (усыновлением) второго ребенка (в случае сохранения права на получение ежемесячной выплаты до окончания установленных периодов выплаты), ежемесячная денежная выплата на ребенка в возрасте от 3 до 7 лет включительно;</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м) справка о выплате ежемесячного пособия по уходу за ребенком (для лиц, не подлежащих обязательному социальному страхованию на случай временной нетрудоспособности и в связи с материнством - в случае сохранения права на получение ежемесячного пособия до окончания установленных периодов выплаты);</w:t>
      </w:r>
    </w:p>
    <w:p w:rsidR="003B693A" w:rsidRDefault="00B3673F">
      <w:pPr>
        <w:pStyle w:val="ConsPlusNormal"/>
        <w:widowControl/>
        <w:ind w:firstLine="709"/>
        <w:jc w:val="both"/>
        <w:rPr>
          <w:rFonts w:ascii="Times New Roman" w:hAnsi="Times New Roman"/>
          <w:sz w:val="28"/>
        </w:rPr>
      </w:pPr>
      <w:bookmarkStart w:id="248" w:name="Par1768"/>
      <w:bookmarkEnd w:id="248"/>
      <w:r>
        <w:rPr>
          <w:rFonts w:ascii="Times New Roman" w:hAnsi="Times New Roman"/>
          <w:sz w:val="28"/>
        </w:rPr>
        <w:t xml:space="preserve">н) справка о выплате единовременного пособия при передаче ребенка на воспитание в семью, выданная Фондом пенсионного и социального </w:t>
      </w:r>
      <w:r>
        <w:rPr>
          <w:rFonts w:ascii="Times New Roman" w:hAnsi="Times New Roman"/>
          <w:sz w:val="28"/>
        </w:rPr>
        <w:lastRenderedPageBreak/>
        <w:t>страхования Российской Федерации и его территориальными органами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249" w:name="Par1769"/>
      <w:bookmarkEnd w:id="249"/>
      <w:r>
        <w:rPr>
          <w:rFonts w:ascii="Times New Roman" w:hAnsi="Times New Roman"/>
          <w:sz w:val="28"/>
        </w:rPr>
        <w:t>о) справка о выплате ежемесячного пособия супругам военнослужащих - граждан, проходящих военную службу по контракту, в период их проживания с супругами в местностях, где они не могут трудиться по специальности в связи с отсутствием возможности трудоустройства и были признаны в установленном порядке безработными, а также в период, когда супруги военнослужащих - граждан вынуждены не работать по состоянию здоровья детей, связанному с условиями проживания по месту военной службы супругов, если по заключению медицинской организации их дети до достижения возраста 18 лет нуждаются в постороннем уходе, выплачиваемого, если в указанные периоды они утратили право на пособие по безработице, выданная организациями, осуществляющими выплаты ежемесячного пособия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250" w:name="Par1770"/>
      <w:bookmarkEnd w:id="250"/>
      <w:r>
        <w:rPr>
          <w:rFonts w:ascii="Times New Roman" w:hAnsi="Times New Roman"/>
          <w:sz w:val="28"/>
        </w:rPr>
        <w:t>п) справка о выплате ежемесячной компенсационной выплаты неработающим женам лиц рядового и начальствующего состава органов внутренних дел Российской Федерации, Государственной противопожарной службы в отдаленных гарнизонах и местностях, где отсутствует возможность их трудоустройства (в случае сохранения права на получение компенсационных выплат до окончания установленных периодов выплаты), выданная организацией, осуществляющей указанную выплату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251" w:name="Par1771"/>
      <w:bookmarkEnd w:id="251"/>
      <w:r>
        <w:rPr>
          <w:rFonts w:ascii="Times New Roman" w:hAnsi="Times New Roman"/>
          <w:sz w:val="28"/>
        </w:rPr>
        <w:t>р) справка о выплате единовременного пособия беременной жене военнослужащего, проходящего военную службу по призыву, ежемесячного пособия на ребенка военнослужащего, проходящего военную службу по призыву, выданная Фондом пенсионного и социального страхования Российской Федерации и его территориальными органами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252" w:name="Par1772"/>
      <w:bookmarkEnd w:id="252"/>
      <w:r>
        <w:rPr>
          <w:rFonts w:ascii="Times New Roman" w:hAnsi="Times New Roman"/>
          <w:sz w:val="28"/>
        </w:rPr>
        <w:t>с) справка о выплате ежемесячного пособия детям военнослужащих, лиц, проходящих службу в войсках национальной гвардии Российской Федерации и имеющих специальное звание полиции, и сотрудников некоторых федеральных органов исполнительной власти и федеральных государственных органов, погибших (умерших, объявленных умершими, признанных безвестно отсутствующими) при исполнении обязанностей военной службы (служебных обязанностей), и детям лиц, умерших вследствие военной травмы после увольнения с военной службы (службы в войсках, органах и учреждениях), выданная организациями, осуществляющими выплаты ежемесячного пособия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253" w:name="Par1773"/>
      <w:bookmarkEnd w:id="253"/>
      <w:r>
        <w:rPr>
          <w:rFonts w:ascii="Times New Roman" w:hAnsi="Times New Roman"/>
          <w:sz w:val="28"/>
        </w:rPr>
        <w:t xml:space="preserve">т) справка о выплате денежного довольствия военнослужащих, сотрудников органов внутренних дел Российской Федерации, учреждений и органов уголовно-исполнительной системы, органов принудительного исполнения Российской Федерации, таможенных органов Российской Федерации и других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а также дополнительных выплатах, носящих постоянный характер, и продовольственного обеспечения, выданная организациями, </w:t>
      </w:r>
      <w:r>
        <w:rPr>
          <w:rFonts w:ascii="Times New Roman" w:hAnsi="Times New Roman"/>
          <w:sz w:val="28"/>
        </w:rPr>
        <w:lastRenderedPageBreak/>
        <w:t>осуществляющими указанные выплаты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254" w:name="Par1774"/>
      <w:bookmarkEnd w:id="254"/>
      <w:r>
        <w:rPr>
          <w:rFonts w:ascii="Times New Roman" w:hAnsi="Times New Roman"/>
          <w:sz w:val="28"/>
        </w:rPr>
        <w:t>у) справка о выплате денежной компенсации вместо предметов вещевого имущества личного пользования, положенных по нормам снабжения вещевым имуществом военнослужащих в мирное время, выданная организациями, осуществляющими указанные выплаты (представляется по собственной инициативе), выплачиваемая:</w:t>
      </w:r>
    </w:p>
    <w:p w:rsidR="003B693A" w:rsidRDefault="00B3673F">
      <w:pPr>
        <w:pStyle w:val="ConsPlusNormal"/>
        <w:widowControl/>
        <w:ind w:firstLine="709"/>
        <w:jc w:val="both"/>
        <w:rPr>
          <w:rFonts w:ascii="Times New Roman" w:hAnsi="Times New Roman"/>
          <w:sz w:val="28"/>
        </w:rPr>
      </w:pPr>
      <w:bookmarkStart w:id="255" w:name="Par1775"/>
      <w:bookmarkEnd w:id="255"/>
      <w:r>
        <w:rPr>
          <w:rFonts w:ascii="Times New Roman" w:hAnsi="Times New Roman"/>
          <w:sz w:val="28"/>
        </w:rPr>
        <w:t>военнослужащим, проходящим военную службу по контракту в органе внешней разведки Министерства обороны Российской Федерации, органах федеральной службы безопасности, органах государственной охраны, Главном управлении специальных программ Президента Российской Федерации, Службе внешней разведки Российской Федерации, а также подразделениях специального назначения войск национальной гвардии Российской Федерации, участвующих в обеспечении безопасности должностных лиц и отдельных граждан Российской Федерации в соответствии с законодательством Российской Федерации;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военнослужащим, проходящим военную службу по контракту, выполняющим задачи военного и военно-технического сотрудничества с иностранными государствами и убывающим в служебную командировку на срок не менее 1 года;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военнослужащим, проходящим военную службу по контракту, направленным не на воинские должности без приостановления ими военной службы в организации, осуществляющие деятельность в интересах обороны страны и безопасности государства;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военнослужащим, проходящим военную службу по контракту, за исключением военнослужащих федеральных органов исполнительной власти, указанных в </w:t>
      </w:r>
      <w:hyperlink w:anchor="Par1775" w:history="1">
        <w:r>
          <w:rPr>
            <w:rFonts w:ascii="Times New Roman" w:hAnsi="Times New Roman"/>
            <w:sz w:val="28"/>
          </w:rPr>
          <w:t>абзаце втором</w:t>
        </w:r>
      </w:hyperlink>
      <w:r>
        <w:rPr>
          <w:rFonts w:ascii="Times New Roman" w:hAnsi="Times New Roman"/>
          <w:sz w:val="28"/>
        </w:rPr>
        <w:t xml:space="preserve"> настоящего подпункта, увольняемым с военной службы по основаниям, предусмотренным </w:t>
      </w:r>
      <w:hyperlink r:id="rId348" w:history="1">
        <w:r>
          <w:rPr>
            <w:rFonts w:ascii="Times New Roman" w:hAnsi="Times New Roman"/>
            <w:sz w:val="28"/>
          </w:rPr>
          <w:t>подпунктами "а"</w:t>
        </w:r>
      </w:hyperlink>
      <w:r>
        <w:rPr>
          <w:rFonts w:ascii="Times New Roman" w:hAnsi="Times New Roman"/>
          <w:sz w:val="28"/>
        </w:rPr>
        <w:t xml:space="preserve"> - </w:t>
      </w:r>
      <w:hyperlink r:id="rId349" w:history="1">
        <w:r>
          <w:rPr>
            <w:rFonts w:ascii="Times New Roman" w:hAnsi="Times New Roman"/>
            <w:sz w:val="28"/>
          </w:rPr>
          <w:t>"г"</w:t>
        </w:r>
      </w:hyperlink>
      <w:r>
        <w:rPr>
          <w:rFonts w:ascii="Times New Roman" w:hAnsi="Times New Roman"/>
          <w:sz w:val="28"/>
        </w:rPr>
        <w:t xml:space="preserve"> и </w:t>
      </w:r>
      <w:hyperlink r:id="rId350" w:history="1">
        <w:r>
          <w:rPr>
            <w:rFonts w:ascii="Times New Roman" w:hAnsi="Times New Roman"/>
            <w:sz w:val="28"/>
          </w:rPr>
          <w:t>"к" пункта 1</w:t>
        </w:r>
      </w:hyperlink>
      <w:r>
        <w:rPr>
          <w:rFonts w:ascii="Times New Roman" w:hAnsi="Times New Roman"/>
          <w:sz w:val="28"/>
        </w:rPr>
        <w:t xml:space="preserve">, </w:t>
      </w:r>
      <w:hyperlink r:id="rId351" w:history="1">
        <w:r>
          <w:rPr>
            <w:rFonts w:ascii="Times New Roman" w:hAnsi="Times New Roman"/>
            <w:sz w:val="28"/>
          </w:rPr>
          <w:t>подпунктами "а"</w:t>
        </w:r>
      </w:hyperlink>
      <w:r>
        <w:rPr>
          <w:rFonts w:ascii="Times New Roman" w:hAnsi="Times New Roman"/>
          <w:sz w:val="28"/>
        </w:rPr>
        <w:t xml:space="preserve">, </w:t>
      </w:r>
      <w:hyperlink r:id="rId352" w:history="1">
        <w:r>
          <w:rPr>
            <w:rFonts w:ascii="Times New Roman" w:hAnsi="Times New Roman"/>
            <w:sz w:val="28"/>
          </w:rPr>
          <w:t>"б"</w:t>
        </w:r>
      </w:hyperlink>
      <w:r>
        <w:rPr>
          <w:rFonts w:ascii="Times New Roman" w:hAnsi="Times New Roman"/>
          <w:sz w:val="28"/>
        </w:rPr>
        <w:t xml:space="preserve"> и </w:t>
      </w:r>
      <w:hyperlink r:id="rId353" w:history="1">
        <w:r>
          <w:rPr>
            <w:rFonts w:ascii="Times New Roman" w:hAnsi="Times New Roman"/>
            <w:sz w:val="28"/>
          </w:rPr>
          <w:t>"ж" пункта 2</w:t>
        </w:r>
      </w:hyperlink>
      <w:r>
        <w:rPr>
          <w:rFonts w:ascii="Times New Roman" w:hAnsi="Times New Roman"/>
          <w:sz w:val="28"/>
        </w:rPr>
        <w:t xml:space="preserve">, </w:t>
      </w:r>
      <w:hyperlink r:id="rId354" w:history="1">
        <w:r>
          <w:rPr>
            <w:rFonts w:ascii="Times New Roman" w:hAnsi="Times New Roman"/>
            <w:sz w:val="28"/>
          </w:rPr>
          <w:t>пунктами 3</w:t>
        </w:r>
      </w:hyperlink>
      <w:r>
        <w:rPr>
          <w:rFonts w:ascii="Times New Roman" w:hAnsi="Times New Roman"/>
          <w:sz w:val="28"/>
        </w:rPr>
        <w:t xml:space="preserve"> и </w:t>
      </w:r>
      <w:hyperlink r:id="rId355" w:history="1">
        <w:r>
          <w:rPr>
            <w:rFonts w:ascii="Times New Roman" w:hAnsi="Times New Roman"/>
            <w:sz w:val="28"/>
          </w:rPr>
          <w:t>6 статьи 51</w:t>
        </w:r>
      </w:hyperlink>
      <w:r>
        <w:rPr>
          <w:rFonts w:ascii="Times New Roman" w:hAnsi="Times New Roman"/>
          <w:sz w:val="28"/>
        </w:rPr>
        <w:t xml:space="preserve"> Федерального закона от 28.03.1998 № 53-ФЗ "О воинской обязанности и военной службе", и имеющим общую продолжительность военной службы 20 лет и более, - за неполученное вещевое имущество личного пользования, право на получение которого возникло в течение последних 12 месяцев на момент исключения из списков личного состава воинской части;</w:t>
      </w:r>
    </w:p>
    <w:p w:rsidR="003B693A" w:rsidRDefault="00B3673F">
      <w:pPr>
        <w:pStyle w:val="ConsPlusNormal"/>
        <w:widowControl/>
        <w:ind w:firstLine="709"/>
        <w:jc w:val="both"/>
        <w:rPr>
          <w:rFonts w:ascii="Times New Roman" w:hAnsi="Times New Roman"/>
          <w:sz w:val="28"/>
        </w:rPr>
      </w:pPr>
      <w:bookmarkStart w:id="256" w:name="Par1779"/>
      <w:bookmarkEnd w:id="256"/>
      <w:r>
        <w:rPr>
          <w:rFonts w:ascii="Times New Roman" w:hAnsi="Times New Roman"/>
          <w:sz w:val="28"/>
        </w:rPr>
        <w:t>ф) справка о выплате единовременного пособия при увольнении с военной службы, службы в органах внутренних дел Российской Федерации, учреждениях и органах уголовно-исполнительной системы, органах принудительного исполнения Российской Федерации, таможенных органах Российской Федерации, других органах,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выданная организациями, осуществляющими выплаты единовременного пособия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257" w:name="Par1780"/>
      <w:bookmarkEnd w:id="257"/>
      <w:r>
        <w:rPr>
          <w:rFonts w:ascii="Times New Roman" w:hAnsi="Times New Roman"/>
          <w:sz w:val="28"/>
        </w:rPr>
        <w:t xml:space="preserve">х) справка о выплате ежемесячных страховых выплат застрахованному лицу, выплачиваемые в возмещение вреда, причиненного жизни и здоровью при исполнении трудовых и служебных обязанностей, за исключением дополнительных расходов на медицинскую, социальную и профессиональную </w:t>
      </w:r>
      <w:r>
        <w:rPr>
          <w:rFonts w:ascii="Times New Roman" w:hAnsi="Times New Roman"/>
          <w:sz w:val="28"/>
        </w:rPr>
        <w:lastRenderedPageBreak/>
        <w:t>реабилитацию в соответствии с назначением учреждения медико-социальной экспертизы, либо лицам, имеющим право на получение таких выплат в случае смерти застрахованного лица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258" w:name="Par1781"/>
      <w:bookmarkEnd w:id="258"/>
      <w:r>
        <w:rPr>
          <w:rFonts w:ascii="Times New Roman" w:hAnsi="Times New Roman"/>
          <w:sz w:val="28"/>
        </w:rPr>
        <w:t xml:space="preserve">ц) справка о выплате надбавок и доплат (кроме носящих единовременный характер) ко всем видам выплат, указанных в </w:t>
      </w:r>
      <w:hyperlink w:anchor="Par1757" w:history="1">
        <w:r>
          <w:rPr>
            <w:rFonts w:ascii="Times New Roman" w:hAnsi="Times New Roman"/>
            <w:sz w:val="28"/>
          </w:rPr>
          <w:t>подпунктах "б"</w:t>
        </w:r>
      </w:hyperlink>
      <w:r>
        <w:rPr>
          <w:rFonts w:ascii="Times New Roman" w:hAnsi="Times New Roman"/>
          <w:sz w:val="28"/>
        </w:rPr>
        <w:t xml:space="preserve"> - </w:t>
      </w:r>
      <w:hyperlink w:anchor="Par1772" w:history="1">
        <w:r>
          <w:rPr>
            <w:rFonts w:ascii="Times New Roman" w:hAnsi="Times New Roman"/>
            <w:sz w:val="28"/>
          </w:rPr>
          <w:t>"с"</w:t>
        </w:r>
      </w:hyperlink>
      <w:r>
        <w:rPr>
          <w:rFonts w:ascii="Times New Roman" w:hAnsi="Times New Roman"/>
          <w:sz w:val="28"/>
        </w:rPr>
        <w:t xml:space="preserve">, </w:t>
      </w:r>
      <w:hyperlink w:anchor="Par1780" w:history="1">
        <w:r>
          <w:rPr>
            <w:rFonts w:ascii="Times New Roman" w:hAnsi="Times New Roman"/>
            <w:sz w:val="28"/>
          </w:rPr>
          <w:t>"х"</w:t>
        </w:r>
      </w:hyperlink>
      <w:r>
        <w:rPr>
          <w:rFonts w:ascii="Times New Roman" w:hAnsi="Times New Roman"/>
          <w:sz w:val="28"/>
        </w:rPr>
        <w:t xml:space="preserve"> настоящего пункта, установленным органами власти Красноярского края, органами местного самоуправления, предприятиями, учреждениями и другими организациями, выданная организациями, осуществляющими указанные выплаты (представляется по собственной инициативе в случае, если выплата надбавок и доплат осуществляется органами власти Красноярского края, органами местного самоуправления);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ч) налоговая декларация по налогу на доходы физических лиц (форма 3-НДФЛ), выданная территориальным налоговым органом, подтверждающая доходы членов семьи, являющихся индивидуальными предпринимателями, зарегистрированными в установленном порядке и осуществляющими предпринимательскую деятельность без образования юридического лица, главами крестьянского (фермерского) хозяйства, нотариусами, занимающимися частной практикой, адвокатами, учредившими адвокатские кабинеты, и другими лицами, занимающимися в установленном действующим законодательством порядке частной практикой (документ, указанный в данном подпункте, применяется для общей системы налогообложения индивидуальных предпринимателей);</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ш) налоговая </w:t>
      </w:r>
      <w:hyperlink r:id="rId356" w:history="1">
        <w:r>
          <w:rPr>
            <w:rFonts w:ascii="Times New Roman" w:hAnsi="Times New Roman"/>
            <w:sz w:val="28"/>
          </w:rPr>
          <w:t>декларация</w:t>
        </w:r>
      </w:hyperlink>
      <w:r>
        <w:rPr>
          <w:rFonts w:ascii="Times New Roman" w:hAnsi="Times New Roman"/>
          <w:sz w:val="28"/>
        </w:rPr>
        <w:t xml:space="preserve"> по налогу, уплачиваемому в связи с применением упрощенной системы налогообложения, по форме, утвержденной Приказом Федеральной налоговой службы от 25.12.2020 № ЕД-7-3/958@ "Об утверждении формы, порядка заполнения и формата представления налоговой декларации по налогу, уплачиваемому в связи с применением упрощенной системы налогообложения, в электронной форме и о признании утратившим силу Приказа ФНС России от 26.02.2016 № ММВ-7-3/99@";</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щ) </w:t>
      </w:r>
      <w:hyperlink r:id="rId357" w:history="1">
        <w:r>
          <w:rPr>
            <w:rFonts w:ascii="Times New Roman" w:hAnsi="Times New Roman"/>
            <w:sz w:val="28"/>
          </w:rPr>
          <w:t>книга</w:t>
        </w:r>
      </w:hyperlink>
      <w:r>
        <w:rPr>
          <w:rFonts w:ascii="Times New Roman" w:hAnsi="Times New Roman"/>
          <w:sz w:val="28"/>
        </w:rPr>
        <w:t xml:space="preserve"> учета доходов и расходов индивидуальных предпринимателей, применяющих систему налогообложения для сельскохозяйственных товаропроизводителей (единый сельскохозяйственный налог), по форме, утвержденной Приказом ФНС России от 07.11.2023 № ЕА-7-3/816@ "Об утверждении форм Книги учета доходов и расходов индивидуальных предпринимателей, применяющих систему налогообложения для сельскохозяйственных товаропроизводителей (единый сельскохозяйственный налог), Книги учета доходов и расходов организаций и индивидуальных предпринимателей, применяющих упрощенную систему налогообложения, Книги учета доходов индивидуальных предпринимателей, применяющих патентную систему налогообложения, а также порядков их заполнения";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э) </w:t>
      </w:r>
      <w:hyperlink r:id="rId358" w:history="1">
        <w:r>
          <w:rPr>
            <w:rFonts w:ascii="Times New Roman" w:hAnsi="Times New Roman"/>
            <w:sz w:val="28"/>
          </w:rPr>
          <w:t>книга</w:t>
        </w:r>
      </w:hyperlink>
      <w:r>
        <w:rPr>
          <w:rFonts w:ascii="Times New Roman" w:hAnsi="Times New Roman"/>
          <w:sz w:val="28"/>
        </w:rPr>
        <w:t xml:space="preserve"> учета доходов индивидуальных предпринимателей, применяющих патентную систему налогообложения, по форме, утвержденной ФНС России от 07.11.2023 № ЕА-7-3/816@ "Об утверждении форм Книги учета доходов и расходов индивидуальных предпринимателей, применяющих систему налогообложения для сельскохозяйственных товаропроизводителей (единый сельскохозяйственный налог), Книги учета доходов и расходов </w:t>
      </w:r>
      <w:r>
        <w:rPr>
          <w:rFonts w:ascii="Times New Roman" w:hAnsi="Times New Roman"/>
          <w:sz w:val="28"/>
        </w:rPr>
        <w:lastRenderedPageBreak/>
        <w:t>организаций и индивидуальных предпринимателей, применяющих упрощенную систему налогообложения, Книги учета доходов индивидуальных предпринимателей, применяющих патентную систему налогообложения, а также порядков их заполнения";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7) для предоставления питания обучающемуся из семьи, в которой имеются дети в возрасте до 18 лет, приобретшие полную дееспособность в соответствии с законодательством Российской Федерации, дети, в отношении которых родители лишены родительских прав (ограничены в родительских правах), дети, находящиеся на полном государственном обеспечении, и (или) в которой родитель (законный представитель) обучающегося, его супруг (супруга) проходят военную службу по призыву или обучаются в военных профессиональных организациях и военных образовательных организациях высшего образования до заключения контракта о прохождении военной службы, и (или) в которой родитель (законный представитель) обучающегося, его супруг (супруга), несовершеннолетние дети отбывают наказание в виде лишения свободы (в отношении которых избрана мера пресечения в виде заключения под стражу, или в отношении которых назначены принудительные меры медицинского характера (за исключением принудительного наблюдения и лечения у врача-психиатра в амбулаторных условиях), и (или) обучающемуся, родитель которого лишен родительских прав (ограничен в родительских правах) в отношении обучающегося, и (или) обучающемуся, родитель которого не состоит в браке со вторым родителем обучающегося, не проживает в семье обучающегося и предоставляет алименты на несовершеннолетних детей второго родителя обучающегося, предоставляются следующие документы соответственно:</w:t>
      </w:r>
    </w:p>
    <w:p w:rsidR="003B693A" w:rsidRDefault="00B3673F">
      <w:pPr>
        <w:pStyle w:val="ConsPlusNormal"/>
        <w:widowControl/>
        <w:ind w:firstLine="709"/>
        <w:jc w:val="both"/>
        <w:rPr>
          <w:rFonts w:ascii="Times New Roman" w:hAnsi="Times New Roman"/>
          <w:sz w:val="28"/>
        </w:rPr>
      </w:pPr>
      <w:bookmarkStart w:id="259" w:name="Par1787"/>
      <w:bookmarkEnd w:id="259"/>
      <w:r>
        <w:rPr>
          <w:rFonts w:ascii="Times New Roman" w:hAnsi="Times New Roman"/>
          <w:sz w:val="28"/>
        </w:rPr>
        <w:t>а) копия документа, подтверждающего приобретение несовершеннолетним членом семьи обучающегося полной дееспособности до достижения им совершеннолетия:</w:t>
      </w:r>
    </w:p>
    <w:p w:rsidR="003B693A" w:rsidRDefault="00B3673F">
      <w:pPr>
        <w:pStyle w:val="ConsPlusNormal"/>
        <w:widowControl/>
        <w:ind w:firstLine="709"/>
        <w:jc w:val="both"/>
        <w:rPr>
          <w:rFonts w:ascii="Times New Roman" w:hAnsi="Times New Roman"/>
          <w:sz w:val="28"/>
        </w:rPr>
      </w:pPr>
      <w:bookmarkStart w:id="260" w:name="Par1788"/>
      <w:bookmarkEnd w:id="260"/>
      <w:r>
        <w:rPr>
          <w:rFonts w:ascii="Times New Roman" w:hAnsi="Times New Roman"/>
          <w:sz w:val="28"/>
        </w:rPr>
        <w:t>копия свидетельства о заключении брака (копия свидетельства о заключении брака, выданного компетентным органом иностранного государства, представляется вместе с его нотариально удостоверенным переводом на русский язык; копия свидетельства о заключении брака, выданного органами записи актов гражданского состояния или консульскими учреждениями Российской Федерации,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копия решения органа опеки и попечительства об объявлении несовершеннолетнего члена семьи обучающегося полностью дееспособным (эмансипированным)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копия вступившего в законную силу решения суда об объявлении несовершеннолетнего члена семьи обучающегося полностью дееспособным (эмансипированным);</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б) копия вступившего в законную силу решения суда о лишении родителя обучающегося родительских прав (об ограничении в родительских правах) в отношении несовершеннолетних членов семьи обучающегося и (или) в отношении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документ, подтверждающий, что несовершеннолетние члены семьи обучающегося находятся на полном государственном обеспечении:</w:t>
      </w:r>
    </w:p>
    <w:p w:rsidR="003B693A" w:rsidRDefault="00B3673F">
      <w:pPr>
        <w:pStyle w:val="ConsPlusNormal"/>
        <w:widowControl/>
        <w:ind w:firstLine="709"/>
        <w:jc w:val="both"/>
        <w:rPr>
          <w:rFonts w:ascii="Times New Roman" w:hAnsi="Times New Roman"/>
          <w:sz w:val="28"/>
        </w:rPr>
      </w:pPr>
      <w:bookmarkStart w:id="261" w:name="Par1793"/>
      <w:bookmarkEnd w:id="261"/>
      <w:r>
        <w:rPr>
          <w:rFonts w:ascii="Times New Roman" w:hAnsi="Times New Roman"/>
          <w:sz w:val="28"/>
        </w:rPr>
        <w:lastRenderedPageBreak/>
        <w:t>копия решения органа опеки и попечительства о передаче несовершеннолетнего члена семьи</w:t>
      </w:r>
      <w:r w:rsidR="000761CB">
        <w:rPr>
          <w:rFonts w:ascii="Times New Roman" w:hAnsi="Times New Roman"/>
          <w:sz w:val="28"/>
        </w:rPr>
        <w:t>,</w:t>
      </w:r>
      <w:r>
        <w:rPr>
          <w:rFonts w:ascii="Times New Roman" w:hAnsi="Times New Roman"/>
          <w:sz w:val="28"/>
        </w:rPr>
        <w:t xml:space="preserve"> обучающегося под опеку или попечительство, в приемную семью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справка организации, в которой несовершеннолетний член семьи обучающегося находится на полном государственном обеспечении;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г) справка о прохождении родителем (законным представителем) обучающегося, его супругом (супругой) военной службы по призыву;</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д) справка об обучении родителя (законного представителя) обучающегося, его супруга (супруги) в военной профессиональной организации или военной образовательной организации высшего образования до заключения контракта о прохождении военной службы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е) справка об отбывании родителем (законным представителем) обучающегося, его супругом (супругой), несовершеннолетними детьми наказания в виде лишения свободы (об избрании в отношении них меры пресечения в виде заключения под стражу или о назначении им принудительных мер медицинского характера (за исключением принудительного наблюдения и лечения у врача-психиатра в амбулаторных условиях);</w:t>
      </w:r>
    </w:p>
    <w:p w:rsidR="003B693A" w:rsidRDefault="00B3673F">
      <w:pPr>
        <w:pStyle w:val="ConsPlusNormal"/>
        <w:widowControl/>
        <w:ind w:firstLine="709"/>
        <w:jc w:val="both"/>
        <w:rPr>
          <w:rFonts w:ascii="Times New Roman" w:hAnsi="Times New Roman"/>
          <w:sz w:val="28"/>
        </w:rPr>
      </w:pPr>
      <w:bookmarkStart w:id="262" w:name="Par1798"/>
      <w:bookmarkEnd w:id="262"/>
      <w:r>
        <w:rPr>
          <w:rFonts w:ascii="Times New Roman" w:hAnsi="Times New Roman"/>
          <w:sz w:val="28"/>
        </w:rPr>
        <w:t>ж) копия свидетельства о расторжении брака между родителями обучающегося и (или) копия вступившего в законную силу решения суда или нотариально удостоверенного соглашения об уплате алиментов на обучающегося и (или) несовершеннолетних детей родителя обучающегося вторым родителем обучающегося, не состоящим в браке с родителем обучающегося, не проживающим в семье обучающегося (копия свидетельства о расторжении брака между родителями обучающегося, выданного компетентным органом иностранного государства, представляется вместе с его нотариально удостоверенным переводом на русский язык; копия свидетельства о расторжении брака между родителями обучающегося, выданного органами записи актов гражданского состояния или консульскими учреждениями Российской Федерации,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263" w:name="Par1799"/>
      <w:bookmarkEnd w:id="263"/>
      <w:r>
        <w:rPr>
          <w:rFonts w:ascii="Times New Roman" w:hAnsi="Times New Roman"/>
          <w:sz w:val="28"/>
        </w:rPr>
        <w:t xml:space="preserve">8) копия справки о рождении обучающегося, выданной органом записи актов гражданского состояния, подтверждающей, что сведения об одном из родителей обучающегося внесены в запись акта о рождении на основании заявления другого родителя обучающегося, или копию свидетельства о смерти одного из родителей обучающегося, или копию вступившего в законную силу решения суда о признании одного из родителей обучающегося безвестно отсутствующим или об объявлении умершим (представляется для подтверждения правового статуса обучающегося, воспитывающегося одиноким родителем, за исключением случая, когда в свидетельстве о рождении обучающегося не имеется информации об одном из родителей (проставлен прочерк); копия свидетельства о смерти одного из родителей обучающегося, выданного компетентным органом иностранного государства, представляется вместе с его нотариально удостоверенным переводом на русский язык; копия свидетельства о смерти одного из родителей </w:t>
      </w:r>
      <w:r>
        <w:rPr>
          <w:rFonts w:ascii="Times New Roman" w:hAnsi="Times New Roman"/>
          <w:sz w:val="28"/>
        </w:rPr>
        <w:lastRenderedPageBreak/>
        <w:t>обучающегося, выданного органами записи актов гражданского состояния или консульскими учреждениями Российской Федерации, и копия справки о рождении обучающегося, выданной органом записи актов гражданского состояния, подтверждающей, что сведения об одном из родителей обучающегося внесены в запись акта о рождении на основании заявления другого родителя обучающегося, представляются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192. Документы, указанные в </w:t>
      </w:r>
      <w:hyperlink w:anchor="Par1755" w:history="1">
        <w:r>
          <w:rPr>
            <w:rFonts w:ascii="Times New Roman" w:hAnsi="Times New Roman"/>
            <w:sz w:val="28"/>
          </w:rPr>
          <w:t>подпункте 6 пункта 191</w:t>
        </w:r>
      </w:hyperlink>
      <w:r>
        <w:rPr>
          <w:rFonts w:ascii="Times New Roman" w:hAnsi="Times New Roman"/>
          <w:sz w:val="28"/>
        </w:rPr>
        <w:t xml:space="preserve"> Административного регламента, представляются Заявителям 1 при наличии соответствующего дохода у него и (или) членов его семьи.</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3"/>
        <w:rPr>
          <w:rFonts w:ascii="Times New Roman" w:hAnsi="Times New Roman"/>
          <w:b/>
          <w:sz w:val="28"/>
        </w:rPr>
      </w:pPr>
      <w:r>
        <w:rPr>
          <w:rFonts w:ascii="Times New Roman" w:hAnsi="Times New Roman"/>
          <w:b/>
          <w:sz w:val="28"/>
        </w:rPr>
        <w:t>Межведомственное информационное взаимодействие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193. В случае если документ, указанный в </w:t>
      </w:r>
      <w:hyperlink w:anchor="Par1752" w:history="1">
        <w:r>
          <w:rPr>
            <w:rFonts w:ascii="Times New Roman" w:hAnsi="Times New Roman"/>
            <w:sz w:val="28"/>
          </w:rPr>
          <w:t>подпункте 3 пункта 191</w:t>
        </w:r>
      </w:hyperlink>
      <w:r>
        <w:rPr>
          <w:rFonts w:ascii="Times New Roman" w:hAnsi="Times New Roman"/>
          <w:sz w:val="28"/>
        </w:rPr>
        <w:t xml:space="preserve"> Административного регламента, не был представлен Заявителем 2, не находится в распоряжении Управление образования и из заявления следует, что в отношении Заявителя 2 открыт индивидуальный лицевой счет, Управление образования направляют межведомственный запрос о представлении указанного документа (его копии или содержащейся в нем информации) в течение одного рабочего дня со дня регистрации документов в соответствии с Федеральным </w:t>
      </w:r>
      <w:hyperlink r:id="rId359" w:history="1">
        <w:r>
          <w:rPr>
            <w:rFonts w:ascii="Times New Roman" w:hAnsi="Times New Roman"/>
            <w:sz w:val="28"/>
          </w:rPr>
          <w:t>законом</w:t>
        </w:r>
      </w:hyperlink>
      <w:r>
        <w:rPr>
          <w:rFonts w:ascii="Times New Roman" w:hAnsi="Times New Roman"/>
          <w:sz w:val="28"/>
        </w:rPr>
        <w:t xml:space="preserve">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 указанный в </w:t>
      </w:r>
      <w:hyperlink w:anchor="Par1752" w:history="1">
        <w:r>
          <w:rPr>
            <w:rFonts w:ascii="Times New Roman" w:hAnsi="Times New Roman"/>
            <w:sz w:val="28"/>
          </w:rPr>
          <w:t>подпункте 3 пункта 191</w:t>
        </w:r>
      </w:hyperlink>
      <w:r>
        <w:rPr>
          <w:rFonts w:ascii="Times New Roman" w:hAnsi="Times New Roman"/>
          <w:sz w:val="28"/>
        </w:rPr>
        <w:t xml:space="preserve"> Административного регламента, не был представлен Заявителем 2 по собственной инициативе, не находится в распоряжении Управление образования и из заявления следует, что в отношении Заявителя 2 не открыт индивидуальный лицевой счет, Управление образования в соответствии с </w:t>
      </w:r>
      <w:hyperlink r:id="rId360" w:history="1">
        <w:r>
          <w:rPr>
            <w:rFonts w:ascii="Times New Roman" w:hAnsi="Times New Roman"/>
            <w:sz w:val="28"/>
          </w:rPr>
          <w:t>пунктом 1 статьи 12.1</w:t>
        </w:r>
      </w:hyperlink>
      <w:r>
        <w:rPr>
          <w:rFonts w:ascii="Times New Roman" w:hAnsi="Times New Roman"/>
          <w:sz w:val="28"/>
        </w:rPr>
        <w:t xml:space="preserve"> Федерального закона от 01.04.1996 № 27-ФЗ "Об индивидуальном (персонифицированном) учете в системе обязательного пенсионного страхования" (далее - Федеральный закон № 27-ФЗ) представляют в территориальный орган Фонда пенсионного и социального страхования Российской Федерации сведения, указанные в </w:t>
      </w:r>
      <w:hyperlink r:id="rId361" w:history="1">
        <w:r>
          <w:rPr>
            <w:rFonts w:ascii="Times New Roman" w:hAnsi="Times New Roman"/>
            <w:sz w:val="28"/>
          </w:rPr>
          <w:t>подпунктах 2</w:t>
        </w:r>
      </w:hyperlink>
      <w:r>
        <w:rPr>
          <w:rFonts w:ascii="Times New Roman" w:hAnsi="Times New Roman"/>
          <w:sz w:val="28"/>
        </w:rPr>
        <w:t xml:space="preserve"> - </w:t>
      </w:r>
      <w:hyperlink r:id="rId362" w:history="1">
        <w:r>
          <w:rPr>
            <w:rFonts w:ascii="Times New Roman" w:hAnsi="Times New Roman"/>
            <w:sz w:val="28"/>
          </w:rPr>
          <w:t>8 пункта 2 статьи 6</w:t>
        </w:r>
      </w:hyperlink>
      <w:r>
        <w:rPr>
          <w:rFonts w:ascii="Times New Roman" w:hAnsi="Times New Roman"/>
          <w:sz w:val="28"/>
        </w:rPr>
        <w:t xml:space="preserve"> Федерального закона № 27-ФЗ, для открытия Заявителю 2 индивидуального лицевого счета.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документы, указанные в </w:t>
      </w:r>
      <w:hyperlink w:anchor="Par1753" w:history="1">
        <w:r>
          <w:rPr>
            <w:rFonts w:ascii="Times New Roman" w:hAnsi="Times New Roman"/>
            <w:sz w:val="28"/>
          </w:rPr>
          <w:t>подпунктах 4</w:t>
        </w:r>
      </w:hyperlink>
      <w:r>
        <w:rPr>
          <w:rFonts w:ascii="Times New Roman" w:hAnsi="Times New Roman"/>
          <w:sz w:val="28"/>
        </w:rPr>
        <w:t xml:space="preserve">, </w:t>
      </w:r>
      <w:hyperlink w:anchor="Par1754" w:history="1">
        <w:r>
          <w:rPr>
            <w:rFonts w:ascii="Times New Roman" w:hAnsi="Times New Roman"/>
            <w:sz w:val="28"/>
          </w:rPr>
          <w:t>5 пункта 191</w:t>
        </w:r>
      </w:hyperlink>
      <w:r>
        <w:rPr>
          <w:rFonts w:ascii="Times New Roman" w:hAnsi="Times New Roman"/>
          <w:sz w:val="28"/>
        </w:rPr>
        <w:t xml:space="preserve"> Административного регламента, не представлены по собственной инициативе, Управление образования в течение 1 рабочего дня со дня регистрации заявления запрашивает сведения в муниципальной общеобразовательной или частной общеобразовательной организации, указанной в заявлении.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документы, указанные </w:t>
      </w:r>
      <w:hyperlink w:anchor="Par1757" w:history="1">
        <w:r>
          <w:rPr>
            <w:rFonts w:ascii="Times New Roman" w:hAnsi="Times New Roman"/>
            <w:sz w:val="28"/>
          </w:rPr>
          <w:t>подпунктах "б"</w:t>
        </w:r>
      </w:hyperlink>
      <w:r>
        <w:rPr>
          <w:rFonts w:ascii="Times New Roman" w:hAnsi="Times New Roman"/>
          <w:sz w:val="28"/>
        </w:rPr>
        <w:t xml:space="preserve">, </w:t>
      </w:r>
      <w:hyperlink w:anchor="Par1763" w:history="1">
        <w:r>
          <w:rPr>
            <w:rFonts w:ascii="Times New Roman" w:hAnsi="Times New Roman"/>
            <w:sz w:val="28"/>
          </w:rPr>
          <w:t>"з"</w:t>
        </w:r>
      </w:hyperlink>
      <w:r>
        <w:rPr>
          <w:rFonts w:ascii="Times New Roman" w:hAnsi="Times New Roman"/>
          <w:sz w:val="28"/>
        </w:rPr>
        <w:t xml:space="preserve">, </w:t>
      </w:r>
      <w:hyperlink w:anchor="Par1765" w:history="1">
        <w:r>
          <w:rPr>
            <w:rFonts w:ascii="Times New Roman" w:hAnsi="Times New Roman"/>
            <w:sz w:val="28"/>
          </w:rPr>
          <w:t>"к"</w:t>
        </w:r>
      </w:hyperlink>
      <w:r>
        <w:rPr>
          <w:rFonts w:ascii="Times New Roman" w:hAnsi="Times New Roman"/>
          <w:sz w:val="28"/>
        </w:rPr>
        <w:t xml:space="preserve">, </w:t>
      </w:r>
      <w:hyperlink w:anchor="Par1768" w:history="1">
        <w:r>
          <w:rPr>
            <w:rFonts w:ascii="Times New Roman" w:hAnsi="Times New Roman"/>
            <w:sz w:val="28"/>
          </w:rPr>
          <w:t>"н"</w:t>
        </w:r>
      </w:hyperlink>
      <w:r>
        <w:rPr>
          <w:rFonts w:ascii="Times New Roman" w:hAnsi="Times New Roman"/>
          <w:sz w:val="28"/>
        </w:rPr>
        <w:t xml:space="preserve">, </w:t>
      </w:r>
      <w:hyperlink w:anchor="Par1771" w:history="1">
        <w:r>
          <w:rPr>
            <w:rFonts w:ascii="Times New Roman" w:hAnsi="Times New Roman"/>
            <w:sz w:val="28"/>
          </w:rPr>
          <w:t>"р" подпункта 7 пункта 191</w:t>
        </w:r>
      </w:hyperlink>
      <w:r>
        <w:rPr>
          <w:rFonts w:ascii="Times New Roman" w:hAnsi="Times New Roman"/>
          <w:sz w:val="28"/>
        </w:rPr>
        <w:t xml:space="preserve"> Административного регламента, не были представлены Заявителем 2 по собственной инициативе и не находятся в распоряжении Управление образования, они запрашиваются Управление образования в территориальном органе Фонда пенсионного и социального страхования Российской Федерации в течение одного рабочего дня со дня регистрации заявления посредством межведомственного информационного взаимодействия в соответствии с Федеральным </w:t>
      </w:r>
      <w:hyperlink r:id="rId363" w:history="1">
        <w:r>
          <w:rPr>
            <w:rFonts w:ascii="Times New Roman" w:hAnsi="Times New Roman"/>
            <w:sz w:val="28"/>
          </w:rPr>
          <w:t>законом</w:t>
        </w:r>
      </w:hyperlink>
      <w:r>
        <w:rPr>
          <w:rFonts w:ascii="Times New Roman" w:hAnsi="Times New Roman"/>
          <w:sz w:val="28"/>
        </w:rPr>
        <w:t xml:space="preserve">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lastRenderedPageBreak/>
        <w:t xml:space="preserve">В случае если Заявителем 2 не представлены по собственной инициативе документ, указанный в </w:t>
      </w:r>
      <w:hyperlink w:anchor="Par1787" w:history="1">
        <w:r>
          <w:rPr>
            <w:rFonts w:ascii="Times New Roman" w:hAnsi="Times New Roman"/>
            <w:sz w:val="28"/>
          </w:rPr>
          <w:t>абзаце первом подпункта "а"</w:t>
        </w:r>
      </w:hyperlink>
      <w:r>
        <w:rPr>
          <w:rFonts w:ascii="Times New Roman" w:hAnsi="Times New Roman"/>
          <w:sz w:val="28"/>
        </w:rPr>
        <w:t xml:space="preserve">, </w:t>
      </w:r>
      <w:hyperlink w:anchor="Par1798" w:history="1">
        <w:r>
          <w:rPr>
            <w:rFonts w:ascii="Times New Roman" w:hAnsi="Times New Roman"/>
            <w:sz w:val="28"/>
          </w:rPr>
          <w:t>подпункте "ж" подпункта 7</w:t>
        </w:r>
      </w:hyperlink>
      <w:r>
        <w:rPr>
          <w:rFonts w:ascii="Times New Roman" w:hAnsi="Times New Roman"/>
          <w:sz w:val="28"/>
        </w:rPr>
        <w:t xml:space="preserve">, </w:t>
      </w:r>
      <w:hyperlink w:anchor="Par1799" w:history="1">
        <w:r>
          <w:rPr>
            <w:rFonts w:ascii="Times New Roman" w:hAnsi="Times New Roman"/>
            <w:sz w:val="28"/>
          </w:rPr>
          <w:t>подпункте 8 пункта 191</w:t>
        </w:r>
      </w:hyperlink>
      <w:r>
        <w:rPr>
          <w:rFonts w:ascii="Times New Roman" w:hAnsi="Times New Roman"/>
          <w:sz w:val="28"/>
        </w:rPr>
        <w:t xml:space="preserve"> Административного регламента, Управление образования в течение одного рабочего дня со дня регистрации заявления запрашивает в Едином государственном реестре записей актов гражданского состояния, в порядке межведомственного информационного взаимодействия в соответствии с Федеральным </w:t>
      </w:r>
      <w:hyperlink r:id="rId364" w:history="1">
        <w:r>
          <w:rPr>
            <w:rFonts w:ascii="Times New Roman" w:hAnsi="Times New Roman"/>
            <w:sz w:val="28"/>
          </w:rPr>
          <w:t>законом</w:t>
        </w:r>
      </w:hyperlink>
      <w:r>
        <w:rPr>
          <w:rFonts w:ascii="Times New Roman" w:hAnsi="Times New Roman"/>
          <w:sz w:val="28"/>
        </w:rPr>
        <w:t xml:space="preserve">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документы, указанные в </w:t>
      </w:r>
      <w:hyperlink w:anchor="Par1788" w:history="1">
        <w:r>
          <w:rPr>
            <w:rFonts w:ascii="Times New Roman" w:hAnsi="Times New Roman"/>
            <w:sz w:val="28"/>
          </w:rPr>
          <w:t>абзаце втором подпункта "а"</w:t>
        </w:r>
      </w:hyperlink>
      <w:r>
        <w:rPr>
          <w:rFonts w:ascii="Times New Roman" w:hAnsi="Times New Roman"/>
          <w:sz w:val="28"/>
        </w:rPr>
        <w:t xml:space="preserve">, </w:t>
      </w:r>
      <w:hyperlink w:anchor="Par1793" w:history="1">
        <w:r>
          <w:rPr>
            <w:rFonts w:ascii="Times New Roman" w:hAnsi="Times New Roman"/>
            <w:sz w:val="28"/>
          </w:rPr>
          <w:t>абзаце втором подпункта "в" пункта 191</w:t>
        </w:r>
      </w:hyperlink>
      <w:r>
        <w:rPr>
          <w:rFonts w:ascii="Times New Roman" w:hAnsi="Times New Roman"/>
          <w:sz w:val="28"/>
        </w:rPr>
        <w:t xml:space="preserve"> Административного регламента, не были представлены Заявителем 2 по собственной инициативе и не находятся в распоряжении Управление образования, они запрашиваются Управление образования в территориальном органе опеки и попечительства в течение одного рабочего дня со дня регистрации заявления посредством межведомственного информационного взаимодействия в соответствии с Федеральным </w:t>
      </w:r>
      <w:hyperlink r:id="rId365" w:history="1">
        <w:r>
          <w:rPr>
            <w:rFonts w:ascii="Times New Roman" w:hAnsi="Times New Roman"/>
            <w:sz w:val="28"/>
          </w:rPr>
          <w:t>законом</w:t>
        </w:r>
      </w:hyperlink>
      <w:r>
        <w:rPr>
          <w:rFonts w:ascii="Times New Roman" w:hAnsi="Times New Roman"/>
          <w:sz w:val="28"/>
        </w:rPr>
        <w:t xml:space="preserve">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документы, указанные в </w:t>
      </w:r>
      <w:hyperlink w:anchor="Par1769" w:history="1">
        <w:r>
          <w:rPr>
            <w:rFonts w:ascii="Times New Roman" w:hAnsi="Times New Roman"/>
            <w:sz w:val="28"/>
          </w:rPr>
          <w:t>подпунктах "о"</w:t>
        </w:r>
      </w:hyperlink>
      <w:r>
        <w:rPr>
          <w:rFonts w:ascii="Times New Roman" w:hAnsi="Times New Roman"/>
          <w:sz w:val="28"/>
        </w:rPr>
        <w:t xml:space="preserve">, </w:t>
      </w:r>
      <w:hyperlink w:anchor="Par1770" w:history="1">
        <w:r>
          <w:rPr>
            <w:rFonts w:ascii="Times New Roman" w:hAnsi="Times New Roman"/>
            <w:sz w:val="28"/>
          </w:rPr>
          <w:t>"п"</w:t>
        </w:r>
      </w:hyperlink>
      <w:r>
        <w:rPr>
          <w:rFonts w:ascii="Times New Roman" w:hAnsi="Times New Roman"/>
          <w:sz w:val="28"/>
        </w:rPr>
        <w:t xml:space="preserve">, </w:t>
      </w:r>
      <w:hyperlink w:anchor="Par1772" w:history="1">
        <w:r>
          <w:rPr>
            <w:rFonts w:ascii="Times New Roman" w:hAnsi="Times New Roman"/>
            <w:sz w:val="28"/>
          </w:rPr>
          <w:t>"с"</w:t>
        </w:r>
      </w:hyperlink>
      <w:r>
        <w:rPr>
          <w:rFonts w:ascii="Times New Roman" w:hAnsi="Times New Roman"/>
          <w:sz w:val="28"/>
        </w:rPr>
        <w:t xml:space="preserve">, </w:t>
      </w:r>
      <w:hyperlink w:anchor="Par1773" w:history="1">
        <w:r>
          <w:rPr>
            <w:rFonts w:ascii="Times New Roman" w:hAnsi="Times New Roman"/>
            <w:sz w:val="28"/>
          </w:rPr>
          <w:t>"т"</w:t>
        </w:r>
      </w:hyperlink>
      <w:r>
        <w:rPr>
          <w:rFonts w:ascii="Times New Roman" w:hAnsi="Times New Roman"/>
          <w:sz w:val="28"/>
        </w:rPr>
        <w:t xml:space="preserve">, </w:t>
      </w:r>
      <w:hyperlink w:anchor="Par1774" w:history="1">
        <w:r>
          <w:rPr>
            <w:rFonts w:ascii="Times New Roman" w:hAnsi="Times New Roman"/>
            <w:sz w:val="28"/>
          </w:rPr>
          <w:t>"у"</w:t>
        </w:r>
      </w:hyperlink>
      <w:r>
        <w:rPr>
          <w:rFonts w:ascii="Times New Roman" w:hAnsi="Times New Roman"/>
          <w:sz w:val="28"/>
        </w:rPr>
        <w:t xml:space="preserve">, </w:t>
      </w:r>
      <w:hyperlink w:anchor="Par1779" w:history="1">
        <w:r>
          <w:rPr>
            <w:rFonts w:ascii="Times New Roman" w:hAnsi="Times New Roman"/>
            <w:sz w:val="28"/>
          </w:rPr>
          <w:t>"ф"</w:t>
        </w:r>
      </w:hyperlink>
      <w:r>
        <w:rPr>
          <w:rFonts w:ascii="Times New Roman" w:hAnsi="Times New Roman"/>
          <w:sz w:val="28"/>
        </w:rPr>
        <w:t xml:space="preserve">, </w:t>
      </w:r>
      <w:hyperlink w:anchor="Par1780" w:history="1">
        <w:r>
          <w:rPr>
            <w:rFonts w:ascii="Times New Roman" w:hAnsi="Times New Roman"/>
            <w:sz w:val="28"/>
          </w:rPr>
          <w:t>"х"</w:t>
        </w:r>
      </w:hyperlink>
      <w:r>
        <w:rPr>
          <w:rFonts w:ascii="Times New Roman" w:hAnsi="Times New Roman"/>
          <w:sz w:val="28"/>
        </w:rPr>
        <w:t xml:space="preserve">, </w:t>
      </w:r>
      <w:hyperlink w:anchor="Par1781" w:history="1">
        <w:r>
          <w:rPr>
            <w:rFonts w:ascii="Times New Roman" w:hAnsi="Times New Roman"/>
            <w:sz w:val="28"/>
          </w:rPr>
          <w:t>"ц" подпункта 6</w:t>
        </w:r>
      </w:hyperlink>
      <w:r>
        <w:rPr>
          <w:rFonts w:ascii="Times New Roman" w:hAnsi="Times New Roman"/>
          <w:sz w:val="28"/>
        </w:rPr>
        <w:t xml:space="preserve"> пункта Административного регламента, не были представлены по собственной инициативе Заявителем 2, не находятся в распоряжении Управление образования, они запрашиваются Управление образования в организациях, осуществляющих указанные выплаты, в течение одного рабочего дня со дня регистрации заявления посредством межведомственного информационного взаимодействия в соответствии с Федеральным </w:t>
      </w:r>
      <w:hyperlink r:id="rId366" w:history="1">
        <w:r>
          <w:rPr>
            <w:rFonts w:ascii="Times New Roman" w:hAnsi="Times New Roman"/>
            <w:sz w:val="28"/>
          </w:rPr>
          <w:t>законом</w:t>
        </w:r>
      </w:hyperlink>
      <w:r>
        <w:rPr>
          <w:rFonts w:ascii="Times New Roman" w:hAnsi="Times New Roman"/>
          <w:sz w:val="28"/>
        </w:rPr>
        <w:t xml:space="preserve">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194. В случае если документы, указанные в </w:t>
      </w:r>
      <w:hyperlink w:anchor="Par1749" w:history="1">
        <w:r>
          <w:rPr>
            <w:rFonts w:ascii="Times New Roman" w:hAnsi="Times New Roman"/>
            <w:sz w:val="28"/>
          </w:rPr>
          <w:t>пункте 191</w:t>
        </w:r>
      </w:hyperlink>
      <w:r>
        <w:rPr>
          <w:rFonts w:ascii="Times New Roman" w:hAnsi="Times New Roman"/>
          <w:sz w:val="28"/>
        </w:rPr>
        <w:t xml:space="preserve"> Административного регламента, находятся в распоряжении органов государственной власти, государственных органов, Управление образования либо подведомственных органам государственной власти, государственным органам или Управление образования, участвующих в предоставлении государственных и муниципальных услуг, и не были представлены Заявителем 2 по собственной инициативе, Управление образования в течение одного рабочего дня со дня регистрации заявления запрашивают посредством межведомственных запросов документы (сведения, содержащиеся в документах) в соответствующих органах и организациях, за исключением случаев, когда такие документы включены в перечень документов, определенный </w:t>
      </w:r>
      <w:hyperlink r:id="rId367" w:history="1">
        <w:r>
          <w:rPr>
            <w:rFonts w:ascii="Times New Roman" w:hAnsi="Times New Roman"/>
            <w:sz w:val="28"/>
          </w:rPr>
          <w:t>частью 6 статьи 7</w:t>
        </w:r>
      </w:hyperlink>
      <w:r>
        <w:rPr>
          <w:rFonts w:ascii="Times New Roman" w:hAnsi="Times New Roman"/>
          <w:sz w:val="28"/>
        </w:rPr>
        <w:t xml:space="preserve"> Федерального закона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Формирование указанных межведомственных запросов и получение документов и сведений, необходимых для предоставления Подуслуги № 3 в электронном виде с использованием единой системы межведомственного электронного взаимодействия, обеспечиваются в автоматизированном порядке.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Срок предоставления органами и (или) организациями документов и сведений (если они имеются в их распоряжении), необходимых для предоставления Подуслуги № 3, в рамках ответа на межведомственные электронные запросы, указанные в настоящем пункте, с использованием единой системы межведомственного электронного взаимодействия не должен превышать 48 часов с момента направления соответствующих запросов Управление образования, без использования единой системы </w:t>
      </w:r>
      <w:r>
        <w:rPr>
          <w:rFonts w:ascii="Times New Roman" w:hAnsi="Times New Roman"/>
          <w:sz w:val="28"/>
        </w:rPr>
        <w:lastRenderedPageBreak/>
        <w:t>межведомственного электронного взаимодействия не должен превышать 5 рабочих дней со дня получения такого межведомственного запроса.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Документы, полученные в порядке межведомственного информационного взаимодействия, приобщаются к заявлению.</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3"/>
        <w:rPr>
          <w:rFonts w:ascii="Times New Roman" w:hAnsi="Times New Roman"/>
          <w:b/>
          <w:sz w:val="28"/>
        </w:rPr>
      </w:pPr>
      <w:r>
        <w:rPr>
          <w:rFonts w:ascii="Times New Roman" w:hAnsi="Times New Roman"/>
          <w:b/>
          <w:sz w:val="28"/>
        </w:rPr>
        <w:t>Принятие решения о предоставлении (об отказе</w:t>
      </w:r>
    </w:p>
    <w:p w:rsidR="003B693A" w:rsidRDefault="00B3673F">
      <w:pPr>
        <w:pStyle w:val="ConsPlusNormal"/>
        <w:widowControl/>
        <w:ind w:firstLine="709"/>
        <w:jc w:val="center"/>
        <w:rPr>
          <w:rFonts w:ascii="Times New Roman" w:hAnsi="Times New Roman"/>
          <w:b/>
          <w:sz w:val="28"/>
        </w:rPr>
      </w:pPr>
      <w:r>
        <w:rPr>
          <w:rFonts w:ascii="Times New Roman" w:hAnsi="Times New Roman"/>
          <w:b/>
          <w:sz w:val="28"/>
        </w:rPr>
        <w:t>в предоставлении)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195. Управление образования не позднее 2-го рабочего дня со дня получения всех необходимых для принятия решения об обеспечении (отказе в обеспечении) бесплатным горячим питанием документов, принимает решение: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об обеспечении бесплатным горячим питанием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об отказе в обеспечении бесплатным горячим питанием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196. Основаниями для отказа в предоставлении Подуслуги № 3 Заявителю 2 являются: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отсутствие права на обеспечение бесплатным горячим питанием обучающихся в муниципальных общеобразовательных организациях, в частных общеобразовательных организациях;</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представление неполного пакета документов, предусмотренных </w:t>
      </w:r>
      <w:hyperlink w:anchor="Par1749" w:history="1">
        <w:r>
          <w:rPr>
            <w:rFonts w:ascii="Times New Roman" w:hAnsi="Times New Roman"/>
            <w:sz w:val="28"/>
          </w:rPr>
          <w:t>пунктом 191</w:t>
        </w:r>
      </w:hyperlink>
      <w:r>
        <w:rPr>
          <w:rFonts w:ascii="Times New Roman" w:hAnsi="Times New Roman"/>
          <w:sz w:val="28"/>
        </w:rPr>
        <w:t xml:space="preserve"> Административного регламента, за исключением документов, представляемых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нарушение требований к оформлению документов, предусмотренных </w:t>
      </w:r>
      <w:hyperlink w:anchor="Par1749" w:history="1">
        <w:r>
          <w:rPr>
            <w:rFonts w:ascii="Times New Roman" w:hAnsi="Times New Roman"/>
            <w:sz w:val="28"/>
          </w:rPr>
          <w:t>пунктом 191</w:t>
        </w:r>
      </w:hyperlink>
      <w:r>
        <w:rPr>
          <w:rFonts w:ascii="Times New Roman" w:hAnsi="Times New Roman"/>
          <w:sz w:val="28"/>
        </w:rPr>
        <w:t xml:space="preserve"> Административного регламента.</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3"/>
        <w:rPr>
          <w:rFonts w:ascii="Times New Roman" w:hAnsi="Times New Roman"/>
          <w:b/>
          <w:sz w:val="28"/>
        </w:rPr>
      </w:pPr>
      <w:r>
        <w:rPr>
          <w:rFonts w:ascii="Times New Roman" w:hAnsi="Times New Roman"/>
          <w:b/>
          <w:sz w:val="28"/>
        </w:rPr>
        <w:t>Предоставление результата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197. Решение об обеспечении или об отказе в обеспечении бесплатным горячим питанием обучающегося осуществляется с использованием Единой цифровой платформы (при наличии технической возможности).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представления заявления и документов, указанных в </w:t>
      </w:r>
      <w:hyperlink w:anchor="Par1749" w:history="1">
        <w:r>
          <w:rPr>
            <w:rFonts w:ascii="Times New Roman" w:hAnsi="Times New Roman"/>
            <w:sz w:val="28"/>
          </w:rPr>
          <w:t>пункте 191</w:t>
        </w:r>
      </w:hyperlink>
      <w:r>
        <w:rPr>
          <w:rFonts w:ascii="Times New Roman" w:hAnsi="Times New Roman"/>
          <w:sz w:val="28"/>
        </w:rPr>
        <w:t xml:space="preserve"> Административного регламента, с использованием Единого портала или Краевого портала решение об обеспечении или об отказе в обеспечении бесплатным горячим питанием обучающегося формируются и подписываются в электронном виде усиленной квалифицированной электронной подписью руководителя (иного уполномоченного представителя) Управление образования в Единой цифровой платформе (при наличии технической возможности).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случае если Управление образования принятие решения об обеспечении или об отказе в обеспечении бесплатным горячим питанием осуществляется без использования Единой цифровой платформы, Управление образования обеспечивает передачу таких решений на Единую цифровую платформу в течение 3 рабочих дней со дня принятия указанного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198. Управление образования уведомляет Заявителя 2 о принятом решении об обеспечении обучающегося бесплатным горячим питанием либо об отказе в обеспечении обучающегося бесплатным горячим питанием способом, указанным в заявлении, течение 3 рабочих дней со дня принятия соответствующего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lastRenderedPageBreak/>
        <w:t>В уведомлении о принятом решении об отказе в предоставлении Подуслуги № 3 указываются основания, в соответствии с которыми было принято такое решение, и порядок его обжалования.</w:t>
      </w:r>
    </w:p>
    <w:p w:rsidR="003B693A" w:rsidRDefault="003B693A">
      <w:pPr>
        <w:pStyle w:val="ConsPlusNormal"/>
        <w:widowControl/>
        <w:ind w:firstLine="709"/>
        <w:jc w:val="both"/>
        <w:rPr>
          <w:rFonts w:ascii="Times New Roman" w:hAnsi="Times New Roman"/>
          <w:sz w:val="28"/>
        </w:rPr>
      </w:pPr>
    </w:p>
    <w:p w:rsidR="005142C0" w:rsidRDefault="005142C0">
      <w:pPr>
        <w:pStyle w:val="ConsPlusNormal"/>
        <w:widowControl/>
        <w:ind w:firstLine="709"/>
        <w:jc w:val="both"/>
        <w:rPr>
          <w:rFonts w:ascii="Times New Roman" w:hAnsi="Times New Roman"/>
          <w:sz w:val="28"/>
        </w:rPr>
      </w:pPr>
    </w:p>
    <w:p w:rsidR="005142C0" w:rsidRDefault="005142C0">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2"/>
        <w:rPr>
          <w:rFonts w:ascii="Times New Roman" w:hAnsi="Times New Roman"/>
          <w:b/>
          <w:sz w:val="28"/>
        </w:rPr>
      </w:pPr>
      <w:bookmarkStart w:id="264" w:name="Par1837"/>
      <w:bookmarkEnd w:id="264"/>
      <w:r>
        <w:rPr>
          <w:rFonts w:ascii="Times New Roman" w:hAnsi="Times New Roman"/>
          <w:b/>
          <w:sz w:val="28"/>
        </w:rPr>
        <w:t>Вариант 13</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both"/>
        <w:rPr>
          <w:rFonts w:ascii="Times New Roman" w:hAnsi="Times New Roman"/>
          <w:sz w:val="28"/>
        </w:rPr>
      </w:pPr>
      <w:r>
        <w:rPr>
          <w:rFonts w:ascii="Times New Roman" w:hAnsi="Times New Roman"/>
          <w:sz w:val="28"/>
        </w:rPr>
        <w:t>199. Максимальный срок предоставления Подуслуги № 3 не позднее 10 рабочих дней со дня поступления в Управление образования, в том числе из муниципальной общеобразовательной организации соответствующего заявления Заявителя 3 и прилагаемых к заявлению документов, необходимых для предоставления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200 Результатом предоставления Подуслуги № 3 является: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решение об обеспечении бесплатным горячим питанием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решение об отказе в обеспечении бесплатным горячим питанием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201. Решение об обеспечении (отказе в обеспечении) бесплатным горячим питанием оформляется распорядительным актом Управление образования.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распорядительном акте Управление образования об обеспечении (отказе в обеспечении) бесплатным горячим питанием указываются: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наименование органа, выдавшего документ;</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наименование документа;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регистрационный номер документа;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дата принятия и содержание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распорядительном акте Управление образования об отказе в обеспечении бесплатным горячим питанием обучающегося указываются основания отказа в предоставлении Подуслуги № 3:</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отсутствие права</w:t>
      </w:r>
      <w:r w:rsidR="000761CB">
        <w:rPr>
          <w:rFonts w:ascii="Times New Roman" w:hAnsi="Times New Roman"/>
          <w:sz w:val="28"/>
        </w:rPr>
        <w:t>,</w:t>
      </w:r>
      <w:r>
        <w:rPr>
          <w:rFonts w:ascii="Times New Roman" w:hAnsi="Times New Roman"/>
          <w:sz w:val="28"/>
        </w:rPr>
        <w:t xml:space="preserve"> обучающегося на обеспечение бесплатным горячим питанием обучающихся;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непредставление документов, указанных в </w:t>
      </w:r>
      <w:hyperlink w:anchor="Par1882" w:history="1">
        <w:r>
          <w:rPr>
            <w:rFonts w:ascii="Times New Roman" w:hAnsi="Times New Roman"/>
            <w:sz w:val="28"/>
          </w:rPr>
          <w:t>пункте 205</w:t>
        </w:r>
      </w:hyperlink>
      <w:r>
        <w:rPr>
          <w:rFonts w:ascii="Times New Roman" w:hAnsi="Times New Roman"/>
          <w:sz w:val="28"/>
        </w:rPr>
        <w:t xml:space="preserve"> Административного регламента, за исключением документов, представляемых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нарушение требований к оформлению документов, предусмотренных </w:t>
      </w:r>
      <w:hyperlink w:anchor="Par1882" w:history="1">
        <w:r>
          <w:rPr>
            <w:rFonts w:ascii="Times New Roman" w:hAnsi="Times New Roman"/>
            <w:sz w:val="28"/>
          </w:rPr>
          <w:t>пунктом 205</w:t>
        </w:r>
      </w:hyperlink>
      <w:r>
        <w:rPr>
          <w:rFonts w:ascii="Times New Roman" w:hAnsi="Times New Roman"/>
          <w:sz w:val="28"/>
        </w:rPr>
        <w:t xml:space="preserve"> Административного регламента.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202. Предоставление Подуслуги № 3 включает в себя следующие административные процедуры:</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а) прием запроса и документов, необходимых для предоставления Подуслуги № 3;</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б) межведомственное информационное взаимодействие;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принятие решения о предоставлении (об отказе в предоставлении)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г) предоставление результата государственной услуги (подуслуги).</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3"/>
        <w:rPr>
          <w:rFonts w:ascii="Times New Roman" w:hAnsi="Times New Roman"/>
          <w:b/>
          <w:sz w:val="28"/>
        </w:rPr>
      </w:pPr>
      <w:r>
        <w:rPr>
          <w:rFonts w:ascii="Times New Roman" w:hAnsi="Times New Roman"/>
          <w:b/>
          <w:sz w:val="28"/>
        </w:rPr>
        <w:t>Прием запроса и документов, необходимых для предоставления</w:t>
      </w:r>
    </w:p>
    <w:p w:rsidR="003B693A" w:rsidRDefault="00B3673F">
      <w:pPr>
        <w:pStyle w:val="ConsPlusNormal"/>
        <w:widowControl/>
        <w:ind w:firstLine="709"/>
        <w:jc w:val="center"/>
        <w:rPr>
          <w:rFonts w:ascii="Times New Roman" w:hAnsi="Times New Roman"/>
          <w:b/>
          <w:sz w:val="28"/>
        </w:rPr>
      </w:pPr>
      <w:r>
        <w:rPr>
          <w:rFonts w:ascii="Times New Roman" w:hAnsi="Times New Roman"/>
          <w:b/>
          <w:sz w:val="28"/>
        </w:rPr>
        <w:t>государственной 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lastRenderedPageBreak/>
        <w:t xml:space="preserve">203. Для получения государственной услуги Заявитель 3 предоставляет заявление и документы, указанные в </w:t>
      </w:r>
      <w:hyperlink w:anchor="Par1882" w:history="1">
        <w:r>
          <w:rPr>
            <w:rFonts w:ascii="Times New Roman" w:hAnsi="Times New Roman"/>
            <w:sz w:val="28"/>
          </w:rPr>
          <w:t>пункте 205</w:t>
        </w:r>
      </w:hyperlink>
      <w:r>
        <w:rPr>
          <w:rFonts w:ascii="Times New Roman" w:hAnsi="Times New Roman"/>
          <w:sz w:val="28"/>
        </w:rPr>
        <w:t xml:space="preserve"> Административного регламента, в Управление образования одним из следующих способов:</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а) в электронном виде в форме электронного документа (пакета электронных документов) посредством Единого портала или Краевого портала;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б) лично:</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муниципальную общеобразовательную организацию;</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Управление образования;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почтовым отправлением на бумажном носителе с уведомлением о вручении и описью вложения.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представления заявления и документов, указанных в </w:t>
      </w:r>
      <w:hyperlink w:anchor="Par1882" w:history="1">
        <w:r>
          <w:rPr>
            <w:rFonts w:ascii="Times New Roman" w:hAnsi="Times New Roman"/>
            <w:sz w:val="28"/>
          </w:rPr>
          <w:t>пункте 205</w:t>
        </w:r>
      </w:hyperlink>
      <w:r>
        <w:rPr>
          <w:rFonts w:ascii="Times New Roman" w:hAnsi="Times New Roman"/>
          <w:sz w:val="28"/>
        </w:rPr>
        <w:t xml:space="preserve"> Административного регламента, Заявителем 3 лично представляются копии документов, заверенные организациями, выдавшими их, или заверенные нотариально. В случае если копии документов, указанные, не заверены организациями, выдавшими их, или нотариально, предъявляются оригиналы указанных документов, которые после их отождествления с копиями документов возвращаются Заявителю 3.</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направления заявления и документов, указанных в </w:t>
      </w:r>
      <w:hyperlink w:anchor="Par1882" w:history="1">
        <w:r>
          <w:rPr>
            <w:rFonts w:ascii="Times New Roman" w:hAnsi="Times New Roman"/>
            <w:sz w:val="28"/>
          </w:rPr>
          <w:t>пункте 205</w:t>
        </w:r>
      </w:hyperlink>
      <w:r>
        <w:rPr>
          <w:rFonts w:ascii="Times New Roman" w:hAnsi="Times New Roman"/>
          <w:sz w:val="28"/>
        </w:rPr>
        <w:t xml:space="preserve"> Административного регламента, почтовым отправлением с уведомлением о вручении и описью вложения направляются копии указанных документов, заверенные организациями, выдавшими их, или нотариально.</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204. Днем поступления заявления и документов, указанных в </w:t>
      </w:r>
      <w:hyperlink w:anchor="Par1882" w:history="1">
        <w:r>
          <w:rPr>
            <w:rFonts w:ascii="Times New Roman" w:hAnsi="Times New Roman"/>
            <w:sz w:val="28"/>
          </w:rPr>
          <w:t>пункте 205</w:t>
        </w:r>
      </w:hyperlink>
      <w:r>
        <w:rPr>
          <w:rFonts w:ascii="Times New Roman" w:hAnsi="Times New Roman"/>
          <w:sz w:val="28"/>
        </w:rPr>
        <w:t xml:space="preserve"> Административного регламента, считается день их приема муниципальной общеобразовательной организацией, Управление образования или дата, указанная на почтовом штемпеле отделения почтовой связи по месту отправления заявления и документов, указанных в </w:t>
      </w:r>
      <w:hyperlink w:anchor="Par1882" w:history="1">
        <w:r>
          <w:rPr>
            <w:rFonts w:ascii="Times New Roman" w:hAnsi="Times New Roman"/>
            <w:sz w:val="28"/>
          </w:rPr>
          <w:t>пункте 205</w:t>
        </w:r>
      </w:hyperlink>
      <w:r>
        <w:rPr>
          <w:rFonts w:ascii="Times New Roman" w:hAnsi="Times New Roman"/>
          <w:sz w:val="28"/>
        </w:rPr>
        <w:t xml:space="preserve"> Административного регламента.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представления заявления и документов, указанных в </w:t>
      </w:r>
      <w:hyperlink w:anchor="Par1882" w:history="1">
        <w:r>
          <w:rPr>
            <w:rFonts w:ascii="Times New Roman" w:hAnsi="Times New Roman"/>
            <w:sz w:val="28"/>
          </w:rPr>
          <w:t>пункте 205</w:t>
        </w:r>
      </w:hyperlink>
      <w:r>
        <w:rPr>
          <w:rFonts w:ascii="Times New Roman" w:hAnsi="Times New Roman"/>
          <w:sz w:val="28"/>
        </w:rPr>
        <w:t xml:space="preserve"> Административного регламента, Заявителем 3 в муниципальную общеобразовательную организацию, муниципальная общеобразовательная организация в день поступления заявления и документов, указанных в </w:t>
      </w:r>
      <w:hyperlink w:anchor="Par1882" w:history="1">
        <w:r>
          <w:rPr>
            <w:rFonts w:ascii="Times New Roman" w:hAnsi="Times New Roman"/>
            <w:sz w:val="28"/>
          </w:rPr>
          <w:t>пункте 205</w:t>
        </w:r>
      </w:hyperlink>
      <w:r>
        <w:rPr>
          <w:rFonts w:ascii="Times New Roman" w:hAnsi="Times New Roman"/>
          <w:sz w:val="28"/>
        </w:rPr>
        <w:t xml:space="preserve"> Административного регламента, регистрируют их в журнале регистрации заявлений и в течение 1 рабочего дня с даты их регистрации обеспечивают передачу заявлений и документов в Управление образования для последующего принятия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Управление образования в день поступления заявления и документов, указанных в </w:t>
      </w:r>
      <w:hyperlink w:anchor="Par1882" w:history="1">
        <w:r>
          <w:rPr>
            <w:rFonts w:ascii="Times New Roman" w:hAnsi="Times New Roman"/>
            <w:sz w:val="28"/>
          </w:rPr>
          <w:t>пункте 205</w:t>
        </w:r>
      </w:hyperlink>
      <w:r>
        <w:rPr>
          <w:rFonts w:ascii="Times New Roman" w:hAnsi="Times New Roman"/>
          <w:sz w:val="28"/>
        </w:rPr>
        <w:t xml:space="preserve"> Административного регламента, в том числе из муниципальных общеобразовательных организаций, регистрирует их в журнале регистрации заявлений.</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поступления заявлений и документов, указанных в </w:t>
      </w:r>
      <w:hyperlink w:anchor="Par1882" w:history="1">
        <w:r>
          <w:rPr>
            <w:rFonts w:ascii="Times New Roman" w:hAnsi="Times New Roman"/>
            <w:sz w:val="28"/>
          </w:rPr>
          <w:t>пункте 205</w:t>
        </w:r>
      </w:hyperlink>
      <w:r>
        <w:rPr>
          <w:rFonts w:ascii="Times New Roman" w:hAnsi="Times New Roman"/>
          <w:sz w:val="28"/>
        </w:rPr>
        <w:t xml:space="preserve"> Административного регламента, необходимых для предоставления государственной услуги (подуслуги) в форме электронного документа (пакета электронных документов) с использованием Единого портала или Краевого портала в Управление образования в нерабочее время, а также в выходные или нерабочие праздничные дни днем их поступления в Управление образования </w:t>
      </w:r>
      <w:r>
        <w:rPr>
          <w:rFonts w:ascii="Times New Roman" w:hAnsi="Times New Roman"/>
          <w:sz w:val="28"/>
        </w:rPr>
        <w:lastRenderedPageBreak/>
        <w:t xml:space="preserve">считается первый рабочий день, следующий за днем поступления заявления и документов, указанных в </w:t>
      </w:r>
      <w:hyperlink w:anchor="Par1882" w:history="1">
        <w:r>
          <w:rPr>
            <w:rFonts w:ascii="Times New Roman" w:hAnsi="Times New Roman"/>
            <w:sz w:val="28"/>
          </w:rPr>
          <w:t>пункте 205</w:t>
        </w:r>
      </w:hyperlink>
      <w:r>
        <w:rPr>
          <w:rFonts w:ascii="Times New Roman" w:hAnsi="Times New Roman"/>
          <w:sz w:val="28"/>
        </w:rPr>
        <w:t xml:space="preserve"> Административного регламента.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204.1. Заявление и документы, указанные в </w:t>
      </w:r>
      <w:hyperlink w:anchor="Par1882" w:history="1">
        <w:r>
          <w:rPr>
            <w:rFonts w:ascii="Times New Roman" w:hAnsi="Times New Roman"/>
            <w:sz w:val="28"/>
          </w:rPr>
          <w:t>пункте 205</w:t>
        </w:r>
      </w:hyperlink>
      <w:r>
        <w:rPr>
          <w:rFonts w:ascii="Times New Roman" w:hAnsi="Times New Roman"/>
          <w:sz w:val="28"/>
        </w:rPr>
        <w:t xml:space="preserve"> Административного регламента, поданные посредством Единого портала или Краевого портала, подписываются простой электронной подписью, ключ которой получен в соответствии с </w:t>
      </w:r>
      <w:hyperlink r:id="rId368" w:history="1">
        <w:r>
          <w:rPr>
            <w:rFonts w:ascii="Times New Roman" w:hAnsi="Times New Roman"/>
            <w:sz w:val="28"/>
          </w:rPr>
          <w:t>Правилами</w:t>
        </w:r>
      </w:hyperlink>
      <w:r>
        <w:rPr>
          <w:rFonts w:ascii="Times New Roman" w:hAnsi="Times New Roman"/>
          <w:sz w:val="28"/>
        </w:rPr>
        <w:t xml:space="preserve">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 января 2013 № 33 "Об использовании простой электронной подписи при оказании государственных и муниципальных услуг",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или усиленной квалифицированной электронной подписью.</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При подаче заявления и документов, указанных в </w:t>
      </w:r>
      <w:hyperlink w:anchor="Par1882" w:history="1">
        <w:r>
          <w:rPr>
            <w:rFonts w:ascii="Times New Roman" w:hAnsi="Times New Roman"/>
            <w:sz w:val="28"/>
          </w:rPr>
          <w:t>пункте 205</w:t>
        </w:r>
      </w:hyperlink>
      <w:r>
        <w:rPr>
          <w:rFonts w:ascii="Times New Roman" w:hAnsi="Times New Roman"/>
          <w:sz w:val="28"/>
        </w:rPr>
        <w:t xml:space="preserve"> Административного регламента, посредством Единого портала и Краевого портала обеспечивается автоматическое его заполнение сведениями, содержащимися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При поступлении заявления и документов, указанных в </w:t>
      </w:r>
      <w:hyperlink w:anchor="Par1882" w:history="1">
        <w:r>
          <w:rPr>
            <w:rFonts w:ascii="Times New Roman" w:hAnsi="Times New Roman"/>
            <w:sz w:val="28"/>
          </w:rPr>
          <w:t>пункте 205</w:t>
        </w:r>
      </w:hyperlink>
      <w:r>
        <w:rPr>
          <w:rFonts w:ascii="Times New Roman" w:hAnsi="Times New Roman"/>
          <w:sz w:val="28"/>
        </w:rPr>
        <w:t xml:space="preserve"> Административного регламента, подписанных простой электронной или усиленной неквалифицированной электронной подписью, усиленной квалифицированной электронной подписью, Управление образования в срок не позднее 3 дней со дня регистрации заявления и документов, указанных в </w:t>
      </w:r>
      <w:hyperlink w:anchor="Par1882" w:history="1">
        <w:r>
          <w:rPr>
            <w:rFonts w:ascii="Times New Roman" w:hAnsi="Times New Roman"/>
            <w:sz w:val="28"/>
          </w:rPr>
          <w:t>пункте 206</w:t>
        </w:r>
      </w:hyperlink>
      <w:r>
        <w:rPr>
          <w:rFonts w:ascii="Times New Roman" w:hAnsi="Times New Roman"/>
          <w:sz w:val="28"/>
        </w:rPr>
        <w:t xml:space="preserve"> Административного регламента, проводит процедуру проверки подлинности простой электронной подписи или действительности усиленной неквалифицированной электронной подписи, усиленной квалифицированной электронной подписи, с использованием которой подписаны указанные документы, предусматривающую проверку соблюдения условий, указанных в </w:t>
      </w:r>
      <w:hyperlink r:id="rId369" w:history="1">
        <w:r>
          <w:rPr>
            <w:rFonts w:ascii="Times New Roman" w:hAnsi="Times New Roman"/>
            <w:sz w:val="28"/>
          </w:rPr>
          <w:t>статье 5</w:t>
        </w:r>
      </w:hyperlink>
      <w:r>
        <w:rPr>
          <w:rFonts w:ascii="Times New Roman" w:hAnsi="Times New Roman"/>
          <w:sz w:val="28"/>
        </w:rPr>
        <w:t xml:space="preserve">, </w:t>
      </w:r>
      <w:hyperlink r:id="rId370" w:history="1">
        <w:r>
          <w:rPr>
            <w:rFonts w:ascii="Times New Roman" w:hAnsi="Times New Roman"/>
            <w:sz w:val="28"/>
          </w:rPr>
          <w:t>9</w:t>
        </w:r>
      </w:hyperlink>
      <w:r>
        <w:rPr>
          <w:rFonts w:ascii="Times New Roman" w:hAnsi="Times New Roman"/>
          <w:sz w:val="28"/>
        </w:rPr>
        <w:t xml:space="preserve">, </w:t>
      </w:r>
      <w:hyperlink r:id="rId371" w:history="1">
        <w:r>
          <w:rPr>
            <w:rFonts w:ascii="Times New Roman" w:hAnsi="Times New Roman"/>
            <w:sz w:val="28"/>
          </w:rPr>
          <w:t>11</w:t>
        </w:r>
      </w:hyperlink>
      <w:r>
        <w:rPr>
          <w:rFonts w:ascii="Times New Roman" w:hAnsi="Times New Roman"/>
          <w:sz w:val="28"/>
        </w:rPr>
        <w:t xml:space="preserve"> Федерального закона от 06.04.2011 № 63-ФЗ "Об электронной подписи" (далее - Федеральный закон "Об электронной подписи").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неквалифицированной электронной подписи, усиленной квалифицированной электронной подписи, Управление образования в течение 3 дней со дня завершения проведения такой проверки принимает решение об отказе в приеме к рассмотрению заявления и документов, указанных в </w:t>
      </w:r>
      <w:hyperlink w:anchor="Par1882" w:history="1">
        <w:r>
          <w:rPr>
            <w:rFonts w:ascii="Times New Roman" w:hAnsi="Times New Roman"/>
            <w:sz w:val="28"/>
          </w:rPr>
          <w:t>пункте 205</w:t>
        </w:r>
      </w:hyperlink>
      <w:r>
        <w:rPr>
          <w:rFonts w:ascii="Times New Roman" w:hAnsi="Times New Roman"/>
          <w:sz w:val="28"/>
        </w:rPr>
        <w:t xml:space="preserve"> Административного регламента, и направляет Заявителю 3 уведомление об этом в электронной форме с указанием пунктов </w:t>
      </w:r>
      <w:hyperlink r:id="rId372" w:history="1">
        <w:r>
          <w:rPr>
            <w:rFonts w:ascii="Times New Roman" w:hAnsi="Times New Roman"/>
            <w:sz w:val="28"/>
          </w:rPr>
          <w:t>статьи 5</w:t>
        </w:r>
      </w:hyperlink>
      <w:r>
        <w:rPr>
          <w:rFonts w:ascii="Times New Roman" w:hAnsi="Times New Roman"/>
          <w:sz w:val="28"/>
        </w:rPr>
        <w:t xml:space="preserve">, </w:t>
      </w:r>
      <w:hyperlink r:id="rId373" w:history="1">
        <w:r>
          <w:rPr>
            <w:rFonts w:ascii="Times New Roman" w:hAnsi="Times New Roman"/>
            <w:sz w:val="28"/>
          </w:rPr>
          <w:t>9</w:t>
        </w:r>
      </w:hyperlink>
      <w:r>
        <w:rPr>
          <w:rFonts w:ascii="Times New Roman" w:hAnsi="Times New Roman"/>
          <w:sz w:val="28"/>
        </w:rPr>
        <w:t xml:space="preserve"> или </w:t>
      </w:r>
      <w:hyperlink r:id="rId374" w:history="1">
        <w:r>
          <w:rPr>
            <w:rFonts w:ascii="Times New Roman" w:hAnsi="Times New Roman"/>
            <w:sz w:val="28"/>
          </w:rPr>
          <w:t>статьи 11</w:t>
        </w:r>
      </w:hyperlink>
      <w:r>
        <w:rPr>
          <w:rFonts w:ascii="Times New Roman" w:hAnsi="Times New Roman"/>
          <w:sz w:val="28"/>
        </w:rPr>
        <w:t xml:space="preserve"> Федерального закона "Об </w:t>
      </w:r>
      <w:r>
        <w:rPr>
          <w:rFonts w:ascii="Times New Roman" w:hAnsi="Times New Roman"/>
          <w:sz w:val="28"/>
        </w:rPr>
        <w:lastRenderedPageBreak/>
        <w:t>электронной подписи", которые послужили основанием для принятия указанного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Уведомление подписывается усиленной квалифицированной электронной подписью руководителя (иного уполномоченного представителя) Управление образования и направляется в личный кабинет Заявителя 3 на Едином портале или Краевом портале (в зависимости от способа, указанного в заявлении).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После получения уведомления Заявитель 3 вправе повторно направить заявление и документы, указанные в </w:t>
      </w:r>
      <w:hyperlink w:anchor="Par1882" w:history="1">
        <w:r>
          <w:rPr>
            <w:rFonts w:ascii="Times New Roman" w:hAnsi="Times New Roman"/>
            <w:sz w:val="28"/>
          </w:rPr>
          <w:t>пункте 205</w:t>
        </w:r>
      </w:hyperlink>
      <w:r>
        <w:rPr>
          <w:rFonts w:ascii="Times New Roman" w:hAnsi="Times New Roman"/>
          <w:sz w:val="28"/>
        </w:rPr>
        <w:t xml:space="preserve"> Административного регламента, устранив нарушения, которые послужили основанием для отказа в приеме к рассмотрению первичного заявления.</w:t>
      </w:r>
    </w:p>
    <w:p w:rsidR="003B693A" w:rsidRDefault="00B3673F">
      <w:pPr>
        <w:pStyle w:val="ConsPlusNormal"/>
        <w:widowControl/>
        <w:ind w:firstLine="709"/>
        <w:jc w:val="both"/>
        <w:rPr>
          <w:rFonts w:ascii="Times New Roman" w:hAnsi="Times New Roman"/>
          <w:sz w:val="28"/>
        </w:rPr>
      </w:pPr>
      <w:bookmarkStart w:id="265" w:name="Par1882"/>
      <w:bookmarkEnd w:id="265"/>
      <w:r>
        <w:rPr>
          <w:rFonts w:ascii="Times New Roman" w:hAnsi="Times New Roman"/>
          <w:sz w:val="28"/>
        </w:rPr>
        <w:t>205. Перечень документов, необходимых для предоставления Подуслуги № 3:</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1) </w:t>
      </w:r>
      <w:hyperlink w:anchor="Par2770" w:history="1">
        <w:r>
          <w:rPr>
            <w:rFonts w:ascii="Times New Roman" w:hAnsi="Times New Roman"/>
            <w:sz w:val="28"/>
          </w:rPr>
          <w:t>заявление</w:t>
        </w:r>
      </w:hyperlink>
      <w:r>
        <w:rPr>
          <w:rFonts w:ascii="Times New Roman" w:hAnsi="Times New Roman"/>
          <w:sz w:val="28"/>
        </w:rPr>
        <w:t xml:space="preserve"> о предоставлении Подуслуги № 3 с указанием способа направления уведомления о принятом решении, а также содержащем сведения о составе семьи по форме согласно приложению к Административному регламенту;</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 копия паспорта гражданина Российской Федерации или иного документа, удостоверяющего личность Заявителя 3;</w:t>
      </w:r>
    </w:p>
    <w:p w:rsidR="003B693A" w:rsidRDefault="00B3673F">
      <w:pPr>
        <w:pStyle w:val="ConsPlusNormal"/>
        <w:widowControl/>
        <w:ind w:firstLine="709"/>
        <w:jc w:val="both"/>
        <w:rPr>
          <w:rFonts w:ascii="Times New Roman" w:hAnsi="Times New Roman"/>
          <w:sz w:val="28"/>
        </w:rPr>
      </w:pPr>
      <w:bookmarkStart w:id="266" w:name="Par1885"/>
      <w:bookmarkEnd w:id="266"/>
      <w:r>
        <w:rPr>
          <w:rFonts w:ascii="Times New Roman" w:hAnsi="Times New Roman"/>
          <w:sz w:val="28"/>
        </w:rPr>
        <w:t>3) копия паспорта гражданина Российской Федерации или иного документа, удостоверяющего личность обучающегося (копия свидетельства о рождении - в отношении обучающегося, не достигшего возраста 14 лет; копия свидетельства о рождении обучающегося, не достигшего возраста 14 лет, выданная компетентным органом иностранного государства, представляется вместе с его нотариально удостоверенным переводом на русский язык; копия свидетельства о рождении обучающегося, не достигшего возраста 14 лет, выданная органами записи актов гражданского состояния или консульскими учреждениями Российской Федерации,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267" w:name="Par1886"/>
      <w:bookmarkEnd w:id="267"/>
      <w:r>
        <w:rPr>
          <w:rFonts w:ascii="Times New Roman" w:hAnsi="Times New Roman"/>
          <w:sz w:val="28"/>
        </w:rPr>
        <w:t>4) копия страхового свидетельства обязательного пенсионного страхования или иного документа, подтверждающего регистрацию обучающегося в системе индивидуального (персонифицированного) учета и содержащего сведения о страховом номере индивидуального лицевого счета, при его наличии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268" w:name="Par1887"/>
      <w:bookmarkEnd w:id="268"/>
      <w:r>
        <w:rPr>
          <w:rFonts w:ascii="Times New Roman" w:hAnsi="Times New Roman"/>
          <w:sz w:val="28"/>
        </w:rPr>
        <w:t>5) справка, подтверждающая обучение обучающегося, выданная муниципальной общеобразовательной или частной общеобразовательной организацией, в которой обучается обучающийся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269" w:name="Par1888"/>
      <w:bookmarkEnd w:id="269"/>
      <w:r>
        <w:rPr>
          <w:rFonts w:ascii="Times New Roman" w:hAnsi="Times New Roman"/>
          <w:sz w:val="28"/>
        </w:rPr>
        <w:t>6) справка об организации подвоза обучающегося, выданная муниципальной общеобразовательной организацией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7) документы, подтверждающие доходы членов семьи обучающегося, полученные за три последних календарных месяца, предшествующих месяцу подачи заявления (исходя из состава семьи обучающегося на дату подачи заявления), согласно </w:t>
      </w:r>
      <w:hyperlink r:id="rId375" w:history="1">
        <w:r>
          <w:rPr>
            <w:rFonts w:ascii="Times New Roman" w:hAnsi="Times New Roman"/>
            <w:sz w:val="28"/>
          </w:rPr>
          <w:t>Постановлению</w:t>
        </w:r>
      </w:hyperlink>
      <w:r>
        <w:rPr>
          <w:rFonts w:ascii="Times New Roman" w:hAnsi="Times New Roman"/>
          <w:sz w:val="28"/>
        </w:rPr>
        <w:t xml:space="preserve"> Правительства Красноярского края от 14.09.2021 № 628-п:</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lastRenderedPageBreak/>
        <w:t xml:space="preserve">а) справка о полученных обучающимся (членами его семьи) доходах и удержанных суммах налога на доходы физических лиц, выданная налоговым агентом в соответствии с </w:t>
      </w:r>
      <w:hyperlink r:id="rId376" w:history="1">
        <w:r>
          <w:rPr>
            <w:rFonts w:ascii="Times New Roman" w:hAnsi="Times New Roman"/>
            <w:sz w:val="28"/>
          </w:rPr>
          <w:t>пунктом 3 статьи 230</w:t>
        </w:r>
      </w:hyperlink>
      <w:r>
        <w:rPr>
          <w:rFonts w:ascii="Times New Roman" w:hAnsi="Times New Roman"/>
          <w:sz w:val="28"/>
        </w:rPr>
        <w:t xml:space="preserve"> Налогового кодекса Российской Федерации;</w:t>
      </w:r>
    </w:p>
    <w:p w:rsidR="003B693A" w:rsidRDefault="00B3673F">
      <w:pPr>
        <w:pStyle w:val="ConsPlusNormal"/>
        <w:widowControl/>
        <w:ind w:firstLine="709"/>
        <w:jc w:val="both"/>
        <w:rPr>
          <w:rFonts w:ascii="Times New Roman" w:hAnsi="Times New Roman"/>
          <w:sz w:val="28"/>
        </w:rPr>
      </w:pPr>
      <w:bookmarkStart w:id="270" w:name="Par1891"/>
      <w:bookmarkEnd w:id="270"/>
      <w:r>
        <w:rPr>
          <w:rFonts w:ascii="Times New Roman" w:hAnsi="Times New Roman"/>
          <w:sz w:val="28"/>
        </w:rPr>
        <w:t>б) справка о выплате пенсий, ежемесячных выплат (кроме ежемесячных компенсационных выплат неработающим трудоспособным лицам, осуществляющим уход за инвалидом I группы (за исключением инвалидов с детства I группы), а также за престарелым, нуждающимся по заключению лечебного учреждения в постоянном постороннем уходе, либо достигшим возраста 80 лет), дополнительного ежемесячного материального обеспечения пенсионеров, выданная территориальным органом Фонда пенсионного и социального страхования Российской Федерации, осуществляющим пенсионное обеспечение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справка о выплате материальной поддержки нуждающимся обучающимся профессиональных образовательных организаций и образовательных организаций высшего образования, финансовое обеспечение реализации образовательных программ в пределах контрольных цифр приема на обучение по профессиям, специальностям и направлениям подготовки в которых осуществляется за счет средств бюджетных ассигнований федерального бюджета;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г) справка о государственные академические стипендии студентам, государственные социальные стипендии студентам, государственные стипендии аспирантам, ординаторам, ассистентам-стажерам, обучающимся по очной форме обучения за счет бюджетных ассигнований федерального бюджета, бюджетов субъектов Российской Федерации или местных бюджетов, стипендии Президента Российской Федерации или стипендии Правительства Российской Федерации, именные стипендии, учрежденные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стипендии обучающимся, назначаемые юридическими лицами или физическими лицами, в том числе направившими их на обучение, стипендии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выданная организациями, осуществляющими выплату стипендии;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д) справка о выплате материальной поддержки нуждающимся обучающимся профессиональных образовательных организаций и образовательных организаций высшего образования, финансовое обеспечение реализации образовательных программ в пределах контрольных цифр приема на обучение по профессиям, специальностям и направлениям подготовки в которых осуществляется за счет средств бюджетных ассигнований федерального бюджета, выданная организациями, осуществляющими выплату материальной поддержки;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е) справка о ежемесячных компенсационных выплатах студентам профессиональных образовательных организаций, образовательных организаций высшего образования, аспирантам, обучающимся по очной </w:t>
      </w:r>
      <w:r>
        <w:rPr>
          <w:rFonts w:ascii="Times New Roman" w:hAnsi="Times New Roman"/>
          <w:sz w:val="28"/>
        </w:rPr>
        <w:lastRenderedPageBreak/>
        <w:t>форме обучения по программам подготовки научно-педагогических кадров в аспирантуре, в образовательных организациях высшего образования и научных организациях, находящимся в академических отпусках по медицинским показаниям (в случае сохранения права на получение компенсационных выплат до окончания установленных периодов выплаты), выданная организациями, осуществляющими ежемесячные компенсационные выплаты;</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ж) справка о выплате пособия по безработице безработным гражданам, материальная помощь в связи с истечением установленного периода выплаты пособия по безработице, материальная поддержка безработным гражданам и несовершеннолетним гражданам в возрасте от 14 до 18 лет в период участия в оплачиваемых общественных работах, временного трудоустройства, выданная государственной службой занятости населения;</w:t>
      </w:r>
    </w:p>
    <w:p w:rsidR="003B693A" w:rsidRDefault="00B3673F">
      <w:pPr>
        <w:pStyle w:val="ConsPlusNormal"/>
        <w:widowControl/>
        <w:ind w:firstLine="709"/>
        <w:jc w:val="both"/>
        <w:rPr>
          <w:rFonts w:ascii="Times New Roman" w:hAnsi="Times New Roman"/>
          <w:sz w:val="28"/>
        </w:rPr>
      </w:pPr>
      <w:bookmarkStart w:id="271" w:name="Par1897"/>
      <w:bookmarkEnd w:id="271"/>
      <w:r>
        <w:rPr>
          <w:rFonts w:ascii="Times New Roman" w:hAnsi="Times New Roman"/>
          <w:sz w:val="28"/>
        </w:rPr>
        <w:t>з) справка о выплате пособия по временной нетрудоспособности, в том числе назначаемое в связи со страховым случаем и выплачиваемое за счет средств на обязательное социальное страхование от несчастных случаев на производстве и профессиональных заболеваний, выданная территориальным органом Фонда социального страхования Российской Федерации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и) справка о выплате пособия по беременности и родам, а также ежемесячное пособие в связи с рождением и воспитанием ребенка;</w:t>
      </w:r>
    </w:p>
    <w:p w:rsidR="003B693A" w:rsidRDefault="00B3673F">
      <w:pPr>
        <w:pStyle w:val="ConsPlusNormal"/>
        <w:widowControl/>
        <w:ind w:firstLine="709"/>
        <w:jc w:val="both"/>
        <w:rPr>
          <w:rFonts w:ascii="Times New Roman" w:hAnsi="Times New Roman"/>
          <w:sz w:val="28"/>
        </w:rPr>
      </w:pPr>
      <w:bookmarkStart w:id="272" w:name="Par1899"/>
      <w:bookmarkEnd w:id="272"/>
      <w:r>
        <w:rPr>
          <w:rFonts w:ascii="Times New Roman" w:hAnsi="Times New Roman"/>
          <w:sz w:val="28"/>
        </w:rPr>
        <w:t>к) справка о выплате единовременного пособия при рождении ребенка, выданная Фондом пенсионного и социального страхования Российской Федерации и его территориальными органами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л) справка о выплате ежемесячной выплаты в связи с рождением (усыновлением) первого ребенка, ежемесячная выплата в связи с рождением (усыновлением) второго ребенка (в случае сохранения права на получение ежемесячной выплаты до окончания установленных периодов выплаты), ежемесячная денежная выплата на ребенка в возрасте от 3 до 7 лет включительно;</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м) справка о выплате ежемесячного пособия по уходу за ребенком (для лиц, не подлежащих обязательному социальному страхованию на случай временной нетрудоспособности и в связи с материнством - в случае сохранения права на получение ежемесячного пособия до окончания установленных периодов выплаты);</w:t>
      </w:r>
    </w:p>
    <w:p w:rsidR="003B693A" w:rsidRDefault="00B3673F">
      <w:pPr>
        <w:pStyle w:val="ConsPlusNormal"/>
        <w:widowControl/>
        <w:ind w:firstLine="709"/>
        <w:jc w:val="both"/>
        <w:rPr>
          <w:rFonts w:ascii="Times New Roman" w:hAnsi="Times New Roman"/>
          <w:sz w:val="28"/>
        </w:rPr>
      </w:pPr>
      <w:bookmarkStart w:id="273" w:name="Par1902"/>
      <w:bookmarkEnd w:id="273"/>
      <w:r>
        <w:rPr>
          <w:rFonts w:ascii="Times New Roman" w:hAnsi="Times New Roman"/>
          <w:sz w:val="28"/>
        </w:rPr>
        <w:t>н) справка о выплате единовременного пособия при передаче ребенка на воспитание в семью, выданная Фондом пенсионного и социального страхования Российской Федерации и его территориальными органами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274" w:name="Par1903"/>
      <w:bookmarkEnd w:id="274"/>
      <w:r>
        <w:rPr>
          <w:rFonts w:ascii="Times New Roman" w:hAnsi="Times New Roman"/>
          <w:sz w:val="28"/>
        </w:rPr>
        <w:t xml:space="preserve">о) справка о выплате ежемесячного пособия супругам военнослужащих - граждан, проходящих военную службу по контракту, в период их проживания с супругами в местностях, где они не могут трудиться по специальности в связи с отсутствием возможности трудоустройства и были признаны в установленном порядке безработными, а также в период, когда супруги военнослужащих - граждан вынуждены не работать по состоянию здоровья детей, связанному с условиями проживания по месту военной </w:t>
      </w:r>
      <w:r>
        <w:rPr>
          <w:rFonts w:ascii="Times New Roman" w:hAnsi="Times New Roman"/>
          <w:sz w:val="28"/>
        </w:rPr>
        <w:lastRenderedPageBreak/>
        <w:t>службы супругов, если по заключению медицинской организации их дети до достижения возраста 18 лет нуждаются в постороннем уходе, выплачиваемого, если в указанные периоды они утратили право на пособие по безработице, выданная организациями, осуществляющими выплаты ежемесячного пособия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275" w:name="Par1904"/>
      <w:bookmarkEnd w:id="275"/>
      <w:r>
        <w:rPr>
          <w:rFonts w:ascii="Times New Roman" w:hAnsi="Times New Roman"/>
          <w:sz w:val="28"/>
        </w:rPr>
        <w:t>п) справка о выплате ежемесячной компенсационной выплаты неработающим женам лиц рядового и начальствующего состава органов внутренних дел Российской Федерации, Государственной противопожарной службы в отдаленных гарнизонах и местностях, где отсутствует возможность их трудоустройства (в случае сохранения права на получение компенсационных выплат до окончания установленных периодов выплаты), выданная организацией, осуществляющей указанную выплату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276" w:name="Par1905"/>
      <w:bookmarkEnd w:id="276"/>
      <w:r>
        <w:rPr>
          <w:rFonts w:ascii="Times New Roman" w:hAnsi="Times New Roman"/>
          <w:sz w:val="28"/>
        </w:rPr>
        <w:t>р) справка о выплате единовременного пособия беременной жене военнослужащего, проходящего военную службу по призыву, ежемесячного пособия на ребенка военнослужащего, проходящего военную службу по призыву, выданная Фондом пенсионного и социального страхования Российской Федерации и его территориальными органами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277" w:name="Par1906"/>
      <w:bookmarkEnd w:id="277"/>
      <w:r>
        <w:rPr>
          <w:rFonts w:ascii="Times New Roman" w:hAnsi="Times New Roman"/>
          <w:sz w:val="28"/>
        </w:rPr>
        <w:t>с) справка о выплате ежемесячного пособия детям военнослужащих, лиц, проходящих службу в войсках национальной гвардии Российской Федерации и имеющих специальное звание полиции, и сотрудников некоторых федеральных органов исполнительной власти и федеральных государственных органов, погибших (умерших, объявленных умершими, признанных безвестно отсутствующими) при исполнении обязанностей военной службы (служебных обязанностей), и детям лиц, умерших вследствие военной травмы после увольнения с военной службы (службы в войсках, органах и учреждениях), выданная организациями, осуществляющими выплаты ежемесячного пособия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278" w:name="Par1907"/>
      <w:bookmarkEnd w:id="278"/>
      <w:r>
        <w:rPr>
          <w:rFonts w:ascii="Times New Roman" w:hAnsi="Times New Roman"/>
          <w:sz w:val="28"/>
        </w:rPr>
        <w:t>т) справка о выплате денежного довольствия военнослужащих, сотрудников органов внутренних дел Российской Федерации, учреждений и органов уголовно-исполнительной системы, органов принудительного исполнения Российской Федерации, таможенных органов Российской Федерации и других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а также дополнительных выплатах, носящих постоянный характер, и продовольственного обеспечения, выданная организациями, осуществляющими указанные выплаты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279" w:name="Par1908"/>
      <w:bookmarkEnd w:id="279"/>
      <w:r>
        <w:rPr>
          <w:rFonts w:ascii="Times New Roman" w:hAnsi="Times New Roman"/>
          <w:sz w:val="28"/>
        </w:rPr>
        <w:t>у) справка о выплате денежной компенсации вместо предметов вещевого имущества личного пользования, положенных по нормам снабжения вещевым имуществом военнослужащих в мирное время, выданная организациями, осуществляющими указанные выплаты (представляется по собственной инициативе), выплачиваемая:</w:t>
      </w:r>
    </w:p>
    <w:p w:rsidR="003B693A" w:rsidRDefault="00B3673F">
      <w:pPr>
        <w:pStyle w:val="ConsPlusNormal"/>
        <w:widowControl/>
        <w:ind w:firstLine="709"/>
        <w:jc w:val="both"/>
        <w:rPr>
          <w:rFonts w:ascii="Times New Roman" w:hAnsi="Times New Roman"/>
          <w:sz w:val="28"/>
        </w:rPr>
      </w:pPr>
      <w:bookmarkStart w:id="280" w:name="Par1909"/>
      <w:bookmarkEnd w:id="280"/>
      <w:r>
        <w:rPr>
          <w:rFonts w:ascii="Times New Roman" w:hAnsi="Times New Roman"/>
          <w:sz w:val="28"/>
        </w:rPr>
        <w:t xml:space="preserve">военнослужащим, проходящим военную службу по контракту в органе внешней разведки Министерства обороны Российской Федерации, органах </w:t>
      </w:r>
      <w:r>
        <w:rPr>
          <w:rFonts w:ascii="Times New Roman" w:hAnsi="Times New Roman"/>
          <w:sz w:val="28"/>
        </w:rPr>
        <w:lastRenderedPageBreak/>
        <w:t>федеральной службы безопасности, органах государственной охраны, Главном управлении специальных программ Президента Российской Федерации, Службе внешней разведки Российской Федерации, а также подразделениях специального назначения войск национальной гвардии Российской Федерации, участвующих в обеспечении безопасности должностных лиц и отдельных граждан Российской Федерации в соответствии с законодательством Российской Федерации;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военнослужащим, проходящим военную службу по контракту, выполняющим задачи военного и военно-технического сотрудничества с иностранными государствами и убывающим в служебную командировку на срок не менее 1 года;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военнослужащим, проходящим военную службу по контракту, направленным не на воинские должности без приостановления ими военной службы в организации, осуществляющие деятельность в интересах обороны страны и безопасности государства;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военнослужащим, проходящим военную службу по контракту, за исключением военнослужащих федеральных органов исполнительной власти, указанных в </w:t>
      </w:r>
      <w:hyperlink w:anchor="Par1909" w:history="1">
        <w:r>
          <w:rPr>
            <w:rFonts w:ascii="Times New Roman" w:hAnsi="Times New Roman"/>
            <w:sz w:val="28"/>
          </w:rPr>
          <w:t>абзаце втором</w:t>
        </w:r>
      </w:hyperlink>
      <w:r>
        <w:rPr>
          <w:rFonts w:ascii="Times New Roman" w:hAnsi="Times New Roman"/>
          <w:sz w:val="28"/>
        </w:rPr>
        <w:t xml:space="preserve"> настоящего подпункта, увольняемым с военной службы по основаниям, предусмотренным </w:t>
      </w:r>
      <w:hyperlink r:id="rId377" w:history="1">
        <w:r>
          <w:rPr>
            <w:rFonts w:ascii="Times New Roman" w:hAnsi="Times New Roman"/>
            <w:sz w:val="28"/>
          </w:rPr>
          <w:t>подпунктами "а"</w:t>
        </w:r>
      </w:hyperlink>
      <w:r>
        <w:rPr>
          <w:rFonts w:ascii="Times New Roman" w:hAnsi="Times New Roman"/>
          <w:sz w:val="28"/>
        </w:rPr>
        <w:t xml:space="preserve"> - </w:t>
      </w:r>
      <w:hyperlink r:id="rId378" w:history="1">
        <w:r>
          <w:rPr>
            <w:rFonts w:ascii="Times New Roman" w:hAnsi="Times New Roman"/>
            <w:sz w:val="28"/>
          </w:rPr>
          <w:t>"г"</w:t>
        </w:r>
      </w:hyperlink>
      <w:r>
        <w:rPr>
          <w:rFonts w:ascii="Times New Roman" w:hAnsi="Times New Roman"/>
          <w:sz w:val="28"/>
        </w:rPr>
        <w:t xml:space="preserve"> и </w:t>
      </w:r>
      <w:hyperlink r:id="rId379" w:history="1">
        <w:r>
          <w:rPr>
            <w:rFonts w:ascii="Times New Roman" w:hAnsi="Times New Roman"/>
            <w:sz w:val="28"/>
          </w:rPr>
          <w:t>"к" пункта 1</w:t>
        </w:r>
      </w:hyperlink>
      <w:r>
        <w:rPr>
          <w:rFonts w:ascii="Times New Roman" w:hAnsi="Times New Roman"/>
          <w:sz w:val="28"/>
        </w:rPr>
        <w:t xml:space="preserve">, </w:t>
      </w:r>
      <w:hyperlink r:id="rId380" w:history="1">
        <w:r>
          <w:rPr>
            <w:rFonts w:ascii="Times New Roman" w:hAnsi="Times New Roman"/>
            <w:sz w:val="28"/>
          </w:rPr>
          <w:t>подпунктами "а"</w:t>
        </w:r>
      </w:hyperlink>
      <w:r>
        <w:rPr>
          <w:rFonts w:ascii="Times New Roman" w:hAnsi="Times New Roman"/>
          <w:sz w:val="28"/>
        </w:rPr>
        <w:t xml:space="preserve">, </w:t>
      </w:r>
      <w:hyperlink r:id="rId381" w:history="1">
        <w:r>
          <w:rPr>
            <w:rFonts w:ascii="Times New Roman" w:hAnsi="Times New Roman"/>
            <w:sz w:val="28"/>
          </w:rPr>
          <w:t>"б"</w:t>
        </w:r>
      </w:hyperlink>
      <w:r>
        <w:rPr>
          <w:rFonts w:ascii="Times New Roman" w:hAnsi="Times New Roman"/>
          <w:sz w:val="28"/>
        </w:rPr>
        <w:t xml:space="preserve"> и </w:t>
      </w:r>
      <w:hyperlink r:id="rId382" w:history="1">
        <w:r>
          <w:rPr>
            <w:rFonts w:ascii="Times New Roman" w:hAnsi="Times New Roman"/>
            <w:sz w:val="28"/>
          </w:rPr>
          <w:t>"ж" пункта 2</w:t>
        </w:r>
      </w:hyperlink>
      <w:r>
        <w:rPr>
          <w:rFonts w:ascii="Times New Roman" w:hAnsi="Times New Roman"/>
          <w:sz w:val="28"/>
        </w:rPr>
        <w:t xml:space="preserve">, </w:t>
      </w:r>
      <w:hyperlink r:id="rId383" w:history="1">
        <w:r>
          <w:rPr>
            <w:rFonts w:ascii="Times New Roman" w:hAnsi="Times New Roman"/>
            <w:sz w:val="28"/>
          </w:rPr>
          <w:t>пунктами 3</w:t>
        </w:r>
      </w:hyperlink>
      <w:r>
        <w:rPr>
          <w:rFonts w:ascii="Times New Roman" w:hAnsi="Times New Roman"/>
          <w:sz w:val="28"/>
        </w:rPr>
        <w:t xml:space="preserve"> и </w:t>
      </w:r>
      <w:hyperlink r:id="rId384" w:history="1">
        <w:r>
          <w:rPr>
            <w:rFonts w:ascii="Times New Roman" w:hAnsi="Times New Roman"/>
            <w:sz w:val="28"/>
          </w:rPr>
          <w:t>6 статьи 51</w:t>
        </w:r>
      </w:hyperlink>
      <w:r>
        <w:rPr>
          <w:rFonts w:ascii="Times New Roman" w:hAnsi="Times New Roman"/>
          <w:sz w:val="28"/>
        </w:rPr>
        <w:t xml:space="preserve"> Федерального закона от 28.03.1998 № 53-ФЗ "О воинской обязанности и военной службе", и имеющим общую продолжительность военной службы 20 лет и более, - за неполученное вещевое имущество личного пользования, право на получение которого возникло в течение последних 12 месяцев на момент исключения из списков личного состава воинской части;</w:t>
      </w:r>
    </w:p>
    <w:p w:rsidR="003B693A" w:rsidRDefault="00B3673F">
      <w:pPr>
        <w:pStyle w:val="ConsPlusNormal"/>
        <w:widowControl/>
        <w:ind w:firstLine="709"/>
        <w:jc w:val="both"/>
        <w:rPr>
          <w:rFonts w:ascii="Times New Roman" w:hAnsi="Times New Roman"/>
          <w:sz w:val="28"/>
        </w:rPr>
      </w:pPr>
      <w:bookmarkStart w:id="281" w:name="Par1913"/>
      <w:bookmarkEnd w:id="281"/>
      <w:r>
        <w:rPr>
          <w:rFonts w:ascii="Times New Roman" w:hAnsi="Times New Roman"/>
          <w:sz w:val="28"/>
        </w:rPr>
        <w:t>ф) справка о выплате единовременного пособия при увольнении с военной службы, службы в органах внутренних дел Российской Федерации, учреждениях и органах уголовно-исполнительной системы, органах принудительного исполнения Российской Федерации, таможенных органах Российской Федерации, других органах,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выданная организациями, осуществляющими выплаты единовременного пособия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282" w:name="Par1914"/>
      <w:bookmarkEnd w:id="282"/>
      <w:r>
        <w:rPr>
          <w:rFonts w:ascii="Times New Roman" w:hAnsi="Times New Roman"/>
          <w:sz w:val="28"/>
        </w:rPr>
        <w:t>х) справка о выплате ежемесячных страховых выплат застрахованному лицу, выплачиваемые в возмещение вреда, причиненного жизни и здоровью при исполнении трудовых и служебных обязанностей, за исключением дополнительных расходов на медицинскую, социальную и профессиональную реабилитацию в соответствии с назначением учреждения медико-социальной экспертизы, либо лицам, имеющим право на получение таких выплат в случае смерти застрахованного лица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283" w:name="Par1915"/>
      <w:bookmarkEnd w:id="283"/>
      <w:r>
        <w:rPr>
          <w:rFonts w:ascii="Times New Roman" w:hAnsi="Times New Roman"/>
          <w:sz w:val="28"/>
        </w:rPr>
        <w:t xml:space="preserve">ц) справка о выплате надбавок и доплат (кроме носящих единовременный характер) ко всем видам выплат, указанных в </w:t>
      </w:r>
      <w:hyperlink w:anchor="Par1891" w:history="1">
        <w:r>
          <w:rPr>
            <w:rFonts w:ascii="Times New Roman" w:hAnsi="Times New Roman"/>
            <w:sz w:val="28"/>
          </w:rPr>
          <w:t>подпунктах "б"</w:t>
        </w:r>
      </w:hyperlink>
      <w:r>
        <w:rPr>
          <w:rFonts w:ascii="Times New Roman" w:hAnsi="Times New Roman"/>
          <w:sz w:val="28"/>
        </w:rPr>
        <w:t xml:space="preserve"> - </w:t>
      </w:r>
      <w:hyperlink w:anchor="Par1906" w:history="1">
        <w:r>
          <w:rPr>
            <w:rFonts w:ascii="Times New Roman" w:hAnsi="Times New Roman"/>
            <w:sz w:val="28"/>
          </w:rPr>
          <w:t>"с"</w:t>
        </w:r>
      </w:hyperlink>
      <w:r>
        <w:rPr>
          <w:rFonts w:ascii="Times New Roman" w:hAnsi="Times New Roman"/>
          <w:sz w:val="28"/>
        </w:rPr>
        <w:t xml:space="preserve">, </w:t>
      </w:r>
      <w:hyperlink w:anchor="Par1914" w:history="1">
        <w:r>
          <w:rPr>
            <w:rFonts w:ascii="Times New Roman" w:hAnsi="Times New Roman"/>
            <w:sz w:val="28"/>
          </w:rPr>
          <w:t>"х"</w:t>
        </w:r>
      </w:hyperlink>
      <w:r>
        <w:rPr>
          <w:rFonts w:ascii="Times New Roman" w:hAnsi="Times New Roman"/>
          <w:sz w:val="28"/>
        </w:rPr>
        <w:t xml:space="preserve"> настоящего пункта, установленным органами власти Красноярского края, органами местного самоуправления, предприятиями, учреждениями и другими организациями, выданная организациями, осуществляющими указанные выплаты (представляется по собственной инициативе в случае, </w:t>
      </w:r>
      <w:r>
        <w:rPr>
          <w:rFonts w:ascii="Times New Roman" w:hAnsi="Times New Roman"/>
          <w:sz w:val="28"/>
        </w:rPr>
        <w:lastRenderedPageBreak/>
        <w:t>если выплата надбавок и доплат осуществляется органами власти Красноярского края, органами местного самоуправления);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ч) налоговая декларация по налогу на доходы физических лиц (форма 3-НДФЛ), выданная территориальным налоговым органом, подтверждающая доходы членов семьи, являющихся индивидуальными предпринимателями, зарегистрированными в установленном порядке и осуществляющими предпринимательскую деятельность без образования юридического лица, главами крестьянского (фермерского) хозяйства, нотариусами, занимающимися частной практикой, адвокатами, учредившими адвокатские кабинеты, и другими лицами, занимающимися в установленном действующим законодательством порядке частной практикой (документ, указанный в данном подпункте, применяется для общей системы налогообложения индивидуальных предпринимателей);</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ш) налоговая </w:t>
      </w:r>
      <w:hyperlink r:id="rId385" w:history="1">
        <w:r>
          <w:rPr>
            <w:rFonts w:ascii="Times New Roman" w:hAnsi="Times New Roman"/>
            <w:sz w:val="28"/>
          </w:rPr>
          <w:t>декларация</w:t>
        </w:r>
      </w:hyperlink>
      <w:r>
        <w:rPr>
          <w:rFonts w:ascii="Times New Roman" w:hAnsi="Times New Roman"/>
          <w:sz w:val="28"/>
        </w:rPr>
        <w:t xml:space="preserve"> по налогу, уплачиваемому в связи с применением упрощенной системы налогообложения, по форме, утвержденной Приказом Федеральной налоговой службы от 25.12.2020 № ЕД-7-3/958@ "Об утверждении формы, порядка заполнения и формата представления налоговой декларации по налогу, уплачиваемому в связи с применением упрощенной системы налогообложения, в электронной форме и о признании утратившим силу Приказа ФНС России от 26.02.2016 № ММВ-7-3/99@";</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щ) </w:t>
      </w:r>
      <w:hyperlink r:id="rId386" w:history="1">
        <w:r>
          <w:rPr>
            <w:rFonts w:ascii="Times New Roman" w:hAnsi="Times New Roman"/>
            <w:sz w:val="28"/>
          </w:rPr>
          <w:t>книга</w:t>
        </w:r>
      </w:hyperlink>
      <w:r>
        <w:rPr>
          <w:rFonts w:ascii="Times New Roman" w:hAnsi="Times New Roman"/>
          <w:sz w:val="28"/>
        </w:rPr>
        <w:t xml:space="preserve"> учета доходов и расходов индивидуальных предпринимателей, применяющих систему налогообложения для сельскохозяйственных товаропроизводителей (единый сельскохозяйственный налог), по форме, утвержденной Приказом ФНС России от 07.11.2023 № ЕА-7-3/816@ "Об утверждении форм Книги учета доходов и расходов индивидуальных предпринимателей, применяющих систему налогообложения для сельскохозяйственных товаропроизводителей (единый сельскохозяйственный налог), Книги учета доходов и расходов организаций и индивидуальных предпринимателей, применяющих упрощенную систему налогообложения, Книги учета доходов индивидуальных предпринимателей, применяющих патентную систему налогообложения, а также порядков их заполнения";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э) </w:t>
      </w:r>
      <w:hyperlink r:id="rId387" w:history="1">
        <w:r>
          <w:rPr>
            <w:rFonts w:ascii="Times New Roman" w:hAnsi="Times New Roman"/>
            <w:sz w:val="28"/>
          </w:rPr>
          <w:t>книга</w:t>
        </w:r>
      </w:hyperlink>
      <w:r>
        <w:rPr>
          <w:rFonts w:ascii="Times New Roman" w:hAnsi="Times New Roman"/>
          <w:sz w:val="28"/>
        </w:rPr>
        <w:t xml:space="preserve"> учета доходов индивидуальных предпринимателей, применяющих патентную систему налогообложения, по форме, утвержденной ФНС России от 07.11.2023 № ЕА-7-3/816@ "Об утверждении форм Книги учета доходов и расходов индивидуальных предпринимателей, применяющих систему налогообложения для сельскохозяйственных товаропроизводителей (единый сельскохозяйственный налог), Книги учета доходов и расходов организаций и индивидуальных предпринимателей, применяющих упрощенную систему налогообложения, Книги учета доходов индивидуальных предпринимателей, применяющих патентную систему налогообложения, а также порядков их заполнения";</w:t>
      </w:r>
    </w:p>
    <w:p w:rsidR="003B693A" w:rsidRDefault="00B3673F">
      <w:pPr>
        <w:pStyle w:val="ConsPlusNormal"/>
        <w:widowControl/>
        <w:ind w:firstLine="709"/>
        <w:jc w:val="both"/>
        <w:rPr>
          <w:rFonts w:ascii="Times New Roman" w:hAnsi="Times New Roman"/>
          <w:sz w:val="28"/>
        </w:rPr>
      </w:pPr>
      <w:bookmarkStart w:id="284" w:name="Par1920"/>
      <w:bookmarkEnd w:id="284"/>
      <w:r>
        <w:rPr>
          <w:rFonts w:ascii="Times New Roman" w:hAnsi="Times New Roman"/>
          <w:sz w:val="28"/>
        </w:rPr>
        <w:t xml:space="preserve">8) для предоставления питания обучающемуся из семьи, в которой имеются дети в возрасте до 18 лет, приобретшие полную дееспособность в соответствии с законодательством Российской Федерации, дети, в отношении которых родители лишены родительских прав (ограничены в родительских правах), дети, находящиеся на полном государственном обеспечении, и (или) </w:t>
      </w:r>
      <w:r>
        <w:rPr>
          <w:rFonts w:ascii="Times New Roman" w:hAnsi="Times New Roman"/>
          <w:sz w:val="28"/>
        </w:rPr>
        <w:lastRenderedPageBreak/>
        <w:t>в которой родитель (законный представитель) обучающегося, его супруг (супруга) проходят военную службу по призыву или обучаются в военных профессиональных организациях и военных образовательных организациях высшего образования до заключения контракта о прохождении военной службы, и (или) в которой родитель (законный представитель) обучающегося, его супруг (супруга), несовершеннолетние дети отбывают наказание в виде лишения свободы (в отношении которых избрана мера пресечения в виде заключения под стражу, или в отношении которых назначены принудительные меры медицинского характера (за исключением принудительного наблюдения и лечения у врача-психиатра в амбулаторных условиях), и (или) обучающемуся, родитель которого лишен родительских прав (ограничен в родительских правах) в отношении обучающегося, и (или) обучающемуся, родитель которого не состоит в браке со вторым родителем обучающегося, не проживает в семье обучающегося и предоставляет алименты на несовершеннолетних детей второго родителя обучающегося, предоставляются следующие документы соответственно:</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а) копия документа, подтверждающего приобретение несовершеннолетним членом семьи обучающегося полной дееспособности до достижения им совершеннолетия: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копия свидетельства о заключении брака (копия свидетельства о заключении брака, выданного компетентным органом иностранного государства, представляется вместе с его нотариально удостоверенным переводом на русский язык; копия свидетельства о заключении брака, выданного органами записи актов гражданского состояния или консульскими учреждениями Российской Федерации,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копия решения органа опеки и попечительства об объявлении несовершеннолетнего члена семьи обучающегося полностью дееспособным (эмансипированным)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копия вступившего в законную силу решения суда об объявлении несовершеннолетнего члена семьи обучающегося полностью дееспособным (эмансипированным);</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б) копия вступившего в законную силу решения суда о лишении родителя обучающегося родительских прав (об ограничении в родительских правах) в отношении несовершеннолетних членов семьи обучающегося и (или) в отношении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документ, подтверждающий, что несовершеннолетние члены семьи обучающегося находятся на полном государственном обеспечении: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копия решения органа опеки и попечительства о передаче несовершеннолетнего члена семьи</w:t>
      </w:r>
      <w:r w:rsidR="000761CB">
        <w:rPr>
          <w:rFonts w:ascii="Times New Roman" w:hAnsi="Times New Roman"/>
          <w:sz w:val="28"/>
        </w:rPr>
        <w:t>,</w:t>
      </w:r>
      <w:r>
        <w:rPr>
          <w:rFonts w:ascii="Times New Roman" w:hAnsi="Times New Roman"/>
          <w:sz w:val="28"/>
        </w:rPr>
        <w:t xml:space="preserve"> обучающегося под опеку или попечительство, в приемную семью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справка организации, в которой несовершеннолетний член семьи обучающегося находится на полном государственном обеспечении;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г) справка о прохождении родителем (законным представителем) обучающегося, его супругом (супругой) военной службы по призыву;</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lastRenderedPageBreak/>
        <w:t>д) справка об обучении родителя (законного представителя) обучающегося, его супруга (супруги) в военной профессиональной организации или военной образовательной организации высшего образования до заключения контракта о прохождении военной службы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е) справка об отбывании родителем (законным представителем) обучающегося, его супругом (супругой), несовершеннолетними детьми наказания в виде лишения свободы (об избрании в отношении них меры пресечения в виде заключения под стражу или о назначении им принудительных мер медицинского характера (за исключением принудительного наблюдения и лечения у врача-психиатра в амбулаторных условиях);</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ж) копия свидетельства о расторжении брака между родителями обучающегося и (или) копия вступившего в законную силу решения суда или нотариально удостоверенного соглашения об уплате алиментов на обучающегося и (или) несовершеннолетних детей родителя обучающегося вторым родителем обучающегося, не состоящим в браке с родителем обучающегося, не проживающим в семье обучающегося (копия свидетельства о расторжении брака между родителями обучающегося, выданного компетентным органом иностранного государства, представляется вместе с его нотариально удостоверенным переводом на русский язык; копия свидетельства о расторжении брака между родителями обучающегося, выданного органами записи актов гражданского состояния или консульскими учреждениями Российской Федерации,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9) копия справки о рождении обучающегося, выданной органом записи актов гражданского состояния, подтверждающей, что сведения об одном из родителей обучающегося внесены в запись акта о рождении на основании заявления другого родителя обучающегося, или копию свидетельства о смерти одного из родителей обучающегося, или копию вступившего в законную силу решения суда о признании одного из родителей обучающегося безвестно отсутствующим или об объявлении умершим (представляется для подтверждения правового статуса обучающегося, воспитывающегося одиноким родителем, за исключением случая, когда в свидетельстве о рождении обучающегося не имеется информации об одном из родителей (проставлен прочерк); копия свидетельства о смерти одного из родителей обучающегося, выданного компетентным органом иностранного государства, представляется вместе с его нотариально удостоверенным переводом на русский язык; копия свидетельства о смерти одного из родителей обучающегося, выданного органами записи актов гражданского состояния или консульскими учреждениями Российской Федерации, и копия справки о рождении обучающегося, выданной органом записи актов гражданского состояния, подтверждающей, что сведения об одном из родителей обучающегося внесены в запись акта о рождении на основании заявления другого родителя обучающегося, представляются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lastRenderedPageBreak/>
        <w:t xml:space="preserve">206. Документы, указанные в </w:t>
      </w:r>
      <w:hyperlink w:anchor="Par1920" w:history="1">
        <w:r>
          <w:rPr>
            <w:rFonts w:ascii="Times New Roman" w:hAnsi="Times New Roman"/>
            <w:sz w:val="28"/>
          </w:rPr>
          <w:t>подпункте 8 пункта 206</w:t>
        </w:r>
      </w:hyperlink>
      <w:r>
        <w:rPr>
          <w:rFonts w:ascii="Times New Roman" w:hAnsi="Times New Roman"/>
          <w:sz w:val="28"/>
        </w:rPr>
        <w:t xml:space="preserve"> Административного регламента, представляются Заявителем 3 при наличии соответствующего дохода у него и (или) членов его семьи.</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3"/>
        <w:rPr>
          <w:rFonts w:ascii="Times New Roman" w:hAnsi="Times New Roman"/>
          <w:b/>
          <w:sz w:val="28"/>
        </w:rPr>
      </w:pPr>
      <w:r>
        <w:rPr>
          <w:rFonts w:ascii="Times New Roman" w:hAnsi="Times New Roman"/>
          <w:b/>
          <w:sz w:val="28"/>
        </w:rPr>
        <w:t>Межведомственное информационное взаимодействие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207. В случае если Заявителем 3 не представлены по собственной инициативе документ, указанный в </w:t>
      </w:r>
      <w:hyperlink w:anchor="Par1885" w:history="1">
        <w:r>
          <w:rPr>
            <w:rFonts w:ascii="Times New Roman" w:hAnsi="Times New Roman"/>
            <w:sz w:val="28"/>
          </w:rPr>
          <w:t>подпункте 3 пункта 205</w:t>
        </w:r>
      </w:hyperlink>
      <w:r>
        <w:rPr>
          <w:rFonts w:ascii="Times New Roman" w:hAnsi="Times New Roman"/>
          <w:sz w:val="28"/>
        </w:rPr>
        <w:t xml:space="preserve">, </w:t>
      </w:r>
      <w:hyperlink w:anchor="Par1920" w:history="1">
        <w:r>
          <w:rPr>
            <w:rFonts w:ascii="Times New Roman" w:hAnsi="Times New Roman"/>
            <w:sz w:val="28"/>
          </w:rPr>
          <w:t>абзаце первом подпункте 8 пункта 205</w:t>
        </w:r>
      </w:hyperlink>
      <w:r>
        <w:rPr>
          <w:rFonts w:ascii="Times New Roman" w:hAnsi="Times New Roman"/>
          <w:sz w:val="28"/>
        </w:rPr>
        <w:t xml:space="preserve"> Административного регламента, Управление образования в течение одного рабочего дня со дня регистрации заявления запрашивает сведения, содержащиеся в Едином государственном реестре записей актов гражданского состояния, в порядке межведомственного информационного взаимодействия в соответствии с Федеральным </w:t>
      </w:r>
      <w:hyperlink r:id="rId388" w:history="1">
        <w:r>
          <w:rPr>
            <w:rFonts w:ascii="Times New Roman" w:hAnsi="Times New Roman"/>
            <w:sz w:val="28"/>
          </w:rPr>
          <w:t>законом</w:t>
        </w:r>
      </w:hyperlink>
      <w:r>
        <w:rPr>
          <w:rFonts w:ascii="Times New Roman" w:hAnsi="Times New Roman"/>
          <w:sz w:val="28"/>
        </w:rPr>
        <w:t xml:space="preserve">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 указанный в </w:t>
      </w:r>
      <w:hyperlink w:anchor="Par1886" w:history="1">
        <w:r>
          <w:rPr>
            <w:rFonts w:ascii="Times New Roman" w:hAnsi="Times New Roman"/>
            <w:sz w:val="28"/>
          </w:rPr>
          <w:t>подпункте 4 пункта 205</w:t>
        </w:r>
      </w:hyperlink>
      <w:r>
        <w:rPr>
          <w:rFonts w:ascii="Times New Roman" w:hAnsi="Times New Roman"/>
          <w:sz w:val="28"/>
        </w:rPr>
        <w:t xml:space="preserve"> Административного регламента, не был представлен Заявителем 3, не находится в распоряжении Управление образования и из заявления следует, что в отношении обучающегося открыт индивидуальный лицевой счет, Управление образования направляют межведомственный запрос о представлении указанного документа (его копии или содержащейся в нем информации) в течение одного рабочего дня со дня регистрации документов в соответствии с Федеральным </w:t>
      </w:r>
      <w:hyperlink r:id="rId389" w:history="1">
        <w:r>
          <w:rPr>
            <w:rFonts w:ascii="Times New Roman" w:hAnsi="Times New Roman"/>
            <w:sz w:val="28"/>
          </w:rPr>
          <w:t>законом</w:t>
        </w:r>
      </w:hyperlink>
      <w:r>
        <w:rPr>
          <w:rFonts w:ascii="Times New Roman" w:hAnsi="Times New Roman"/>
          <w:sz w:val="28"/>
        </w:rPr>
        <w:t xml:space="preserve">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 указанный в </w:t>
      </w:r>
      <w:hyperlink w:anchor="Par1886" w:history="1">
        <w:r>
          <w:rPr>
            <w:rFonts w:ascii="Times New Roman" w:hAnsi="Times New Roman"/>
            <w:sz w:val="28"/>
          </w:rPr>
          <w:t>подпункте 4 пункта 205</w:t>
        </w:r>
      </w:hyperlink>
      <w:r>
        <w:rPr>
          <w:rFonts w:ascii="Times New Roman" w:hAnsi="Times New Roman"/>
          <w:sz w:val="28"/>
        </w:rPr>
        <w:t xml:space="preserve"> Административного регламента, не был представлен Заявителем 3 по собственной инициативе, не находится в распоряжении Управление образования и из заявления следует, что в отношении обучающегося не открыт индивидуальный лицевой счет, Управление образования в соответствии с </w:t>
      </w:r>
      <w:hyperlink r:id="rId390" w:history="1">
        <w:r>
          <w:rPr>
            <w:rFonts w:ascii="Times New Roman" w:hAnsi="Times New Roman"/>
            <w:sz w:val="28"/>
          </w:rPr>
          <w:t>пунктом 1 статьи 12.1</w:t>
        </w:r>
      </w:hyperlink>
      <w:r>
        <w:rPr>
          <w:rFonts w:ascii="Times New Roman" w:hAnsi="Times New Roman"/>
          <w:sz w:val="28"/>
        </w:rPr>
        <w:t xml:space="preserve"> Федерального закона от 01.04.1996 № 27-ФЗ "Об индивидуальном (персонифицированном) учете в системе обязательного пенсионного страхования" (далее - Федеральный закон № 27-ФЗ) представляют в территориальный орган Фонда пенсионного и социального страхования Российской Федерации сведения, указанные в </w:t>
      </w:r>
      <w:hyperlink r:id="rId391" w:history="1">
        <w:r>
          <w:rPr>
            <w:rFonts w:ascii="Times New Roman" w:hAnsi="Times New Roman"/>
            <w:sz w:val="28"/>
          </w:rPr>
          <w:t>подпунктах 2</w:t>
        </w:r>
      </w:hyperlink>
      <w:r>
        <w:rPr>
          <w:rFonts w:ascii="Times New Roman" w:hAnsi="Times New Roman"/>
          <w:sz w:val="28"/>
        </w:rPr>
        <w:t xml:space="preserve"> - </w:t>
      </w:r>
      <w:hyperlink r:id="rId392" w:history="1">
        <w:r>
          <w:rPr>
            <w:rFonts w:ascii="Times New Roman" w:hAnsi="Times New Roman"/>
            <w:sz w:val="28"/>
          </w:rPr>
          <w:t>8 пункта 2 статьи 6</w:t>
        </w:r>
      </w:hyperlink>
      <w:r>
        <w:rPr>
          <w:rFonts w:ascii="Times New Roman" w:hAnsi="Times New Roman"/>
          <w:sz w:val="28"/>
        </w:rPr>
        <w:t xml:space="preserve"> Федерального закона № 27-ФЗ, для открытия заявителю индивидуального лицевого счета.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документы, указанные в </w:t>
      </w:r>
      <w:hyperlink w:anchor="Par1887" w:history="1">
        <w:r>
          <w:rPr>
            <w:rFonts w:ascii="Times New Roman" w:hAnsi="Times New Roman"/>
            <w:sz w:val="28"/>
          </w:rPr>
          <w:t>подпунктах 5</w:t>
        </w:r>
      </w:hyperlink>
      <w:r>
        <w:rPr>
          <w:rFonts w:ascii="Times New Roman" w:hAnsi="Times New Roman"/>
          <w:sz w:val="28"/>
        </w:rPr>
        <w:t xml:space="preserve">, </w:t>
      </w:r>
      <w:hyperlink w:anchor="Par1888" w:history="1">
        <w:r>
          <w:rPr>
            <w:rFonts w:ascii="Times New Roman" w:hAnsi="Times New Roman"/>
            <w:sz w:val="28"/>
          </w:rPr>
          <w:t>6 пункта 205</w:t>
        </w:r>
      </w:hyperlink>
      <w:r>
        <w:rPr>
          <w:rFonts w:ascii="Times New Roman" w:hAnsi="Times New Roman"/>
          <w:sz w:val="28"/>
        </w:rPr>
        <w:t xml:space="preserve"> Административного регламента, не представлены по собственной инициативе, Управление образования в течение 1 рабочего дня со дня регистрации заявления запрашивает сведения в муниципальной общеобразовательной или частной общеобразовательной организации, указанной в заявлении.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документы, указанные </w:t>
      </w:r>
      <w:hyperlink w:anchor="Par1891" w:history="1">
        <w:r>
          <w:rPr>
            <w:rFonts w:ascii="Times New Roman" w:hAnsi="Times New Roman"/>
            <w:sz w:val="28"/>
          </w:rPr>
          <w:t>подпунктах "б"</w:t>
        </w:r>
      </w:hyperlink>
      <w:r>
        <w:rPr>
          <w:rFonts w:ascii="Times New Roman" w:hAnsi="Times New Roman"/>
          <w:sz w:val="28"/>
        </w:rPr>
        <w:t xml:space="preserve">, </w:t>
      </w:r>
      <w:hyperlink w:anchor="Par1897" w:history="1">
        <w:r>
          <w:rPr>
            <w:rFonts w:ascii="Times New Roman" w:hAnsi="Times New Roman"/>
            <w:sz w:val="28"/>
          </w:rPr>
          <w:t>"з"</w:t>
        </w:r>
      </w:hyperlink>
      <w:r>
        <w:rPr>
          <w:rFonts w:ascii="Times New Roman" w:hAnsi="Times New Roman"/>
          <w:sz w:val="28"/>
        </w:rPr>
        <w:t xml:space="preserve">, </w:t>
      </w:r>
      <w:hyperlink w:anchor="Par1899" w:history="1">
        <w:r>
          <w:rPr>
            <w:rFonts w:ascii="Times New Roman" w:hAnsi="Times New Roman"/>
            <w:sz w:val="28"/>
          </w:rPr>
          <w:t>"к"</w:t>
        </w:r>
      </w:hyperlink>
      <w:r>
        <w:rPr>
          <w:rFonts w:ascii="Times New Roman" w:hAnsi="Times New Roman"/>
          <w:sz w:val="28"/>
        </w:rPr>
        <w:t xml:space="preserve">, </w:t>
      </w:r>
      <w:hyperlink w:anchor="Par1902" w:history="1">
        <w:r>
          <w:rPr>
            <w:rFonts w:ascii="Times New Roman" w:hAnsi="Times New Roman"/>
            <w:sz w:val="28"/>
          </w:rPr>
          <w:t>"н"</w:t>
        </w:r>
      </w:hyperlink>
      <w:r>
        <w:rPr>
          <w:rFonts w:ascii="Times New Roman" w:hAnsi="Times New Roman"/>
          <w:sz w:val="28"/>
        </w:rPr>
        <w:t xml:space="preserve">, </w:t>
      </w:r>
      <w:hyperlink w:anchor="Par1905" w:history="1">
        <w:r>
          <w:rPr>
            <w:rFonts w:ascii="Times New Roman" w:hAnsi="Times New Roman"/>
            <w:sz w:val="28"/>
          </w:rPr>
          <w:t>"р" подпункта 7 пункта 205</w:t>
        </w:r>
      </w:hyperlink>
      <w:r>
        <w:rPr>
          <w:rFonts w:ascii="Times New Roman" w:hAnsi="Times New Roman"/>
          <w:sz w:val="28"/>
        </w:rPr>
        <w:t xml:space="preserve"> Административного регламента, не были представлены Заявителем 3 по собственной инициативе и не находятся в распоряжении Управление образования, они запрашиваются Управление образования в территориальном органе Фонда пенсионного и социального страхования Российской Федерации в течение одного рабочего дня со дня регистрации заявления посредством межведомственного информационного взаимодействия в соответствии с Федеральным </w:t>
      </w:r>
      <w:hyperlink r:id="rId393" w:history="1">
        <w:r>
          <w:rPr>
            <w:rFonts w:ascii="Times New Roman" w:hAnsi="Times New Roman"/>
            <w:sz w:val="28"/>
          </w:rPr>
          <w:t>законом</w:t>
        </w:r>
      </w:hyperlink>
      <w:r>
        <w:rPr>
          <w:rFonts w:ascii="Times New Roman" w:hAnsi="Times New Roman"/>
          <w:sz w:val="28"/>
        </w:rPr>
        <w:t xml:space="preserve">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lastRenderedPageBreak/>
        <w:t xml:space="preserve">В случае если документы, указанные в </w:t>
      </w:r>
      <w:hyperlink w:anchor="Par1903" w:history="1">
        <w:r>
          <w:rPr>
            <w:rFonts w:ascii="Times New Roman" w:hAnsi="Times New Roman"/>
            <w:sz w:val="28"/>
          </w:rPr>
          <w:t>подпунктах "о"</w:t>
        </w:r>
      </w:hyperlink>
      <w:r>
        <w:rPr>
          <w:rFonts w:ascii="Times New Roman" w:hAnsi="Times New Roman"/>
          <w:sz w:val="28"/>
        </w:rPr>
        <w:t xml:space="preserve">, </w:t>
      </w:r>
      <w:hyperlink w:anchor="Par1904" w:history="1">
        <w:r>
          <w:rPr>
            <w:rFonts w:ascii="Times New Roman" w:hAnsi="Times New Roman"/>
            <w:sz w:val="28"/>
          </w:rPr>
          <w:t>"п"</w:t>
        </w:r>
      </w:hyperlink>
      <w:r>
        <w:rPr>
          <w:rFonts w:ascii="Times New Roman" w:hAnsi="Times New Roman"/>
          <w:sz w:val="28"/>
        </w:rPr>
        <w:t xml:space="preserve">, </w:t>
      </w:r>
      <w:hyperlink w:anchor="Par1906" w:history="1">
        <w:r>
          <w:rPr>
            <w:rFonts w:ascii="Times New Roman" w:hAnsi="Times New Roman"/>
            <w:sz w:val="28"/>
          </w:rPr>
          <w:t>"с"</w:t>
        </w:r>
      </w:hyperlink>
      <w:r>
        <w:rPr>
          <w:rFonts w:ascii="Times New Roman" w:hAnsi="Times New Roman"/>
          <w:sz w:val="28"/>
        </w:rPr>
        <w:t xml:space="preserve">, </w:t>
      </w:r>
      <w:hyperlink w:anchor="Par1907" w:history="1">
        <w:r>
          <w:rPr>
            <w:rFonts w:ascii="Times New Roman" w:hAnsi="Times New Roman"/>
            <w:sz w:val="28"/>
          </w:rPr>
          <w:t>"т"</w:t>
        </w:r>
      </w:hyperlink>
      <w:r>
        <w:rPr>
          <w:rFonts w:ascii="Times New Roman" w:hAnsi="Times New Roman"/>
          <w:sz w:val="28"/>
        </w:rPr>
        <w:t xml:space="preserve">, </w:t>
      </w:r>
      <w:hyperlink w:anchor="Par1908" w:history="1">
        <w:r>
          <w:rPr>
            <w:rFonts w:ascii="Times New Roman" w:hAnsi="Times New Roman"/>
            <w:sz w:val="28"/>
          </w:rPr>
          <w:t>"у"</w:t>
        </w:r>
      </w:hyperlink>
      <w:r>
        <w:rPr>
          <w:rFonts w:ascii="Times New Roman" w:hAnsi="Times New Roman"/>
          <w:sz w:val="28"/>
        </w:rPr>
        <w:t xml:space="preserve">, </w:t>
      </w:r>
      <w:hyperlink w:anchor="Par1913" w:history="1">
        <w:r>
          <w:rPr>
            <w:rFonts w:ascii="Times New Roman" w:hAnsi="Times New Roman"/>
            <w:sz w:val="28"/>
          </w:rPr>
          <w:t>"ф"</w:t>
        </w:r>
      </w:hyperlink>
      <w:r>
        <w:rPr>
          <w:rFonts w:ascii="Times New Roman" w:hAnsi="Times New Roman"/>
          <w:sz w:val="28"/>
        </w:rPr>
        <w:t xml:space="preserve">, </w:t>
      </w:r>
      <w:hyperlink w:anchor="Par1914" w:history="1">
        <w:r>
          <w:rPr>
            <w:rFonts w:ascii="Times New Roman" w:hAnsi="Times New Roman"/>
            <w:sz w:val="28"/>
          </w:rPr>
          <w:t>"х"</w:t>
        </w:r>
      </w:hyperlink>
      <w:r>
        <w:rPr>
          <w:rFonts w:ascii="Times New Roman" w:hAnsi="Times New Roman"/>
          <w:sz w:val="28"/>
        </w:rPr>
        <w:t xml:space="preserve">, </w:t>
      </w:r>
      <w:hyperlink w:anchor="Par1915" w:history="1">
        <w:r>
          <w:rPr>
            <w:rFonts w:ascii="Times New Roman" w:hAnsi="Times New Roman"/>
            <w:sz w:val="28"/>
          </w:rPr>
          <w:t>"ц" подпункта 7 пункта 205</w:t>
        </w:r>
      </w:hyperlink>
      <w:r>
        <w:rPr>
          <w:rFonts w:ascii="Times New Roman" w:hAnsi="Times New Roman"/>
          <w:sz w:val="28"/>
        </w:rPr>
        <w:t xml:space="preserve"> Административного регламента, не были представлены по собственной инициативе Заявителем 3, не находятся в распоряжении Управление образования, они запрашиваются Управление образования в организациях, осуществляющих указанные выплаты, в течение одного рабочего дня со дня регистрации заявления посредством межведомственного информационного взаимодействия в соответствии с Федеральным </w:t>
      </w:r>
      <w:hyperlink r:id="rId394" w:history="1">
        <w:r>
          <w:rPr>
            <w:rFonts w:ascii="Times New Roman" w:hAnsi="Times New Roman"/>
            <w:sz w:val="28"/>
          </w:rPr>
          <w:t>законом</w:t>
        </w:r>
      </w:hyperlink>
      <w:r>
        <w:rPr>
          <w:rFonts w:ascii="Times New Roman" w:hAnsi="Times New Roman"/>
          <w:sz w:val="28"/>
        </w:rPr>
        <w:t xml:space="preserve">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208. В случае если документы, указанные в </w:t>
      </w:r>
      <w:hyperlink w:anchor="Par1882" w:history="1">
        <w:r>
          <w:rPr>
            <w:rFonts w:ascii="Times New Roman" w:hAnsi="Times New Roman"/>
            <w:sz w:val="28"/>
          </w:rPr>
          <w:t>пункте 205</w:t>
        </w:r>
      </w:hyperlink>
      <w:r>
        <w:rPr>
          <w:rFonts w:ascii="Times New Roman" w:hAnsi="Times New Roman"/>
          <w:sz w:val="28"/>
        </w:rPr>
        <w:t xml:space="preserve"> Административного регламента, находятся в распоряжении органов государственной власти, государственных органов, Управление образования либо подведомственных органам государственной власти, государственным органам или органам местного самоуправления организаций, участвующих в предоставлении государственных и муниципальных услуг, и не были представлены заявителем по собственной инициативе, Управление образования в течение одного рабочего дня со дня регистрации заявления запрашивают посредством межведомственных запросов документы (сведения, содержащиеся в документах) в соответствующих органах и организациях, за исключением случаев, когда такие документы включены в перечень документов, определенный </w:t>
      </w:r>
      <w:hyperlink r:id="rId395" w:history="1">
        <w:r>
          <w:rPr>
            <w:rFonts w:ascii="Times New Roman" w:hAnsi="Times New Roman"/>
            <w:sz w:val="28"/>
          </w:rPr>
          <w:t>частью 6 статьи 7</w:t>
        </w:r>
      </w:hyperlink>
      <w:r>
        <w:rPr>
          <w:rFonts w:ascii="Times New Roman" w:hAnsi="Times New Roman"/>
          <w:sz w:val="28"/>
        </w:rPr>
        <w:t xml:space="preserve"> Федерального закона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Формирование указанных межведомственных запросов и получение документов и сведений, необходимых для предоставления Подуслуги № 3 в электронном виде с использованием единой системы межведомственного электронного взаимодействия, обеспечиваются в автоматизированном порядке.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Срок предоставления органами и (или) организациями документов и сведений (если они имеются в их распоряжении), необходимых для предоставления Подуслуги № 3, в рамках ответа на межведомственные электронные запросы, указанные в настоящем пункте, с использованием единой системы межведомственного электронного взаимодействия не должен превышать 48 часов с момента направления соответствующих запросов Управление образования, без использования единой системы межведомственного электронного взаимодействия не должен превышать 5 рабочих дней со дня получения такого межведомственного запроса.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Документы, полученные в порядке межведомственного информационного взаимодействия, приобщаются к заявлению.</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3"/>
        <w:rPr>
          <w:rFonts w:ascii="Times New Roman" w:hAnsi="Times New Roman"/>
          <w:b/>
          <w:sz w:val="28"/>
        </w:rPr>
      </w:pPr>
      <w:r>
        <w:rPr>
          <w:rFonts w:ascii="Times New Roman" w:hAnsi="Times New Roman"/>
          <w:b/>
          <w:sz w:val="28"/>
        </w:rPr>
        <w:t>Принятие решения о предоставлении (об отказе</w:t>
      </w:r>
    </w:p>
    <w:p w:rsidR="003B693A" w:rsidRDefault="00B3673F">
      <w:pPr>
        <w:pStyle w:val="ConsPlusNormal"/>
        <w:widowControl/>
        <w:ind w:firstLine="709"/>
        <w:jc w:val="center"/>
        <w:rPr>
          <w:rFonts w:ascii="Times New Roman" w:hAnsi="Times New Roman"/>
          <w:b/>
          <w:sz w:val="28"/>
        </w:rPr>
      </w:pPr>
      <w:r>
        <w:rPr>
          <w:rFonts w:ascii="Times New Roman" w:hAnsi="Times New Roman"/>
          <w:b/>
          <w:sz w:val="28"/>
        </w:rPr>
        <w:t>в предоставлении)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209. Управление образования не позднее 2-го рабочего дня со дня получения всех необходимых для принятия решения об обеспечении (отказе в обеспечении) бесплатным горячим питанием документов, принимает решение: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об обеспечении бесплатным горячим питанием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об отказе в обеспечении бесплатным горячим питанием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210. Основаниями для отказа в предоставлении Подуслуги № 3 Заявителю 3 являются: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lastRenderedPageBreak/>
        <w:t>отсутствие права на обеспечение бесплатным горячим питанием обучающихся в муниципальных общеобразовательных организациях, в частных общеобразовательных организациях;</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представление неполного пакета документов, предусмотренных </w:t>
      </w:r>
      <w:hyperlink w:anchor="Par1882" w:history="1">
        <w:r>
          <w:rPr>
            <w:rFonts w:ascii="Times New Roman" w:hAnsi="Times New Roman"/>
            <w:sz w:val="28"/>
          </w:rPr>
          <w:t>пунктом 205</w:t>
        </w:r>
      </w:hyperlink>
      <w:r>
        <w:rPr>
          <w:rFonts w:ascii="Times New Roman" w:hAnsi="Times New Roman"/>
          <w:sz w:val="28"/>
        </w:rPr>
        <w:t xml:space="preserve"> Административного регламента, за исключением документов, представляемых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нарушение требований к оформлению документов, предусмотренных </w:t>
      </w:r>
      <w:hyperlink w:anchor="Par1882" w:history="1">
        <w:r>
          <w:rPr>
            <w:rFonts w:ascii="Times New Roman" w:hAnsi="Times New Roman"/>
            <w:sz w:val="28"/>
          </w:rPr>
          <w:t>пунктом 205</w:t>
        </w:r>
      </w:hyperlink>
      <w:r>
        <w:rPr>
          <w:rFonts w:ascii="Times New Roman" w:hAnsi="Times New Roman"/>
          <w:sz w:val="28"/>
        </w:rPr>
        <w:t xml:space="preserve"> Административного регламента.</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3"/>
        <w:rPr>
          <w:rFonts w:ascii="Times New Roman" w:hAnsi="Times New Roman"/>
          <w:b/>
          <w:sz w:val="28"/>
        </w:rPr>
      </w:pPr>
      <w:r>
        <w:rPr>
          <w:rFonts w:ascii="Times New Roman" w:hAnsi="Times New Roman"/>
          <w:b/>
          <w:sz w:val="28"/>
        </w:rPr>
        <w:t>Предоставление результата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211. Решение об обеспечении или об отказе в обеспечении бесплатным горячим питанием обучающегося осуществляется с использованием Единой цифровой платформы (при наличии технической возможности).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представления заявления и документов, указанных в </w:t>
      </w:r>
      <w:hyperlink w:anchor="Par1882" w:history="1">
        <w:r>
          <w:rPr>
            <w:rFonts w:ascii="Times New Roman" w:hAnsi="Times New Roman"/>
            <w:sz w:val="28"/>
          </w:rPr>
          <w:t>пункте 205</w:t>
        </w:r>
      </w:hyperlink>
      <w:r>
        <w:rPr>
          <w:rFonts w:ascii="Times New Roman" w:hAnsi="Times New Roman"/>
          <w:sz w:val="28"/>
        </w:rPr>
        <w:t xml:space="preserve"> Административного регламента, с использованием Единого портала или Краевого портала решение об обеспечении или об отказе в обеспечении бесплатным горячим питанием обучающегося формируются и подписываются в электронном виде усиленной квалифицированной электронной подписью руководителя (иного уполномоченного представителя) Управление образования в Единой цифровой платформе (при наличии технической возможности).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случае если Управление образования принятие решения об обеспечении или об отказе в обеспечении бесплатным горячим питанием осуществляется без использования Единой цифровой платформы, Управление образования обеспечивает передачу таких решений на Единую цифровую платформу в течение 3 рабочих дней со дня принятия указанного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212. Управление образования уведомляет Заявителя 3 о принятом решении об обеспечении обучающегося бесплатным горячим питанием либо об отказе в обеспечении обучающегося бесплатным горячим питанием способом, указанным в заявлении, течение 3 рабочих дней со дня принятия соответствующего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уведомлении о принятом решении об отказе в предоставлении Подуслуги № 3 указываются основания, в соответствии с которыми было принято такое решение, и порядок его обжалования.</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2"/>
        <w:rPr>
          <w:rFonts w:ascii="Times New Roman" w:hAnsi="Times New Roman"/>
          <w:b/>
          <w:sz w:val="28"/>
        </w:rPr>
      </w:pPr>
      <w:bookmarkStart w:id="285" w:name="Par1968"/>
      <w:bookmarkEnd w:id="285"/>
      <w:r>
        <w:rPr>
          <w:rFonts w:ascii="Times New Roman" w:hAnsi="Times New Roman"/>
          <w:b/>
          <w:sz w:val="28"/>
        </w:rPr>
        <w:t>Вариант 14</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213. Максимальный срок предоставления Подуслуги № 3 не позднее 10 рабочих дней со дня поступления в Управление образования, в том числе из муниципальной общеобразовательной организации соответствующего заявления Заявителя 4 и прилагаемых к заявлению документов, необходимых для предоставления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214. Результатом предоставления Подуслуги № 3 является: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решение об обеспечении бесплатным горячим питанием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решение об отказе в обеспечении бесплатным горячим питанием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lastRenderedPageBreak/>
        <w:t>215. Решение об обеспечении (отказе в обеспечении) бесплатным горячим питанием оформляется распорядительным актом Управление образования.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распорядительном акте Управление образования об обеспечении (отказе в обеспечении) бесплатным горячим питанием указываются: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наименование органа, выдавшего документ;</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наименование документа;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регистрационный номер документа;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дата принятия и содержание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распорядительном акте Управление образования об отказе в обеспечении бесплатным горячим питанием обучающегося указываются основания отказа в предоставлении Подуслуги № 3:</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отсутствие права</w:t>
      </w:r>
      <w:r w:rsidR="000761CB">
        <w:rPr>
          <w:rFonts w:ascii="Times New Roman" w:hAnsi="Times New Roman"/>
          <w:sz w:val="28"/>
        </w:rPr>
        <w:t>,</w:t>
      </w:r>
      <w:r>
        <w:rPr>
          <w:rFonts w:ascii="Times New Roman" w:hAnsi="Times New Roman"/>
          <w:sz w:val="28"/>
        </w:rPr>
        <w:t xml:space="preserve"> обучающегося на обеспечение бесплатным горячим питанием обучающихся;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непредставление документов, указанных в </w:t>
      </w:r>
      <w:hyperlink w:anchor="Par2013" w:history="1">
        <w:r>
          <w:rPr>
            <w:rFonts w:ascii="Times New Roman" w:hAnsi="Times New Roman"/>
            <w:sz w:val="28"/>
          </w:rPr>
          <w:t>пункте 219</w:t>
        </w:r>
      </w:hyperlink>
      <w:r>
        <w:rPr>
          <w:rFonts w:ascii="Times New Roman" w:hAnsi="Times New Roman"/>
          <w:sz w:val="28"/>
        </w:rPr>
        <w:t xml:space="preserve"> Административного регламента, за исключением документов, представляемых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нарушение требований к оформлению документов, предусмотренных </w:t>
      </w:r>
      <w:hyperlink w:anchor="Par2013" w:history="1">
        <w:r>
          <w:rPr>
            <w:rFonts w:ascii="Times New Roman" w:hAnsi="Times New Roman"/>
            <w:sz w:val="28"/>
          </w:rPr>
          <w:t>пунктом 219</w:t>
        </w:r>
      </w:hyperlink>
      <w:r>
        <w:rPr>
          <w:rFonts w:ascii="Times New Roman" w:hAnsi="Times New Roman"/>
          <w:sz w:val="28"/>
        </w:rPr>
        <w:t xml:space="preserve"> Административного регламента.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216. Предоставление Подуслуги № 3 включает в себя следующие административные процедуры:</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а) прием запроса и документов, необходимых для предоставления Подуслуги № 3;</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б) межведомственное информационное взаимодействие;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принятие решения о предоставлении (об отказе в предоставлении)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г) предоставление результата государственной услуги (подуслуги).</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3"/>
        <w:rPr>
          <w:rFonts w:ascii="Times New Roman" w:hAnsi="Times New Roman"/>
          <w:b/>
          <w:sz w:val="28"/>
        </w:rPr>
      </w:pPr>
      <w:r>
        <w:rPr>
          <w:rFonts w:ascii="Times New Roman" w:hAnsi="Times New Roman"/>
          <w:b/>
          <w:sz w:val="28"/>
        </w:rPr>
        <w:t>Прием запроса и документов, необходимых для предоставления</w:t>
      </w:r>
    </w:p>
    <w:p w:rsidR="003B693A" w:rsidRDefault="00B3673F">
      <w:pPr>
        <w:pStyle w:val="ConsPlusNormal"/>
        <w:widowControl/>
        <w:ind w:firstLine="709"/>
        <w:jc w:val="center"/>
        <w:rPr>
          <w:rFonts w:ascii="Times New Roman" w:hAnsi="Times New Roman"/>
          <w:b/>
          <w:sz w:val="28"/>
        </w:rPr>
      </w:pPr>
      <w:r>
        <w:rPr>
          <w:rFonts w:ascii="Times New Roman" w:hAnsi="Times New Roman"/>
          <w:b/>
          <w:sz w:val="28"/>
        </w:rPr>
        <w:t>государственной 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217. Для получения государственной услуги Заявитель 4 представляет заявление и документы, указанные в </w:t>
      </w:r>
      <w:hyperlink w:anchor="Par2013" w:history="1">
        <w:r>
          <w:rPr>
            <w:rFonts w:ascii="Times New Roman" w:hAnsi="Times New Roman"/>
            <w:sz w:val="28"/>
          </w:rPr>
          <w:t>пункте 219</w:t>
        </w:r>
      </w:hyperlink>
      <w:r>
        <w:rPr>
          <w:rFonts w:ascii="Times New Roman" w:hAnsi="Times New Roman"/>
          <w:sz w:val="28"/>
        </w:rPr>
        <w:t xml:space="preserve"> Административного регламента, в Управление образования одним из следующих способов:</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а) в электронном виде в форме электронного документа (пакета электронных документов) посредством Единого портала или Краевого портала;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б) лично:</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муниципальную общеобразовательную организацию;</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Управление образования;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почтовым отправлением на бумажном носителе с уведомлением о вручении и описью вложения.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представления заявления и документов, указанных в </w:t>
      </w:r>
      <w:hyperlink w:anchor="Par2013" w:history="1">
        <w:r>
          <w:rPr>
            <w:rFonts w:ascii="Times New Roman" w:hAnsi="Times New Roman"/>
            <w:sz w:val="28"/>
          </w:rPr>
          <w:t>пункте 219</w:t>
        </w:r>
      </w:hyperlink>
      <w:r>
        <w:rPr>
          <w:rFonts w:ascii="Times New Roman" w:hAnsi="Times New Roman"/>
          <w:sz w:val="28"/>
        </w:rPr>
        <w:t xml:space="preserve"> Административного регламента, Заявителем 4 лично представляются копии документов, заверенные организациями, выдавшими их, или заверенные нотариально. В случае если копии документов, указанные, не заверены организациями, выдавшими их, или нотариально, предъявляются </w:t>
      </w:r>
      <w:r>
        <w:rPr>
          <w:rFonts w:ascii="Times New Roman" w:hAnsi="Times New Roman"/>
          <w:sz w:val="28"/>
        </w:rPr>
        <w:lastRenderedPageBreak/>
        <w:t>оригиналы указанных документов, которые после их отождествления с копиями документов возвращаются Заявителю 4.</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направления заявления и документов, указанных в </w:t>
      </w:r>
      <w:hyperlink w:anchor="Par2013" w:history="1">
        <w:r>
          <w:rPr>
            <w:rFonts w:ascii="Times New Roman" w:hAnsi="Times New Roman"/>
            <w:sz w:val="28"/>
          </w:rPr>
          <w:t>пункте 219</w:t>
        </w:r>
      </w:hyperlink>
      <w:r>
        <w:rPr>
          <w:rFonts w:ascii="Times New Roman" w:hAnsi="Times New Roman"/>
          <w:sz w:val="28"/>
        </w:rPr>
        <w:t xml:space="preserve"> Административного регламента, почтовым отправлением с уведомлением о вручении и описью вложения направляются копии указанных документов, заверенные организациями, выдавшими их, или нотариально.</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218. Днем поступления заявления и документов, указанных в </w:t>
      </w:r>
      <w:hyperlink w:anchor="Par2013" w:history="1">
        <w:r>
          <w:rPr>
            <w:rFonts w:ascii="Times New Roman" w:hAnsi="Times New Roman"/>
            <w:sz w:val="28"/>
          </w:rPr>
          <w:t>пункте 219</w:t>
        </w:r>
      </w:hyperlink>
      <w:r>
        <w:rPr>
          <w:rFonts w:ascii="Times New Roman" w:hAnsi="Times New Roman"/>
          <w:sz w:val="28"/>
        </w:rPr>
        <w:t xml:space="preserve"> Административного регламента, считается день их приема муниципальной общеобразовательной организацией, Управление образования или дата, указанная на почтовом штемпеле отделения почтовой связи по месту отправления заявления и документов, указанных в </w:t>
      </w:r>
      <w:hyperlink w:anchor="Par2013" w:history="1">
        <w:r>
          <w:rPr>
            <w:rFonts w:ascii="Times New Roman" w:hAnsi="Times New Roman"/>
            <w:sz w:val="28"/>
          </w:rPr>
          <w:t>пункте 219</w:t>
        </w:r>
      </w:hyperlink>
      <w:r>
        <w:rPr>
          <w:rFonts w:ascii="Times New Roman" w:hAnsi="Times New Roman"/>
          <w:sz w:val="28"/>
        </w:rPr>
        <w:t xml:space="preserve"> Административного регламента.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представления заявления и документов, указанных в </w:t>
      </w:r>
      <w:hyperlink w:anchor="Par2013" w:history="1">
        <w:r>
          <w:rPr>
            <w:rFonts w:ascii="Times New Roman" w:hAnsi="Times New Roman"/>
            <w:sz w:val="28"/>
          </w:rPr>
          <w:t>пункте 219</w:t>
        </w:r>
      </w:hyperlink>
      <w:r>
        <w:rPr>
          <w:rFonts w:ascii="Times New Roman" w:hAnsi="Times New Roman"/>
          <w:sz w:val="28"/>
        </w:rPr>
        <w:t xml:space="preserve"> Административного регламента, Заявителем 4 в муниципальную общеобразовательную организацию, муниципальная общеобразовательная организация в день поступления заявления и документов, указанных в </w:t>
      </w:r>
      <w:hyperlink w:anchor="Par2013" w:history="1">
        <w:r>
          <w:rPr>
            <w:rFonts w:ascii="Times New Roman" w:hAnsi="Times New Roman"/>
            <w:sz w:val="28"/>
          </w:rPr>
          <w:t>пункте 219</w:t>
        </w:r>
      </w:hyperlink>
      <w:r>
        <w:rPr>
          <w:rFonts w:ascii="Times New Roman" w:hAnsi="Times New Roman"/>
          <w:sz w:val="28"/>
        </w:rPr>
        <w:t xml:space="preserve"> Административного регламента, регистрируют их в журнале регистрации заявлений и в течение 1 рабочего дня с даты их регистрации обеспечивают передачу заявлений и документов, указанных в </w:t>
      </w:r>
      <w:hyperlink w:anchor="Par2013" w:history="1">
        <w:r>
          <w:rPr>
            <w:rFonts w:ascii="Times New Roman" w:hAnsi="Times New Roman"/>
            <w:sz w:val="28"/>
          </w:rPr>
          <w:t>пункте 219</w:t>
        </w:r>
      </w:hyperlink>
      <w:r>
        <w:rPr>
          <w:rFonts w:ascii="Times New Roman" w:hAnsi="Times New Roman"/>
          <w:sz w:val="28"/>
        </w:rPr>
        <w:t xml:space="preserve"> Административного регламента, в Управление образования для последующего принятия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Управление образования в день поступления заявления и документов, указанных в </w:t>
      </w:r>
      <w:hyperlink w:anchor="Par2013" w:history="1">
        <w:r>
          <w:rPr>
            <w:rFonts w:ascii="Times New Roman" w:hAnsi="Times New Roman"/>
            <w:sz w:val="28"/>
          </w:rPr>
          <w:t>пункте 219</w:t>
        </w:r>
      </w:hyperlink>
      <w:r>
        <w:rPr>
          <w:rFonts w:ascii="Times New Roman" w:hAnsi="Times New Roman"/>
          <w:sz w:val="28"/>
        </w:rPr>
        <w:t xml:space="preserve"> Административного регламента, в том числе из муниципальных общеобразовательных организаций, регистрирует их в журнале регистрации заявлений.</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поступления заявлений и документов, указанных в </w:t>
      </w:r>
      <w:hyperlink w:anchor="Par2013" w:history="1">
        <w:r>
          <w:rPr>
            <w:rFonts w:ascii="Times New Roman" w:hAnsi="Times New Roman"/>
            <w:sz w:val="28"/>
          </w:rPr>
          <w:t>пункте 219</w:t>
        </w:r>
      </w:hyperlink>
      <w:r>
        <w:rPr>
          <w:rFonts w:ascii="Times New Roman" w:hAnsi="Times New Roman"/>
          <w:sz w:val="28"/>
        </w:rPr>
        <w:t xml:space="preserve"> Административного регламента, необходимых для предоставления государственной услуги (подуслуги) в форме электронного документа (пакета электронных документов) с использованием Единого портала или Краевого портала в Управление образования в нерабочее время, а также в выходные или нерабочие праздничные дни днем их поступления в Управление образования считается первый рабочий день, следующий за днем поступления заявления и документов, указанных в </w:t>
      </w:r>
      <w:hyperlink w:anchor="Par2013" w:history="1">
        <w:r>
          <w:rPr>
            <w:rFonts w:ascii="Times New Roman" w:hAnsi="Times New Roman"/>
            <w:sz w:val="28"/>
          </w:rPr>
          <w:t>пункте 219</w:t>
        </w:r>
      </w:hyperlink>
      <w:r>
        <w:rPr>
          <w:rFonts w:ascii="Times New Roman" w:hAnsi="Times New Roman"/>
          <w:sz w:val="28"/>
        </w:rPr>
        <w:t xml:space="preserve"> Административного регламента.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218.1. Заявление и документы, указанные в </w:t>
      </w:r>
      <w:hyperlink w:anchor="Par2013" w:history="1">
        <w:r>
          <w:rPr>
            <w:rFonts w:ascii="Times New Roman" w:hAnsi="Times New Roman"/>
            <w:sz w:val="28"/>
          </w:rPr>
          <w:t>пункте 219</w:t>
        </w:r>
      </w:hyperlink>
      <w:r>
        <w:rPr>
          <w:rFonts w:ascii="Times New Roman" w:hAnsi="Times New Roman"/>
          <w:sz w:val="28"/>
        </w:rPr>
        <w:t xml:space="preserve"> Административного регламента, поданные посредством Единого портала или Краевого портала, подписываются простой электронной подписью, ключ которой получен в соответствии с </w:t>
      </w:r>
      <w:hyperlink r:id="rId396" w:history="1">
        <w:r>
          <w:rPr>
            <w:rFonts w:ascii="Times New Roman" w:hAnsi="Times New Roman"/>
            <w:sz w:val="28"/>
          </w:rPr>
          <w:t>Правилами</w:t>
        </w:r>
      </w:hyperlink>
      <w:r>
        <w:rPr>
          <w:rFonts w:ascii="Times New Roman" w:hAnsi="Times New Roman"/>
          <w:sz w:val="28"/>
        </w:rPr>
        <w:t xml:space="preserve">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 января 2013 № 33 "Об использовании простой электронной подписи при оказании государственных и муниципальных услуг",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w:t>
      </w:r>
      <w:r>
        <w:rPr>
          <w:rFonts w:ascii="Times New Roman" w:hAnsi="Times New Roman"/>
          <w:sz w:val="28"/>
        </w:rPr>
        <w:lastRenderedPageBreak/>
        <w:t>Федерации порядке, или усиленной квалифицированной электронной подписью.</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При подаче заявления и документов, указанных в </w:t>
      </w:r>
      <w:hyperlink w:anchor="Par2013" w:history="1">
        <w:r>
          <w:rPr>
            <w:rFonts w:ascii="Times New Roman" w:hAnsi="Times New Roman"/>
            <w:sz w:val="28"/>
          </w:rPr>
          <w:t>пункте 220</w:t>
        </w:r>
      </w:hyperlink>
      <w:r>
        <w:rPr>
          <w:rFonts w:ascii="Times New Roman" w:hAnsi="Times New Roman"/>
          <w:sz w:val="28"/>
        </w:rPr>
        <w:t xml:space="preserve"> Административного регламента, посредством Единого портала и Краевого портала обеспечивается автоматическое его заполнение сведениями, содержащимися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При поступлении заявления и документов, указанных в </w:t>
      </w:r>
      <w:hyperlink w:anchor="Par2013" w:history="1">
        <w:r>
          <w:rPr>
            <w:rFonts w:ascii="Times New Roman" w:hAnsi="Times New Roman"/>
            <w:sz w:val="28"/>
          </w:rPr>
          <w:t>пункте 219</w:t>
        </w:r>
      </w:hyperlink>
      <w:r>
        <w:rPr>
          <w:rFonts w:ascii="Times New Roman" w:hAnsi="Times New Roman"/>
          <w:sz w:val="28"/>
        </w:rPr>
        <w:t xml:space="preserve"> Административного регламента, подписанных простой электронной или усиленной неквалифицированной электронной подписью, усиленной квалифицированной электронной подписью, Управление образования в срок не позднее 3 дней со дня регистрации заявления и документов, указанных в </w:t>
      </w:r>
      <w:hyperlink w:anchor="Par2013" w:history="1">
        <w:r>
          <w:rPr>
            <w:rFonts w:ascii="Times New Roman" w:hAnsi="Times New Roman"/>
            <w:sz w:val="28"/>
          </w:rPr>
          <w:t>пункте 219</w:t>
        </w:r>
      </w:hyperlink>
      <w:r>
        <w:rPr>
          <w:rFonts w:ascii="Times New Roman" w:hAnsi="Times New Roman"/>
          <w:sz w:val="28"/>
        </w:rPr>
        <w:t xml:space="preserve"> Административного регламента, проводит процедуру проверки подлинности простой электронной подписи или действительности усиленной неквалифицированной электронной подписи, усиленной квалифицированной электронной подписи, с использованием которой подписаны указанные документы, предусматривающую проверку соблюдения условий, указанных в </w:t>
      </w:r>
      <w:hyperlink r:id="rId397" w:history="1">
        <w:r>
          <w:rPr>
            <w:rFonts w:ascii="Times New Roman" w:hAnsi="Times New Roman"/>
            <w:sz w:val="28"/>
          </w:rPr>
          <w:t>статье 5</w:t>
        </w:r>
      </w:hyperlink>
      <w:r>
        <w:rPr>
          <w:rFonts w:ascii="Times New Roman" w:hAnsi="Times New Roman"/>
          <w:sz w:val="28"/>
        </w:rPr>
        <w:t xml:space="preserve">, </w:t>
      </w:r>
      <w:hyperlink r:id="rId398" w:history="1">
        <w:r>
          <w:rPr>
            <w:rFonts w:ascii="Times New Roman" w:hAnsi="Times New Roman"/>
            <w:sz w:val="28"/>
          </w:rPr>
          <w:t>9</w:t>
        </w:r>
      </w:hyperlink>
      <w:r>
        <w:rPr>
          <w:rFonts w:ascii="Times New Roman" w:hAnsi="Times New Roman"/>
          <w:sz w:val="28"/>
        </w:rPr>
        <w:t xml:space="preserve">, </w:t>
      </w:r>
      <w:hyperlink r:id="rId399" w:history="1">
        <w:r>
          <w:rPr>
            <w:rFonts w:ascii="Times New Roman" w:hAnsi="Times New Roman"/>
            <w:sz w:val="28"/>
          </w:rPr>
          <w:t>11</w:t>
        </w:r>
      </w:hyperlink>
      <w:r>
        <w:rPr>
          <w:rFonts w:ascii="Times New Roman" w:hAnsi="Times New Roman"/>
          <w:sz w:val="28"/>
        </w:rPr>
        <w:t xml:space="preserve"> Федерального закона от 06.04.2011 № 63-ФЗ "Об электронной подписи" (далее - Федеральный закон "Об электронной подписи").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неквалифицированной электронной подписи, усиленной квалифицированной электронной подписи, Управление образования в течение 3 дней со дня завершения проведения такой проверки принимает решение об отказе в приеме к рассмотрению заявления и документов, указанных </w:t>
      </w:r>
      <w:hyperlink w:anchor="Par2013" w:history="1">
        <w:r>
          <w:rPr>
            <w:rFonts w:ascii="Times New Roman" w:hAnsi="Times New Roman"/>
            <w:sz w:val="28"/>
          </w:rPr>
          <w:t>пункте 219</w:t>
        </w:r>
      </w:hyperlink>
      <w:r>
        <w:rPr>
          <w:rFonts w:ascii="Times New Roman" w:hAnsi="Times New Roman"/>
          <w:sz w:val="28"/>
        </w:rPr>
        <w:t xml:space="preserve"> Административного регламента, и направляет Заявителю 4 уведомление об этом в электронной форме с указанием пунктов </w:t>
      </w:r>
      <w:hyperlink r:id="rId400" w:history="1">
        <w:r>
          <w:rPr>
            <w:rFonts w:ascii="Times New Roman" w:hAnsi="Times New Roman"/>
            <w:sz w:val="28"/>
          </w:rPr>
          <w:t>статьи 5</w:t>
        </w:r>
      </w:hyperlink>
      <w:r>
        <w:rPr>
          <w:rFonts w:ascii="Times New Roman" w:hAnsi="Times New Roman"/>
          <w:sz w:val="28"/>
        </w:rPr>
        <w:t xml:space="preserve">, </w:t>
      </w:r>
      <w:hyperlink r:id="rId401" w:history="1">
        <w:r>
          <w:rPr>
            <w:rFonts w:ascii="Times New Roman" w:hAnsi="Times New Roman"/>
            <w:sz w:val="28"/>
          </w:rPr>
          <w:t>9</w:t>
        </w:r>
      </w:hyperlink>
      <w:r>
        <w:rPr>
          <w:rFonts w:ascii="Times New Roman" w:hAnsi="Times New Roman"/>
          <w:sz w:val="28"/>
        </w:rPr>
        <w:t xml:space="preserve"> или </w:t>
      </w:r>
      <w:hyperlink r:id="rId402" w:history="1">
        <w:r>
          <w:rPr>
            <w:rFonts w:ascii="Times New Roman" w:hAnsi="Times New Roman"/>
            <w:sz w:val="28"/>
          </w:rPr>
          <w:t>статьи 11</w:t>
        </w:r>
      </w:hyperlink>
      <w:r>
        <w:rPr>
          <w:rFonts w:ascii="Times New Roman" w:hAnsi="Times New Roman"/>
          <w:sz w:val="28"/>
        </w:rPr>
        <w:t xml:space="preserve"> Федерального закона "Об электронной подписи", которые послужили основанием для принятия указанного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Уведомление подписывается усиленной квалифицированной электронной подписью руководителя (иного уполномоченного представителя) Управление образования и направляется в личный кабинет Заявителя 4 на Едином портале или Краевом портале (в зависимости от способа, указанного в заявлении).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После получения уведомления Заявитель 4 вправе повторно направить заявление и документы, указанные в </w:t>
      </w:r>
      <w:hyperlink w:anchor="Par2013" w:history="1">
        <w:r>
          <w:rPr>
            <w:rFonts w:ascii="Times New Roman" w:hAnsi="Times New Roman"/>
            <w:sz w:val="28"/>
          </w:rPr>
          <w:t>пункте 219</w:t>
        </w:r>
      </w:hyperlink>
      <w:r>
        <w:rPr>
          <w:rFonts w:ascii="Times New Roman" w:hAnsi="Times New Roman"/>
          <w:sz w:val="28"/>
        </w:rPr>
        <w:t xml:space="preserve"> Административного регламента, устранив нарушения, которые послужили основанием для отказа в приеме к рассмотрению первичного заявления.</w:t>
      </w:r>
    </w:p>
    <w:p w:rsidR="003B693A" w:rsidRDefault="00B3673F">
      <w:pPr>
        <w:pStyle w:val="ConsPlusNormal"/>
        <w:widowControl/>
        <w:ind w:firstLine="709"/>
        <w:jc w:val="both"/>
        <w:rPr>
          <w:rFonts w:ascii="Times New Roman" w:hAnsi="Times New Roman"/>
          <w:sz w:val="28"/>
        </w:rPr>
      </w:pPr>
      <w:bookmarkStart w:id="286" w:name="Par2013"/>
      <w:bookmarkEnd w:id="286"/>
      <w:r>
        <w:rPr>
          <w:rFonts w:ascii="Times New Roman" w:hAnsi="Times New Roman"/>
          <w:sz w:val="28"/>
        </w:rPr>
        <w:t>219. Перечень документов, необходимых для предоставления Подуслуги № 3:</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1) </w:t>
      </w:r>
      <w:hyperlink w:anchor="Par2770" w:history="1">
        <w:r>
          <w:rPr>
            <w:rFonts w:ascii="Times New Roman" w:hAnsi="Times New Roman"/>
            <w:sz w:val="28"/>
          </w:rPr>
          <w:t>заявление</w:t>
        </w:r>
      </w:hyperlink>
      <w:r>
        <w:rPr>
          <w:rFonts w:ascii="Times New Roman" w:hAnsi="Times New Roman"/>
          <w:sz w:val="28"/>
        </w:rPr>
        <w:t xml:space="preserve"> о предоставлении Подуслуги № 3 с указанием способа направления уведомления о принятом решении, а также содержащем сведения </w:t>
      </w:r>
      <w:r>
        <w:rPr>
          <w:rFonts w:ascii="Times New Roman" w:hAnsi="Times New Roman"/>
          <w:sz w:val="28"/>
        </w:rPr>
        <w:lastRenderedPageBreak/>
        <w:t>о составе семьи, по форме согласно приложению к Административному регламенту;</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 копия паспорта гражданина Российской Федерации или иного документа, удостоверяющего личность Заявителя 4;</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3) копия акта органа опеки и попечительства о назначении опекуном или попечителем либо договора об осуществлении опеки или попечительства (договора о приемной семье) (представляется для подтверждения правового статуса законного представителя обучающегося, за исключением родителя, по собственной инициативе);</w:t>
      </w:r>
    </w:p>
    <w:p w:rsidR="003B693A" w:rsidRDefault="00B3673F">
      <w:pPr>
        <w:pStyle w:val="ConsPlusNormal"/>
        <w:widowControl/>
        <w:ind w:firstLine="709"/>
        <w:jc w:val="both"/>
        <w:rPr>
          <w:rFonts w:ascii="Times New Roman" w:hAnsi="Times New Roman"/>
          <w:sz w:val="28"/>
        </w:rPr>
      </w:pPr>
      <w:bookmarkStart w:id="287" w:name="Par2017"/>
      <w:bookmarkEnd w:id="287"/>
      <w:r>
        <w:rPr>
          <w:rFonts w:ascii="Times New Roman" w:hAnsi="Times New Roman"/>
          <w:sz w:val="28"/>
        </w:rPr>
        <w:t>4) копия паспорта гражданина Российской Федерации или иного документа, удостоверяющего личность обучающегося (копия свидетельства о рождении - в отношении обучающегося, не достигшего возраста 14 лет; копия свидетельства о рождении обучающегося, не достигшего возраста 14 лет, выданная компетентным органом иностранного государства, представляется вместе с его нотариально удостоверенным переводом на русский язык; копия свидетельства о рождении обучающегося, не достигшего возраста 14 лет, выданная органами записи актов гражданского состояния или консульскими учреждениями Российской Федерации,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288" w:name="Par2018"/>
      <w:bookmarkEnd w:id="288"/>
      <w:r>
        <w:rPr>
          <w:rFonts w:ascii="Times New Roman" w:hAnsi="Times New Roman"/>
          <w:sz w:val="28"/>
        </w:rPr>
        <w:t>5) копия страхового свидетельства обязательного пенсионного страхования или иного документа, подтверждающего регистрацию обучающегося в системе индивидуального (персонифицированного) учета и содержащего сведения о страховом номере индивидуального лицевого счета, при его наличии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289" w:name="Par2019"/>
      <w:bookmarkEnd w:id="289"/>
      <w:r>
        <w:rPr>
          <w:rFonts w:ascii="Times New Roman" w:hAnsi="Times New Roman"/>
          <w:sz w:val="28"/>
        </w:rPr>
        <w:t>6) справка, подтверждающая обучение обучающегося, выданная муниципальной общеобразовательной или частной общеобразовательной организацией, в которой обучается обучающийся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7) справка об организации подвоза обучающегося, выданная муниципальной общеобразовательной организацией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290" w:name="Par2021"/>
      <w:bookmarkEnd w:id="290"/>
      <w:r>
        <w:rPr>
          <w:rFonts w:ascii="Times New Roman" w:hAnsi="Times New Roman"/>
          <w:sz w:val="28"/>
        </w:rPr>
        <w:t xml:space="preserve">8) документы, подтверждающие доходы членов семьи обучающегося, полученные за три последних календарных месяца, предшествующих месяцу подачи заявления (исходя из состава семьи обучающегося на дату подачи заявления), согласно </w:t>
      </w:r>
      <w:hyperlink r:id="rId403" w:history="1">
        <w:r>
          <w:rPr>
            <w:rFonts w:ascii="Times New Roman" w:hAnsi="Times New Roman"/>
            <w:sz w:val="28"/>
          </w:rPr>
          <w:t>Постановлению</w:t>
        </w:r>
      </w:hyperlink>
      <w:r>
        <w:rPr>
          <w:rFonts w:ascii="Times New Roman" w:hAnsi="Times New Roman"/>
          <w:sz w:val="28"/>
        </w:rPr>
        <w:t xml:space="preserve"> Правительства Красноярского края от 14.09.2021 № 628-п:</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а) справка о полученных обучающимся (членами его семьи) доходах и удержанных суммах налога на доходы физических лиц, выданная налоговым агентом в соответствии с </w:t>
      </w:r>
      <w:hyperlink r:id="rId404" w:history="1">
        <w:r>
          <w:rPr>
            <w:rFonts w:ascii="Times New Roman" w:hAnsi="Times New Roman"/>
            <w:sz w:val="28"/>
          </w:rPr>
          <w:t>пунктом 3 статьи 230</w:t>
        </w:r>
      </w:hyperlink>
      <w:r>
        <w:rPr>
          <w:rFonts w:ascii="Times New Roman" w:hAnsi="Times New Roman"/>
          <w:sz w:val="28"/>
        </w:rPr>
        <w:t xml:space="preserve"> Налогового кодекса Российской Федерации;</w:t>
      </w:r>
    </w:p>
    <w:p w:rsidR="003B693A" w:rsidRDefault="00B3673F">
      <w:pPr>
        <w:pStyle w:val="ConsPlusNormal"/>
        <w:widowControl/>
        <w:ind w:firstLine="709"/>
        <w:jc w:val="both"/>
        <w:rPr>
          <w:rFonts w:ascii="Times New Roman" w:hAnsi="Times New Roman"/>
          <w:sz w:val="28"/>
        </w:rPr>
      </w:pPr>
      <w:bookmarkStart w:id="291" w:name="Par2023"/>
      <w:bookmarkEnd w:id="291"/>
      <w:r>
        <w:rPr>
          <w:rFonts w:ascii="Times New Roman" w:hAnsi="Times New Roman"/>
          <w:sz w:val="28"/>
        </w:rPr>
        <w:t xml:space="preserve">б) справка о выплате пенсий, ежемесячных выплат (кроме ежемесячных компенсационных выплат неработающим трудоспособным лицам, осуществляющим уход за инвалидом I группы (за исключением инвалидов с детства I группы), а также за престарелым, нуждающимся по заключению лечебного учреждения в постоянном постороннем уходе, либо достигшим возраста 80 лет), дополнительного ежемесячного материального обеспечения пенсионеров, выданная территориальным органом Фонда пенсионного и </w:t>
      </w:r>
      <w:r>
        <w:rPr>
          <w:rFonts w:ascii="Times New Roman" w:hAnsi="Times New Roman"/>
          <w:sz w:val="28"/>
        </w:rPr>
        <w:lastRenderedPageBreak/>
        <w:t>социального страхования Российской Федерации, осуществляющим пенсионное обеспечение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справка о выплате материальной поддержки нуждающимся обучающимся профессиональных образовательных организаций и образовательных организаций высшего образования, финансовое обеспечение реализации образовательных программ в пределах контрольных цифр приема на обучение по профессиям, специальностям и направлениям подготовки в которых осуществляется за счет средств бюджетных ассигнований федерального бюджета;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г) справка о государственные академические стипендии студентам, государственные социальные стипендии студентам, государственные стипендии аспирантам, ординаторам, ассистентам-стажерам, обучающимся по очной форме обучения за счет бюджетных ассигнований федерального бюджета, бюджетов субъектов Российской Федерации или местных бюджетов, стипендии Президента Российской Федерации или стипендии Правительства Российской Федерации, именные стипендии, учрежденные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стипендии обучающимся, назначаемые юридическими лицами или физическими лицами, в том числе направившими их на обучение, стипендии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выданная организациями, осуществляющими выплату стипендии;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д) справка о выплате материальной поддержки нуждающимся обучающимся профессиональных образовательных организаций и образовательных организаций высшего образования, финансовое обеспечение реализации образовательных программ в пределах контрольных цифр приема на обучение по профессиям, специальностям и направлениям подготовки в которых осуществляется за счет средств бюджетных ассигнований федерального бюджета, выданная организациями, осуществляющими выплату материальной поддержки;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е) справка о ежемесячных компенсационных выплатах студентам профессиональных образовательных организаций, образовательных организаций высшего образования, аспирантам, обучающимся по очной форме обучения по программам подготовки научно-педагогических кадров в аспирантуре, в образовательных организациях высшего образования и научных организациях, находящимся в академических отпусках по медицинским показаниям (в случае сохранения права на получение компенсационных выплат до окончания установленных периодов выплаты), выданная организациями, осуществляющими ежемесячные компенсационные выплаты;</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ж) справка о выплате пособия по безработице безработным гражданам, материальная помощь в связи с истечением установленного периода выплаты пособия по безработице, материальная поддержка безработным гражданам и несовершеннолетним гражданам в возрасте от 14 до 18 лет в период участия в </w:t>
      </w:r>
      <w:r>
        <w:rPr>
          <w:rFonts w:ascii="Times New Roman" w:hAnsi="Times New Roman"/>
          <w:sz w:val="28"/>
        </w:rPr>
        <w:lastRenderedPageBreak/>
        <w:t>оплачиваемых общественных работах, временного трудоустройства, выданная государственной службой занятости населения;</w:t>
      </w:r>
    </w:p>
    <w:p w:rsidR="003B693A" w:rsidRDefault="00B3673F">
      <w:pPr>
        <w:pStyle w:val="ConsPlusNormal"/>
        <w:widowControl/>
        <w:ind w:firstLine="709"/>
        <w:jc w:val="both"/>
        <w:rPr>
          <w:rFonts w:ascii="Times New Roman" w:hAnsi="Times New Roman"/>
          <w:sz w:val="28"/>
        </w:rPr>
      </w:pPr>
      <w:bookmarkStart w:id="292" w:name="Par2029"/>
      <w:bookmarkEnd w:id="292"/>
      <w:r>
        <w:rPr>
          <w:rFonts w:ascii="Times New Roman" w:hAnsi="Times New Roman"/>
          <w:sz w:val="28"/>
        </w:rPr>
        <w:t>з) справка о выплате пособия по временной нетрудоспособности, в том числе назначаемое в связи со страховым случаем и выплачиваемое за счет средств на обязательное социальное страхование от несчастных случаев на производстве и профессиональных заболеваний, выданная территориальным органом Фонда социального страхования Российской Федерации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и) справка о выплате пособие по беременности и родам, а также ежемесячное пособие в связи с рождением и воспитанием ребенка;</w:t>
      </w:r>
    </w:p>
    <w:p w:rsidR="003B693A" w:rsidRDefault="00B3673F">
      <w:pPr>
        <w:pStyle w:val="ConsPlusNormal"/>
        <w:widowControl/>
        <w:ind w:firstLine="709"/>
        <w:jc w:val="both"/>
        <w:rPr>
          <w:rFonts w:ascii="Times New Roman" w:hAnsi="Times New Roman"/>
          <w:sz w:val="28"/>
        </w:rPr>
      </w:pPr>
      <w:bookmarkStart w:id="293" w:name="Par2031"/>
      <w:bookmarkEnd w:id="293"/>
      <w:r>
        <w:rPr>
          <w:rFonts w:ascii="Times New Roman" w:hAnsi="Times New Roman"/>
          <w:sz w:val="28"/>
        </w:rPr>
        <w:t>к) справка о выплате единовременного пособия при рождении ребенка, выданная Фондом пенсионного и социального страхования Российской Федерации и его территориальными органами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л) справка о выплате ежемесячной выплаты в связи с рождением (усыновлением) первого ребенка, ежемесячная выплата в связи с рождением (усыновлением) второго ребенка (в случае сохранения права на получение ежемесячной выплаты до окончания установленных периодов выплаты), ежемесячная денежная выплата на ребенка в возрасте от 3 до 7 лет включительно;</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м) справка о выплате ежемесячного пособия по уходу за ребенком (для лиц, не подлежащих обязательному социальному страхованию на случай временной нетрудоспособности и в связи с материнством - в случае сохранения права на получение ежемесячного пособия до окончания установленных периодов выплаты);</w:t>
      </w:r>
    </w:p>
    <w:p w:rsidR="003B693A" w:rsidRDefault="00B3673F">
      <w:pPr>
        <w:pStyle w:val="ConsPlusNormal"/>
        <w:widowControl/>
        <w:ind w:firstLine="709"/>
        <w:jc w:val="both"/>
        <w:rPr>
          <w:rFonts w:ascii="Times New Roman" w:hAnsi="Times New Roman"/>
          <w:sz w:val="28"/>
        </w:rPr>
      </w:pPr>
      <w:bookmarkStart w:id="294" w:name="Par2034"/>
      <w:bookmarkEnd w:id="294"/>
      <w:r>
        <w:rPr>
          <w:rFonts w:ascii="Times New Roman" w:hAnsi="Times New Roman"/>
          <w:sz w:val="28"/>
        </w:rPr>
        <w:t>н) справка о выплате единовременного пособия при передаче ребенка на воспитание в семью, выданная Фондом пенсионного и социального страхования Российской Федерации и его территориальными органами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295" w:name="Par2035"/>
      <w:bookmarkEnd w:id="295"/>
      <w:r>
        <w:rPr>
          <w:rFonts w:ascii="Times New Roman" w:hAnsi="Times New Roman"/>
          <w:sz w:val="28"/>
        </w:rPr>
        <w:t>о) справка о выплате ежемесячного пособия супругам военнослужащих - граждан, проходящих военную службу по контракту, в период их проживания с супругами в местностях, где они не могут трудиться по специальности в связи с отсутствием возможности трудоустройства и были признаны в установленном порядке безработными, а также в период, когда супруги военнослужащих - граждан вынуждены не работать по состоянию здоровья детей, связанному с условиями проживания по месту военной службы супругов, если по заключению медицинской организации их дети до достижения возраста 18 лет нуждаются в постороннем уходе, выплачиваемого, если в указанные периоды они утратили право на пособие по безработице, выданная организациями, осуществляющими выплаты ежемесячного пособия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296" w:name="Par2036"/>
      <w:bookmarkEnd w:id="296"/>
      <w:r>
        <w:rPr>
          <w:rFonts w:ascii="Times New Roman" w:hAnsi="Times New Roman"/>
          <w:sz w:val="28"/>
        </w:rPr>
        <w:t xml:space="preserve">п) справка о выплате ежемесячной компенсационной выплаты неработающим женам лиц рядового и начальствующего состава органов внутренних дел Российской Федерации, Государственной противопожарной службы в отдаленных гарнизонах и местностях, где отсутствует возможность их трудоустройства (в случае сохранения права на получение компенсационных выплат до окончания установленных периодов выплаты), </w:t>
      </w:r>
      <w:r>
        <w:rPr>
          <w:rFonts w:ascii="Times New Roman" w:hAnsi="Times New Roman"/>
          <w:sz w:val="28"/>
        </w:rPr>
        <w:lastRenderedPageBreak/>
        <w:t>выданная организацией, осуществляющей указанную выплату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297" w:name="Par2037"/>
      <w:bookmarkEnd w:id="297"/>
      <w:r>
        <w:rPr>
          <w:rFonts w:ascii="Times New Roman" w:hAnsi="Times New Roman"/>
          <w:sz w:val="28"/>
        </w:rPr>
        <w:t>р) справка о выплате единовременного пособия беременной жене военнослужащего, проходящего военную службу по призыву, ежемесячного пособия на ребенка военнослужащего, проходящего военную службу по призыву, выданная Фондом пенсионного и социального страхования Российской Федерации и его территориальными органами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298" w:name="Par2038"/>
      <w:bookmarkEnd w:id="298"/>
      <w:r>
        <w:rPr>
          <w:rFonts w:ascii="Times New Roman" w:hAnsi="Times New Roman"/>
          <w:sz w:val="28"/>
        </w:rPr>
        <w:t>с) справка о выплате ежемесячного пособия детям военнослужащих, лиц, проходящих службу в войсках национальной гвардии Российской Федерации и имеющих специальное звание полиции, и сотрудников некоторых федеральных органов исполнительной власти и федеральных государственных органов, погибших (умерших, объявленных умершими, признанных безвестно отсутствующими) при исполнении обязанностей военной службы (служебных обязанностей), и детям лиц, умерших вследствие военной травмы после увольнения с военной службы (службы в войсках, органах и учреждениях), выданная организациями, осуществляющими выплаты ежемесячного пособия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299" w:name="Par2039"/>
      <w:bookmarkEnd w:id="299"/>
      <w:r>
        <w:rPr>
          <w:rFonts w:ascii="Times New Roman" w:hAnsi="Times New Roman"/>
          <w:sz w:val="28"/>
        </w:rPr>
        <w:t>т) справка о выплате денежного довольствия военнослужащих, сотрудников органов внутренних дел Российской Федерации, учреждений и органов уголовно-исполнительной системы, органов принудительного исполнения Российской Федерации, таможенных органов Российской Федерации и других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а также дополнительных выплатах, носящих постоянный характер, и продовольственного обеспечения, выданная организациями, осуществляющими указанные выплаты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300" w:name="Par2040"/>
      <w:bookmarkEnd w:id="300"/>
      <w:r>
        <w:rPr>
          <w:rFonts w:ascii="Times New Roman" w:hAnsi="Times New Roman"/>
          <w:sz w:val="28"/>
        </w:rPr>
        <w:t>у) справка о выплате денежной компенсации вместо предметов вещевого имущества личного пользования, положенных по нормам снабжения вещевым имуществом военнослужащих в мирное время, выданная организациями, осуществляющими указанные выплаты (представляется по собственной инициативе), выплачиваемая:</w:t>
      </w:r>
    </w:p>
    <w:p w:rsidR="003B693A" w:rsidRDefault="00B3673F">
      <w:pPr>
        <w:pStyle w:val="ConsPlusNormal"/>
        <w:widowControl/>
        <w:ind w:firstLine="709"/>
        <w:jc w:val="both"/>
        <w:rPr>
          <w:rFonts w:ascii="Times New Roman" w:hAnsi="Times New Roman"/>
          <w:sz w:val="28"/>
        </w:rPr>
      </w:pPr>
      <w:bookmarkStart w:id="301" w:name="Par2041"/>
      <w:bookmarkEnd w:id="301"/>
      <w:r>
        <w:rPr>
          <w:rFonts w:ascii="Times New Roman" w:hAnsi="Times New Roman"/>
          <w:sz w:val="28"/>
        </w:rPr>
        <w:t>военнослужащим, проходящим военную службу по контракту в органе внешней разведки Министерства обороны Российской Федерации, органах федеральной службы безопасности, органах государственной охраны, Главном управлении специальных программ Президента Российской Федерации, Службе внешней разведки Российской Федерации, а также подразделениях специального назначения войск национальной гвардии Российской Федерации, участвующих в обеспечении безопасности должностных лиц и отдельных граждан Российской Федерации в соответствии с законодательством Российской Федерации;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военнослужащим, проходящим военную службу по контракту, выполняющим задачи военного и военно-технического сотрудничества с иностранными государствами и убывающим в служебную командировку на срок не менее 1 года;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lastRenderedPageBreak/>
        <w:t>военнослужащим, проходящим военную службу по контракту, направленным не на воинские должности без приостановления ими военной службы в организации, осуществляющие деятельность в интересах обороны страны и безопасности государства;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военнослужащим, проходящим военную службу по контракту, за исключением военнослужащих федеральных органов исполнительной власти, указанных в </w:t>
      </w:r>
      <w:hyperlink w:anchor="Par2041" w:history="1">
        <w:r>
          <w:rPr>
            <w:rFonts w:ascii="Times New Roman" w:hAnsi="Times New Roman"/>
            <w:sz w:val="28"/>
          </w:rPr>
          <w:t>абзаце втором</w:t>
        </w:r>
      </w:hyperlink>
      <w:r>
        <w:rPr>
          <w:rFonts w:ascii="Times New Roman" w:hAnsi="Times New Roman"/>
          <w:sz w:val="28"/>
        </w:rPr>
        <w:t xml:space="preserve"> настоящего подпункта, увольняемым с военной службы по основаниям, предусмотренным </w:t>
      </w:r>
      <w:hyperlink r:id="rId405" w:history="1">
        <w:r>
          <w:rPr>
            <w:rFonts w:ascii="Times New Roman" w:hAnsi="Times New Roman"/>
            <w:sz w:val="28"/>
          </w:rPr>
          <w:t>подпунктами "а"</w:t>
        </w:r>
      </w:hyperlink>
      <w:r>
        <w:rPr>
          <w:rFonts w:ascii="Times New Roman" w:hAnsi="Times New Roman"/>
          <w:sz w:val="28"/>
        </w:rPr>
        <w:t xml:space="preserve"> - </w:t>
      </w:r>
      <w:hyperlink r:id="rId406" w:history="1">
        <w:r>
          <w:rPr>
            <w:rFonts w:ascii="Times New Roman" w:hAnsi="Times New Roman"/>
            <w:sz w:val="28"/>
          </w:rPr>
          <w:t>"г"</w:t>
        </w:r>
      </w:hyperlink>
      <w:r>
        <w:rPr>
          <w:rFonts w:ascii="Times New Roman" w:hAnsi="Times New Roman"/>
          <w:sz w:val="28"/>
        </w:rPr>
        <w:t xml:space="preserve"> и </w:t>
      </w:r>
      <w:hyperlink r:id="rId407" w:history="1">
        <w:r>
          <w:rPr>
            <w:rFonts w:ascii="Times New Roman" w:hAnsi="Times New Roman"/>
            <w:sz w:val="28"/>
          </w:rPr>
          <w:t>"к" пункта 1</w:t>
        </w:r>
      </w:hyperlink>
      <w:r>
        <w:rPr>
          <w:rFonts w:ascii="Times New Roman" w:hAnsi="Times New Roman"/>
          <w:sz w:val="28"/>
        </w:rPr>
        <w:t xml:space="preserve">, </w:t>
      </w:r>
      <w:hyperlink r:id="rId408" w:history="1">
        <w:r>
          <w:rPr>
            <w:rFonts w:ascii="Times New Roman" w:hAnsi="Times New Roman"/>
            <w:sz w:val="28"/>
          </w:rPr>
          <w:t>подпунктами "а"</w:t>
        </w:r>
      </w:hyperlink>
      <w:r>
        <w:rPr>
          <w:rFonts w:ascii="Times New Roman" w:hAnsi="Times New Roman"/>
          <w:sz w:val="28"/>
        </w:rPr>
        <w:t xml:space="preserve">, </w:t>
      </w:r>
      <w:hyperlink r:id="rId409" w:history="1">
        <w:r>
          <w:rPr>
            <w:rFonts w:ascii="Times New Roman" w:hAnsi="Times New Roman"/>
            <w:sz w:val="28"/>
          </w:rPr>
          <w:t>"б"</w:t>
        </w:r>
      </w:hyperlink>
      <w:r>
        <w:rPr>
          <w:rFonts w:ascii="Times New Roman" w:hAnsi="Times New Roman"/>
          <w:sz w:val="28"/>
        </w:rPr>
        <w:t xml:space="preserve"> и </w:t>
      </w:r>
      <w:hyperlink r:id="rId410" w:history="1">
        <w:r>
          <w:rPr>
            <w:rFonts w:ascii="Times New Roman" w:hAnsi="Times New Roman"/>
            <w:sz w:val="28"/>
          </w:rPr>
          <w:t>"ж" пункта 2</w:t>
        </w:r>
      </w:hyperlink>
      <w:r>
        <w:rPr>
          <w:rFonts w:ascii="Times New Roman" w:hAnsi="Times New Roman"/>
          <w:sz w:val="28"/>
        </w:rPr>
        <w:t xml:space="preserve">, </w:t>
      </w:r>
      <w:hyperlink r:id="rId411" w:history="1">
        <w:r>
          <w:rPr>
            <w:rFonts w:ascii="Times New Roman" w:hAnsi="Times New Roman"/>
            <w:sz w:val="28"/>
          </w:rPr>
          <w:t>пунктами 3</w:t>
        </w:r>
      </w:hyperlink>
      <w:r>
        <w:rPr>
          <w:rFonts w:ascii="Times New Roman" w:hAnsi="Times New Roman"/>
          <w:sz w:val="28"/>
        </w:rPr>
        <w:t xml:space="preserve"> и </w:t>
      </w:r>
      <w:hyperlink r:id="rId412" w:history="1">
        <w:r>
          <w:rPr>
            <w:rFonts w:ascii="Times New Roman" w:hAnsi="Times New Roman"/>
            <w:sz w:val="28"/>
          </w:rPr>
          <w:t>6 статьи 51</w:t>
        </w:r>
      </w:hyperlink>
      <w:r>
        <w:rPr>
          <w:rFonts w:ascii="Times New Roman" w:hAnsi="Times New Roman"/>
          <w:sz w:val="28"/>
        </w:rPr>
        <w:t xml:space="preserve"> Федерального закона от 28.03.1998 № 53-ФЗ "О воинской обязанности и военной службе", и имеющим общую продолжительность военной службы 20 лет и более, - за неполученное вещевое имущество личного пользования, право на получение которого возникло в течение последних 12 месяцев на момент исключения из списков личного состава воинской части;</w:t>
      </w:r>
    </w:p>
    <w:p w:rsidR="003B693A" w:rsidRDefault="00B3673F">
      <w:pPr>
        <w:pStyle w:val="ConsPlusNormal"/>
        <w:widowControl/>
        <w:ind w:firstLine="709"/>
        <w:jc w:val="both"/>
        <w:rPr>
          <w:rFonts w:ascii="Times New Roman" w:hAnsi="Times New Roman"/>
          <w:sz w:val="28"/>
        </w:rPr>
      </w:pPr>
      <w:bookmarkStart w:id="302" w:name="Par2045"/>
      <w:bookmarkEnd w:id="302"/>
      <w:r>
        <w:rPr>
          <w:rFonts w:ascii="Times New Roman" w:hAnsi="Times New Roman"/>
          <w:sz w:val="28"/>
        </w:rPr>
        <w:t>ф) справка о выплате единовременного пособия при увольнении с военной службы, службы в органах внутренних дел Российской Федерации, учреждениях и органах уголовно-исполнительной системы, органах принудительного исполнения Российской Федерации, таможенных органах Российской Федерации, других органах,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выданная организациями, осуществляющими выплаты единовременного пособия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303" w:name="Par2046"/>
      <w:bookmarkEnd w:id="303"/>
      <w:r>
        <w:rPr>
          <w:rFonts w:ascii="Times New Roman" w:hAnsi="Times New Roman"/>
          <w:sz w:val="28"/>
        </w:rPr>
        <w:t>х) справка о выплате ежемесячных страховых выплат застрахованному лицу, выплачиваемые в возмещение вреда, причиненного жизни и здоровью при исполнении трудовых и служебных обязанностей, за исключением дополнительных расходов на медицинскую, социальную и профессиональную реабилитацию в соответствии с назначением учреждения медико-социальной экспертизы, либо лицам, имеющим право на получение таких выплат в случае смерти застрахованного лица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304" w:name="Par2047"/>
      <w:bookmarkEnd w:id="304"/>
      <w:r>
        <w:rPr>
          <w:rFonts w:ascii="Times New Roman" w:hAnsi="Times New Roman"/>
          <w:sz w:val="28"/>
        </w:rPr>
        <w:t xml:space="preserve">ц) справка о выплате надбавок и доплат (кроме носящих единовременный характер) ко всем видам выплат, указанных в </w:t>
      </w:r>
      <w:hyperlink w:anchor="Par2023" w:history="1">
        <w:r>
          <w:rPr>
            <w:rFonts w:ascii="Times New Roman" w:hAnsi="Times New Roman"/>
            <w:sz w:val="28"/>
          </w:rPr>
          <w:t>подпунктах "б"</w:t>
        </w:r>
      </w:hyperlink>
      <w:r>
        <w:rPr>
          <w:rFonts w:ascii="Times New Roman" w:hAnsi="Times New Roman"/>
          <w:sz w:val="28"/>
        </w:rPr>
        <w:t xml:space="preserve"> - </w:t>
      </w:r>
      <w:hyperlink w:anchor="Par2038" w:history="1">
        <w:r>
          <w:rPr>
            <w:rFonts w:ascii="Times New Roman" w:hAnsi="Times New Roman"/>
            <w:sz w:val="28"/>
          </w:rPr>
          <w:t>"с"</w:t>
        </w:r>
      </w:hyperlink>
      <w:r>
        <w:rPr>
          <w:rFonts w:ascii="Times New Roman" w:hAnsi="Times New Roman"/>
          <w:sz w:val="28"/>
        </w:rPr>
        <w:t xml:space="preserve">, </w:t>
      </w:r>
      <w:hyperlink w:anchor="Par2046" w:history="1">
        <w:r>
          <w:rPr>
            <w:rFonts w:ascii="Times New Roman" w:hAnsi="Times New Roman"/>
            <w:sz w:val="28"/>
          </w:rPr>
          <w:t>"х"</w:t>
        </w:r>
      </w:hyperlink>
      <w:r>
        <w:rPr>
          <w:rFonts w:ascii="Times New Roman" w:hAnsi="Times New Roman"/>
          <w:sz w:val="28"/>
        </w:rPr>
        <w:t xml:space="preserve"> настоящего пункта, установленным органами власти Красноярского края, органами местного самоуправления, предприятиями, учреждениями и другими организациями, выданная организациями, осуществляющими указанные выплаты (представляется по собственной инициативе в случае, если выплата надбавок и доплат осуществляется органами власти Красноярского края, органами местного самоуправления);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ч) налоговая декларация по налогу на доходы физических лиц (форма 3-НДФЛ), выданная территориальным налоговым органом, подтверждающая доходы членов семьи, являющихся индивидуальными предпринимателями, зарегистрированными в установленном порядке и осуществляющими предпринимательскую деятельность без образования юридического лица, главами крестьянского (фермерского) хозяйства, нотариусами, занимающимися частной практикой, адвокатами, учредившими адвокатские кабинеты, и другими лицами, занимающимися в установленном действующим законодательством порядке частной практикой (документ, указанный в </w:t>
      </w:r>
      <w:r>
        <w:rPr>
          <w:rFonts w:ascii="Times New Roman" w:hAnsi="Times New Roman"/>
          <w:sz w:val="28"/>
        </w:rPr>
        <w:lastRenderedPageBreak/>
        <w:t>данном подпункте, применяется для общей системы налогообложения индивидуальных предпринимателей);</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ш) налоговая </w:t>
      </w:r>
      <w:hyperlink r:id="rId413" w:history="1">
        <w:r>
          <w:rPr>
            <w:rFonts w:ascii="Times New Roman" w:hAnsi="Times New Roman"/>
            <w:sz w:val="28"/>
          </w:rPr>
          <w:t>декларация</w:t>
        </w:r>
      </w:hyperlink>
      <w:r>
        <w:rPr>
          <w:rFonts w:ascii="Times New Roman" w:hAnsi="Times New Roman"/>
          <w:sz w:val="28"/>
        </w:rPr>
        <w:t xml:space="preserve"> по налогу, уплачиваемому в связи с применением упрощенной системы налогообложения, по форме, утвержденной Приказом Федеральной налоговой службы от 25.12.2020 № ЕД-7-3/958@ "Об утверждении формы, порядка заполнения и формата представления налоговой декларации по налогу, уплачиваемому в связи с применением упрощенной системы налогообложения, в электронной форме и о признании утратившим силу Приказа ФНС России от 26.02.2016 № ММВ-7-3/99@";</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щ) </w:t>
      </w:r>
      <w:hyperlink r:id="rId414" w:history="1">
        <w:r>
          <w:rPr>
            <w:rFonts w:ascii="Times New Roman" w:hAnsi="Times New Roman"/>
            <w:sz w:val="28"/>
          </w:rPr>
          <w:t>книга</w:t>
        </w:r>
      </w:hyperlink>
      <w:r>
        <w:rPr>
          <w:rFonts w:ascii="Times New Roman" w:hAnsi="Times New Roman"/>
          <w:sz w:val="28"/>
        </w:rPr>
        <w:t xml:space="preserve"> учета доходов и расходов индивидуальных предпринимателей, применяющих систему налогообложения для сельскохозяйственных товаропроизводителей (единый сельскохозяйственный налог), по форме, утвержденной Приказом ФНС России от 07.11.2023 № ЕА-7-3/816@ "Об утверждении форм Книги учета доходов и расходов индивидуальных предпринимателей, применяющих систему налогообложения для сельскохозяйственных товаропроизводителей (единый сельскохозяйственный налог), Книги учета доходов и расходов организаций и индивидуальных предпринимателей, применяющих упрощенную систему налогообложения, Книги учета доходов индивидуальных предпринимателей, применяющих патентную систему налогообложения, а также порядков их заполнения";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э) </w:t>
      </w:r>
      <w:hyperlink r:id="rId415" w:history="1">
        <w:r>
          <w:rPr>
            <w:rFonts w:ascii="Times New Roman" w:hAnsi="Times New Roman"/>
            <w:sz w:val="28"/>
          </w:rPr>
          <w:t>книга</w:t>
        </w:r>
      </w:hyperlink>
      <w:r>
        <w:rPr>
          <w:rFonts w:ascii="Times New Roman" w:hAnsi="Times New Roman"/>
          <w:sz w:val="28"/>
        </w:rPr>
        <w:t xml:space="preserve"> учета доходов индивидуальных предпринимателей, применяющих патентную систему налогообложения, по форме, утвержденной ФНС России от 07.11.2023 № ЕА-7-3/816@ "Об утверждении форм Книги учета доходов и расходов индивидуальных предпринимателей, применяющих систему налогообложения для сельскохозяйственных товаропроизводителей (единый сельскохозяйственный налог), Книги учета доходов и расходов организаций и индивидуальных предпринимателей, применяющих упрощенную систему налогообложения, Книги учета доходов индивидуальных предпринимателей, применяющих патентную систему налогообложения, а также порядков их заполнения";</w:t>
      </w:r>
    </w:p>
    <w:p w:rsidR="003B693A" w:rsidRDefault="00B3673F">
      <w:pPr>
        <w:pStyle w:val="ConsPlusNormal"/>
        <w:widowControl/>
        <w:ind w:firstLine="709"/>
        <w:jc w:val="both"/>
        <w:rPr>
          <w:rFonts w:ascii="Times New Roman" w:hAnsi="Times New Roman"/>
          <w:sz w:val="28"/>
        </w:rPr>
      </w:pPr>
      <w:bookmarkStart w:id="305" w:name="Par2052"/>
      <w:bookmarkEnd w:id="305"/>
      <w:r>
        <w:rPr>
          <w:rFonts w:ascii="Times New Roman" w:hAnsi="Times New Roman"/>
          <w:sz w:val="28"/>
        </w:rPr>
        <w:t xml:space="preserve">9) для предоставления питания обучающемуся из семьи, в которой имеются дети в возрасте до 18 лет, приобретшие полную дееспособность в соответствии с законодательством Российской Федерации, дети, в отношении которых родители лишены родительских прав (ограничены в родительских правах), дети, находящиеся на полном государственном обеспечении, и (или) в которой родитель (законный представитель) обучающегося, его супруг (супруга) проходят военную службу по призыву или обучаются в военных профессиональных организациях и военных образовательных организациях высшего образования до заключения контракта о прохождении военной службы, и (или) в которой родитель (законный представитель) обучающегося, его супруг (супруга), несовершеннолетние дети отбывают наказание в виде лишения свободы (в отношении которых избрана мера пресечения в виде заключения под стражу, или в отношении которых назначены принудительные меры медицинского характера (за исключением принудительного наблюдения и лечения у врача-психиатра в амбулаторных условиях), и (или) обучающемуся, родитель которого лишен родительских </w:t>
      </w:r>
      <w:r>
        <w:rPr>
          <w:rFonts w:ascii="Times New Roman" w:hAnsi="Times New Roman"/>
          <w:sz w:val="28"/>
        </w:rPr>
        <w:lastRenderedPageBreak/>
        <w:t>прав (ограничен в родительских правах) в отношении обучающегося, и (или) обучающемуся, родитель которого не состоит в браке со вторым родителем обучающегося, не проживает в семье обучающегося и предоставляет алименты на несовершеннолетних детей второго родителя обучающегося, предоставляются следующие документы соответственно:</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а) копия документа, подтверждающего приобретение несовершеннолетним членом семьи обучающегося полной дееспособности до достижения им совершеннолетия: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копия свидетельства о заключении брака (копия свидетельства о заключении брака, выданного компетентным органом иностранного государства, представляется вместе с его нотариально удостоверенным переводом на русский язык; копия свидетельства о заключении брака, выданного органами записи актов гражданского состояния или консульскими учреждениями Российской Федерации,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копия решения органа опеки и попечительства об объявлении несовершеннолетнего члена семьи обучающегося полностью дееспособным (эмансипированным)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копия вступившего в законную силу решения суда об объявлении несовершеннолетнего члена семьи обучающегося полностью дееспособным (эмансипированным);</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б) копия вступившего в законную силу решения суда о лишении родителя обучающегося родительских прав (об ограничении в родительских правах) в отношении несовершеннолетних членов семьи обучающегося и (или) в отношении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документ, подтверждающий, что несовершеннолетние члены семьи обучающегося находятся на полном государственном обеспечении: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копия решения органа опеки и попечительства о передаче несовершеннолетнего члена семьи</w:t>
      </w:r>
      <w:r w:rsidR="000761CB">
        <w:rPr>
          <w:rFonts w:ascii="Times New Roman" w:hAnsi="Times New Roman"/>
          <w:sz w:val="28"/>
        </w:rPr>
        <w:t>,</w:t>
      </w:r>
      <w:r>
        <w:rPr>
          <w:rFonts w:ascii="Times New Roman" w:hAnsi="Times New Roman"/>
          <w:sz w:val="28"/>
        </w:rPr>
        <w:t xml:space="preserve"> обучающегося под опеку или попечительство, в приемную семью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справка организации, в которой несовершеннолетний член семьи обучающегося находится на полном государственном обеспечении;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г) справка о прохождении родителем (законным представителем) обучающегося, его супругом (супругой) военной службы по призыву;</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д) справка об обучении родителя (законного представителя) обучающегося, его супруга (супруги) в военной профессиональной организации или военной образовательной организации высшего образования до заключения контракта о прохождении военной службы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е) справка об отбывании родителем (законным представителем) обучающегося, его супругом (супругой), несовершеннолетними детьми наказания в виде лишения свободы (об избрании в отношении них меры пресечения в виде заключения под стражу или о назначении им принудительных мер медицинского характера (за исключением принудительного наблюдения и лечения у врача-психиатра в амбулаторных условиях);</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lastRenderedPageBreak/>
        <w:t>ж) копия свидетельства о расторжении брака между родителями обучающегося и (или) копия вступившего в законную силу решения суда или нотариально удостоверенного соглашения об уплате алиментов на обучающегося и (или) несовершеннолетних детей родителя обучающегося вторым родителем обучающегося, не состоящим в браке с родителем обучающегося, не проживающим в семье обучающегося (копия свидетельства о расторжении брака между родителями обучающегося, выданного компетентным органом иностранного государства, представляется вместе с его нотариально удостоверенным переводом на русский язык; копия свидетельства о расторжении брака между родителями обучающегося, выданного органами записи актов гражданского состояния или консульскими учреждениями Российской Федерации,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10) копия справки о рождении обучающегося, выданной органом записи актов гражданского состояния, подтверждающей, что сведения об одном из родителей обучающегося внесены в запись акта о рождении на основании заявления другого родителя обучающегося, или копию свидетельства о смерти одного из родителей обучающегося, или копию вступившего в законную силу решения суда о признании одного из родителей обучающегося безвестно отсутствующим или об объявлении умершим (представляется для подтверждения правового статуса обучающегося, воспитывающегося одиноким родителем, за исключением случая, когда в свидетельстве о рождении обучающегося не имеется информации об одном из родителей (проставлен прочерк); копия свидетельства о смерти одного из родителей обучающегося, выданного компетентным органом иностранного государства, представляется вместе с его нотариально удостоверенным переводом на русский язык; копия свидетельства о смерти одного из родителей обучающегося, выданного органами записи актов гражданского состояния или консульскими учреждениями Российской Федерации, и копия справки о рождении обучающегося, выданной органом записи актов гражданского состояния, подтверждающей, что сведения об одном из родителей обучающегося внесены в запись акта о рождении на основании заявления другого родителя обучающегося, представляются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220. Документы, указанные в </w:t>
      </w:r>
      <w:hyperlink w:anchor="Par2021" w:history="1">
        <w:r>
          <w:rPr>
            <w:rFonts w:ascii="Times New Roman" w:hAnsi="Times New Roman"/>
            <w:sz w:val="28"/>
          </w:rPr>
          <w:t>подпункте 8 пункта 219</w:t>
        </w:r>
      </w:hyperlink>
      <w:r>
        <w:rPr>
          <w:rFonts w:ascii="Times New Roman" w:hAnsi="Times New Roman"/>
          <w:sz w:val="28"/>
        </w:rPr>
        <w:t xml:space="preserve"> Административного регламента, представляются Заявителям 4 при наличии соответствующего дохода у него и (или) членов его семьи.</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3"/>
        <w:rPr>
          <w:rFonts w:ascii="Times New Roman" w:hAnsi="Times New Roman"/>
          <w:b/>
          <w:sz w:val="28"/>
        </w:rPr>
      </w:pPr>
      <w:r>
        <w:rPr>
          <w:rFonts w:ascii="Times New Roman" w:hAnsi="Times New Roman"/>
          <w:b/>
          <w:sz w:val="28"/>
        </w:rPr>
        <w:t>Межведомственное информационное взаимодействие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221. В случае если Заявителем 4 не представлены по собственной инициативе документ, указанный в </w:t>
      </w:r>
      <w:hyperlink w:anchor="Par2017" w:history="1">
        <w:r>
          <w:rPr>
            <w:rFonts w:ascii="Times New Roman" w:hAnsi="Times New Roman"/>
            <w:sz w:val="28"/>
          </w:rPr>
          <w:t>подпункте 4 пункта 219</w:t>
        </w:r>
      </w:hyperlink>
      <w:r>
        <w:rPr>
          <w:rFonts w:ascii="Times New Roman" w:hAnsi="Times New Roman"/>
          <w:sz w:val="28"/>
        </w:rPr>
        <w:t xml:space="preserve">, </w:t>
      </w:r>
      <w:hyperlink w:anchor="Par2052" w:history="1">
        <w:r>
          <w:rPr>
            <w:rFonts w:ascii="Times New Roman" w:hAnsi="Times New Roman"/>
            <w:sz w:val="28"/>
          </w:rPr>
          <w:t>абзаце первом подпункта 9 пункта 219</w:t>
        </w:r>
      </w:hyperlink>
      <w:r>
        <w:rPr>
          <w:rFonts w:ascii="Times New Roman" w:hAnsi="Times New Roman"/>
          <w:sz w:val="28"/>
        </w:rPr>
        <w:t xml:space="preserve"> Административного регламента, Управление образования в течение одного рабочего дня со дня регистрации заявления запрашивает сведения, содержащиеся в Едином государственном реестре записей актов гражданского состояния, в порядке межведомственного информационного взаимодействия в соответствии с Федеральным </w:t>
      </w:r>
      <w:hyperlink r:id="rId416" w:history="1">
        <w:r>
          <w:rPr>
            <w:rFonts w:ascii="Times New Roman" w:hAnsi="Times New Roman"/>
            <w:sz w:val="28"/>
          </w:rPr>
          <w:t>законом</w:t>
        </w:r>
      </w:hyperlink>
      <w:r>
        <w:rPr>
          <w:rFonts w:ascii="Times New Roman" w:hAnsi="Times New Roman"/>
          <w:sz w:val="28"/>
        </w:rPr>
        <w:t xml:space="preserve">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lastRenderedPageBreak/>
        <w:t xml:space="preserve">В случае если документ, указанный в </w:t>
      </w:r>
      <w:hyperlink w:anchor="Par2018" w:history="1">
        <w:r>
          <w:rPr>
            <w:rFonts w:ascii="Times New Roman" w:hAnsi="Times New Roman"/>
            <w:sz w:val="28"/>
          </w:rPr>
          <w:t>подпункте 5 пункта 219</w:t>
        </w:r>
      </w:hyperlink>
      <w:r>
        <w:rPr>
          <w:rFonts w:ascii="Times New Roman" w:hAnsi="Times New Roman"/>
          <w:sz w:val="28"/>
        </w:rPr>
        <w:t xml:space="preserve"> Административного регламента, не был представлен Заявителем 4, не находится в распоряжении Управление образования и из заявления следует, что в отношении обучающегося открыт индивидуальный лицевой счет, Управление образования направляют межведомственный запрос о представлении указанного документа (его копии или содержащейся в нем информации) в течение одного рабочего дня со дня регистрации документов в соответствии с Федеральным </w:t>
      </w:r>
      <w:hyperlink r:id="rId417" w:history="1">
        <w:r>
          <w:rPr>
            <w:rFonts w:ascii="Times New Roman" w:hAnsi="Times New Roman"/>
            <w:sz w:val="28"/>
          </w:rPr>
          <w:t>законом</w:t>
        </w:r>
      </w:hyperlink>
      <w:r>
        <w:rPr>
          <w:rFonts w:ascii="Times New Roman" w:hAnsi="Times New Roman"/>
          <w:sz w:val="28"/>
        </w:rPr>
        <w:t xml:space="preserve">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 указанный в </w:t>
      </w:r>
      <w:hyperlink w:anchor="Par2018" w:history="1">
        <w:r>
          <w:rPr>
            <w:rFonts w:ascii="Times New Roman" w:hAnsi="Times New Roman"/>
            <w:sz w:val="28"/>
          </w:rPr>
          <w:t>подпункте 5 пункта 219</w:t>
        </w:r>
      </w:hyperlink>
      <w:r>
        <w:rPr>
          <w:rFonts w:ascii="Times New Roman" w:hAnsi="Times New Roman"/>
          <w:sz w:val="28"/>
        </w:rPr>
        <w:t xml:space="preserve"> Административного регламента, не был представлен Заявителем 4 по собственной инициативе, не находится в распоряжении Управление образования и из заявления следует, что в отношении обучающегося не открыт индивидуальный лицевой счет, органы местного самоуправления в соответствии с </w:t>
      </w:r>
      <w:hyperlink r:id="rId418" w:history="1">
        <w:r>
          <w:rPr>
            <w:rFonts w:ascii="Times New Roman" w:hAnsi="Times New Roman"/>
            <w:sz w:val="28"/>
          </w:rPr>
          <w:t>пунктом 1 статьи 12.1</w:t>
        </w:r>
      </w:hyperlink>
      <w:r>
        <w:rPr>
          <w:rFonts w:ascii="Times New Roman" w:hAnsi="Times New Roman"/>
          <w:sz w:val="28"/>
        </w:rPr>
        <w:t xml:space="preserve"> Федерального закона от 01.04.1996 № 27-ФЗ "Об индивидуальном (персонифицированном) учете в системе обязательного пенсионного страхования" (далее - Федеральный закон № 27-ФЗ) представляют в территориальный орган Фонда пенсионного и социального страхования Российской Федерации сведения, указанные в </w:t>
      </w:r>
      <w:hyperlink r:id="rId419" w:history="1">
        <w:r>
          <w:rPr>
            <w:rFonts w:ascii="Times New Roman" w:hAnsi="Times New Roman"/>
            <w:sz w:val="28"/>
          </w:rPr>
          <w:t>подпунктах 2</w:t>
        </w:r>
      </w:hyperlink>
      <w:r>
        <w:rPr>
          <w:rFonts w:ascii="Times New Roman" w:hAnsi="Times New Roman"/>
          <w:sz w:val="28"/>
        </w:rPr>
        <w:t xml:space="preserve"> - </w:t>
      </w:r>
      <w:hyperlink r:id="rId420" w:history="1">
        <w:r>
          <w:rPr>
            <w:rFonts w:ascii="Times New Roman" w:hAnsi="Times New Roman"/>
            <w:sz w:val="28"/>
          </w:rPr>
          <w:t>8 пункта 2 статьи 6</w:t>
        </w:r>
      </w:hyperlink>
      <w:r>
        <w:rPr>
          <w:rFonts w:ascii="Times New Roman" w:hAnsi="Times New Roman"/>
          <w:sz w:val="28"/>
        </w:rPr>
        <w:t xml:space="preserve"> Федерального закона № 27-ФЗ, для открытия заявителю индивидуального лицевого счета.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документы, указанные в </w:t>
      </w:r>
      <w:hyperlink w:anchor="Par2018" w:history="1">
        <w:r>
          <w:rPr>
            <w:rFonts w:ascii="Times New Roman" w:hAnsi="Times New Roman"/>
            <w:sz w:val="28"/>
          </w:rPr>
          <w:t>подпунктах 5</w:t>
        </w:r>
      </w:hyperlink>
      <w:r>
        <w:rPr>
          <w:rFonts w:ascii="Times New Roman" w:hAnsi="Times New Roman"/>
          <w:sz w:val="28"/>
        </w:rPr>
        <w:t xml:space="preserve">, </w:t>
      </w:r>
      <w:hyperlink w:anchor="Par2019" w:history="1">
        <w:r>
          <w:rPr>
            <w:rFonts w:ascii="Times New Roman" w:hAnsi="Times New Roman"/>
            <w:sz w:val="28"/>
          </w:rPr>
          <w:t>6 пункта 219</w:t>
        </w:r>
      </w:hyperlink>
      <w:r>
        <w:rPr>
          <w:rFonts w:ascii="Times New Roman" w:hAnsi="Times New Roman"/>
          <w:sz w:val="28"/>
        </w:rPr>
        <w:t xml:space="preserve"> Административного регламента, не представлены по собственной инициативе, Управление образования в течение 1 рабочего дня со дня регистрации заявления запрашивает сведения в муниципальной общеобразовательной или частной общеобразовательной организации, указанной в заявлении.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документы, указанные </w:t>
      </w:r>
      <w:hyperlink w:anchor="Par2023" w:history="1">
        <w:r>
          <w:rPr>
            <w:rFonts w:ascii="Times New Roman" w:hAnsi="Times New Roman"/>
            <w:sz w:val="28"/>
          </w:rPr>
          <w:t>подпунктах "б"</w:t>
        </w:r>
      </w:hyperlink>
      <w:r>
        <w:rPr>
          <w:rFonts w:ascii="Times New Roman" w:hAnsi="Times New Roman"/>
          <w:sz w:val="28"/>
        </w:rPr>
        <w:t xml:space="preserve">, </w:t>
      </w:r>
      <w:hyperlink w:anchor="Par2029" w:history="1">
        <w:r>
          <w:rPr>
            <w:rFonts w:ascii="Times New Roman" w:hAnsi="Times New Roman"/>
            <w:sz w:val="28"/>
          </w:rPr>
          <w:t>"з"</w:t>
        </w:r>
      </w:hyperlink>
      <w:r>
        <w:rPr>
          <w:rFonts w:ascii="Times New Roman" w:hAnsi="Times New Roman"/>
          <w:sz w:val="28"/>
        </w:rPr>
        <w:t xml:space="preserve">, </w:t>
      </w:r>
      <w:hyperlink w:anchor="Par2031" w:history="1">
        <w:r>
          <w:rPr>
            <w:rFonts w:ascii="Times New Roman" w:hAnsi="Times New Roman"/>
            <w:sz w:val="28"/>
          </w:rPr>
          <w:t>"к"</w:t>
        </w:r>
      </w:hyperlink>
      <w:r>
        <w:rPr>
          <w:rFonts w:ascii="Times New Roman" w:hAnsi="Times New Roman"/>
          <w:sz w:val="28"/>
        </w:rPr>
        <w:t xml:space="preserve">, </w:t>
      </w:r>
      <w:hyperlink w:anchor="Par2034" w:history="1">
        <w:r>
          <w:rPr>
            <w:rFonts w:ascii="Times New Roman" w:hAnsi="Times New Roman"/>
            <w:sz w:val="28"/>
          </w:rPr>
          <w:t>"н"</w:t>
        </w:r>
      </w:hyperlink>
      <w:r>
        <w:rPr>
          <w:rFonts w:ascii="Times New Roman" w:hAnsi="Times New Roman"/>
          <w:sz w:val="28"/>
        </w:rPr>
        <w:t xml:space="preserve">, </w:t>
      </w:r>
      <w:hyperlink w:anchor="Par2037" w:history="1">
        <w:r>
          <w:rPr>
            <w:rFonts w:ascii="Times New Roman" w:hAnsi="Times New Roman"/>
            <w:sz w:val="28"/>
          </w:rPr>
          <w:t>"р" подпункта 8 пункта 219</w:t>
        </w:r>
      </w:hyperlink>
      <w:r>
        <w:rPr>
          <w:rFonts w:ascii="Times New Roman" w:hAnsi="Times New Roman"/>
          <w:sz w:val="28"/>
        </w:rPr>
        <w:t xml:space="preserve"> Административного регламента, не были представлены Заявителем 4 по собственной инициативе и не находятся в распоряжении Управление образования, они запрашиваются Управление образования в территориальном органе Фонда пенсионного и социального страхования Российской Федерации в течение одного рабочего дня со дня регистрации заявления посредством межведомственного информационного взаимодействия в соответствии с Федеральным </w:t>
      </w:r>
      <w:hyperlink r:id="rId421" w:history="1">
        <w:r>
          <w:rPr>
            <w:rFonts w:ascii="Times New Roman" w:hAnsi="Times New Roman"/>
            <w:sz w:val="28"/>
          </w:rPr>
          <w:t>законом</w:t>
        </w:r>
      </w:hyperlink>
      <w:r>
        <w:rPr>
          <w:rFonts w:ascii="Times New Roman" w:hAnsi="Times New Roman"/>
          <w:sz w:val="28"/>
        </w:rPr>
        <w:t xml:space="preserve">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документы, указанные в </w:t>
      </w:r>
      <w:hyperlink w:anchor="Par2035" w:history="1">
        <w:r>
          <w:rPr>
            <w:rFonts w:ascii="Times New Roman" w:hAnsi="Times New Roman"/>
            <w:sz w:val="28"/>
          </w:rPr>
          <w:t>подпунктах "о"</w:t>
        </w:r>
      </w:hyperlink>
      <w:r>
        <w:rPr>
          <w:rFonts w:ascii="Times New Roman" w:hAnsi="Times New Roman"/>
          <w:sz w:val="28"/>
        </w:rPr>
        <w:t xml:space="preserve">, </w:t>
      </w:r>
      <w:hyperlink w:anchor="Par2036" w:history="1">
        <w:r>
          <w:rPr>
            <w:rFonts w:ascii="Times New Roman" w:hAnsi="Times New Roman"/>
            <w:sz w:val="28"/>
          </w:rPr>
          <w:t>"п"</w:t>
        </w:r>
      </w:hyperlink>
      <w:r>
        <w:rPr>
          <w:rFonts w:ascii="Times New Roman" w:hAnsi="Times New Roman"/>
          <w:sz w:val="28"/>
        </w:rPr>
        <w:t xml:space="preserve">, </w:t>
      </w:r>
      <w:hyperlink w:anchor="Par2038" w:history="1">
        <w:r>
          <w:rPr>
            <w:rFonts w:ascii="Times New Roman" w:hAnsi="Times New Roman"/>
            <w:sz w:val="28"/>
          </w:rPr>
          <w:t>"с"</w:t>
        </w:r>
      </w:hyperlink>
      <w:r>
        <w:rPr>
          <w:rFonts w:ascii="Times New Roman" w:hAnsi="Times New Roman"/>
          <w:sz w:val="28"/>
        </w:rPr>
        <w:t xml:space="preserve">, </w:t>
      </w:r>
      <w:hyperlink w:anchor="Par2039" w:history="1">
        <w:r>
          <w:rPr>
            <w:rFonts w:ascii="Times New Roman" w:hAnsi="Times New Roman"/>
            <w:sz w:val="28"/>
          </w:rPr>
          <w:t>"т"</w:t>
        </w:r>
      </w:hyperlink>
      <w:r>
        <w:rPr>
          <w:rFonts w:ascii="Times New Roman" w:hAnsi="Times New Roman"/>
          <w:sz w:val="28"/>
        </w:rPr>
        <w:t xml:space="preserve">, </w:t>
      </w:r>
      <w:hyperlink w:anchor="Par2040" w:history="1">
        <w:r>
          <w:rPr>
            <w:rFonts w:ascii="Times New Roman" w:hAnsi="Times New Roman"/>
            <w:sz w:val="28"/>
          </w:rPr>
          <w:t>"у"</w:t>
        </w:r>
      </w:hyperlink>
      <w:r>
        <w:rPr>
          <w:rFonts w:ascii="Times New Roman" w:hAnsi="Times New Roman"/>
          <w:sz w:val="28"/>
        </w:rPr>
        <w:t xml:space="preserve">, </w:t>
      </w:r>
      <w:hyperlink w:anchor="Par2045" w:history="1">
        <w:r>
          <w:rPr>
            <w:rFonts w:ascii="Times New Roman" w:hAnsi="Times New Roman"/>
            <w:sz w:val="28"/>
          </w:rPr>
          <w:t>"ф"</w:t>
        </w:r>
      </w:hyperlink>
      <w:r>
        <w:rPr>
          <w:rFonts w:ascii="Times New Roman" w:hAnsi="Times New Roman"/>
          <w:sz w:val="28"/>
        </w:rPr>
        <w:t xml:space="preserve">, </w:t>
      </w:r>
      <w:hyperlink w:anchor="Par2046" w:history="1">
        <w:r>
          <w:rPr>
            <w:rFonts w:ascii="Times New Roman" w:hAnsi="Times New Roman"/>
            <w:sz w:val="28"/>
          </w:rPr>
          <w:t>"х"</w:t>
        </w:r>
      </w:hyperlink>
      <w:r>
        <w:rPr>
          <w:rFonts w:ascii="Times New Roman" w:hAnsi="Times New Roman"/>
          <w:sz w:val="28"/>
        </w:rPr>
        <w:t xml:space="preserve">, </w:t>
      </w:r>
      <w:hyperlink w:anchor="Par2047" w:history="1">
        <w:r>
          <w:rPr>
            <w:rFonts w:ascii="Times New Roman" w:hAnsi="Times New Roman"/>
            <w:sz w:val="28"/>
          </w:rPr>
          <w:t>"ц" подпункта 8 пункта 220</w:t>
        </w:r>
      </w:hyperlink>
      <w:r>
        <w:rPr>
          <w:rFonts w:ascii="Times New Roman" w:hAnsi="Times New Roman"/>
          <w:sz w:val="28"/>
        </w:rPr>
        <w:t xml:space="preserve"> Административного регламента, не были представлены по собственной инициативе Заявителем 4, не находятся в распоряжении Управление образования, они запрашиваются Управление образования в организациях, осуществляющих указанные выплаты, в течение одного рабочего дня со дня регистрации заявления посредством межведомственного информационного взаимодействия в соответствии с Федеральным </w:t>
      </w:r>
      <w:hyperlink r:id="rId422" w:history="1">
        <w:r>
          <w:rPr>
            <w:rFonts w:ascii="Times New Roman" w:hAnsi="Times New Roman"/>
            <w:sz w:val="28"/>
          </w:rPr>
          <w:t>законом</w:t>
        </w:r>
      </w:hyperlink>
      <w:r>
        <w:rPr>
          <w:rFonts w:ascii="Times New Roman" w:hAnsi="Times New Roman"/>
          <w:sz w:val="28"/>
        </w:rPr>
        <w:t xml:space="preserve">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222. В случае если документы, указанные в </w:t>
      </w:r>
      <w:hyperlink w:anchor="Par2013" w:history="1">
        <w:r>
          <w:rPr>
            <w:rFonts w:ascii="Times New Roman" w:hAnsi="Times New Roman"/>
            <w:sz w:val="28"/>
          </w:rPr>
          <w:t>пункте 219</w:t>
        </w:r>
      </w:hyperlink>
      <w:r>
        <w:rPr>
          <w:rFonts w:ascii="Times New Roman" w:hAnsi="Times New Roman"/>
          <w:sz w:val="28"/>
        </w:rPr>
        <w:t xml:space="preserve"> Административного регламента, находятся в распоряжении органов государственной власти, государственных органов, Управление образования либо подведомственных органам государственной власти, государственным органам или органам местного самоуправления организаций, участвующих в </w:t>
      </w:r>
      <w:r>
        <w:rPr>
          <w:rFonts w:ascii="Times New Roman" w:hAnsi="Times New Roman"/>
          <w:sz w:val="28"/>
        </w:rPr>
        <w:lastRenderedPageBreak/>
        <w:t xml:space="preserve">предоставлении государственных и муниципальных услуг, и не были представлены Заявителем 4 по собственной инициативе, Управление образования в течение одного рабочего дня со дня регистрации заявления запрашивают посредством межведомственных запросов документы (сведения, содержащиеся в документах) в соответствующих органах и организациях, за исключением случаев, когда такие документы включены в перечень документов, определенный </w:t>
      </w:r>
      <w:hyperlink r:id="rId423" w:history="1">
        <w:r>
          <w:rPr>
            <w:rFonts w:ascii="Times New Roman" w:hAnsi="Times New Roman"/>
            <w:sz w:val="28"/>
          </w:rPr>
          <w:t>частью 6 статьи 7</w:t>
        </w:r>
      </w:hyperlink>
      <w:r>
        <w:rPr>
          <w:rFonts w:ascii="Times New Roman" w:hAnsi="Times New Roman"/>
          <w:sz w:val="28"/>
        </w:rPr>
        <w:t xml:space="preserve"> Федерального закона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Формирование указанных межведомственных запросов и получение документов и сведений, необходимых для предоставления Подуслуги № 3 в электронном виде с использованием единой системы межведомственного электронного взаимодействия, обеспечиваются в автоматизированном порядке.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Срок предоставления органами и (или) организациями документов и сведений (если они имеются в их распоряжении), необходимых для предоставления Подуслуги № 3, в рамках ответа на межведомственные электронные запросы, указанные в настоящем пункте, с использованием единой системы межведомственного электронного взаимодействия не должен превышать 48 часов с момента направления соответствующих запросов Управление образования, без использования единой системы межведомственного электронного взаимодействия не должен превышать 5 рабочих дней со дня получения такого межведомственного запроса.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Документы, полученные в порядке межведомственного информационного взаимодействия, приобщаются к заявлению.</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3"/>
        <w:rPr>
          <w:rFonts w:ascii="Times New Roman" w:hAnsi="Times New Roman"/>
          <w:b/>
          <w:sz w:val="28"/>
        </w:rPr>
      </w:pPr>
      <w:r>
        <w:rPr>
          <w:rFonts w:ascii="Times New Roman" w:hAnsi="Times New Roman"/>
          <w:b/>
          <w:sz w:val="28"/>
        </w:rPr>
        <w:t>Принятие решения о предоставлении (об отказе</w:t>
      </w:r>
    </w:p>
    <w:p w:rsidR="003B693A" w:rsidRDefault="00B3673F">
      <w:pPr>
        <w:pStyle w:val="ConsPlusNormal"/>
        <w:widowControl/>
        <w:ind w:firstLine="709"/>
        <w:jc w:val="center"/>
        <w:rPr>
          <w:rFonts w:ascii="Times New Roman" w:hAnsi="Times New Roman"/>
          <w:b/>
          <w:sz w:val="28"/>
        </w:rPr>
      </w:pPr>
      <w:r>
        <w:rPr>
          <w:rFonts w:ascii="Times New Roman" w:hAnsi="Times New Roman"/>
          <w:b/>
          <w:sz w:val="28"/>
        </w:rPr>
        <w:t>в предоставлении)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223. Управление образования не позднее 2-го рабочего дня со дня получения всех необходимых для принятия решения об обеспечении (отказе в обеспечении) бесплатным горячим питанием документов, принимает решение: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об обеспечении бесплатным горячим питанием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об отказе в обеспечении бесплатным горячим питанием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224. Основаниями для отказа в Подуслуги № 3 Заявителю 4 являются: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отсутствие права на обеспечение бесплатным горячим питанием обучающихся в муниципальных общеобразовательных организациях, в частных общеобразовательных организациях;</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представление неполного пакета документов, предусмотренных 219 Административного регламента, за исключением документов, представляемых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нарушение требований к оформлению документов, предусмотренных 219 Административного регламента.</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3"/>
        <w:rPr>
          <w:rFonts w:ascii="Times New Roman" w:hAnsi="Times New Roman"/>
          <w:b/>
          <w:sz w:val="28"/>
        </w:rPr>
      </w:pPr>
      <w:r>
        <w:rPr>
          <w:rFonts w:ascii="Times New Roman" w:hAnsi="Times New Roman"/>
          <w:b/>
          <w:sz w:val="28"/>
        </w:rPr>
        <w:t>Предоставление результата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225. Решение об обеспечении или об отказе в обеспечении бесплатным горячим питанием обучающегося осуществляется с использованием Единой цифровой платформы (при наличии технической возможности).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lastRenderedPageBreak/>
        <w:t xml:space="preserve">В случае представления заявления и документов, указанных в </w:t>
      </w:r>
      <w:hyperlink w:anchor="Par2013" w:history="1">
        <w:r>
          <w:rPr>
            <w:rFonts w:ascii="Times New Roman" w:hAnsi="Times New Roman"/>
            <w:sz w:val="28"/>
          </w:rPr>
          <w:t>пункте 219</w:t>
        </w:r>
      </w:hyperlink>
      <w:r>
        <w:rPr>
          <w:rFonts w:ascii="Times New Roman" w:hAnsi="Times New Roman"/>
          <w:sz w:val="28"/>
        </w:rPr>
        <w:t xml:space="preserve"> Административного регламента, с использованием Единого портала или Краевого портала решение об обеспечении или об отказе в обеспечении бесплатным горячим питанием обучающегося формируются и подписываются в электронном виде усиленной квалифицированной электронной подписью руководителя (иного уполномоченного представителя) Управление образования в Единой цифровой платформе (при наличии технической возможности).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случае если Управление образования принятие решения об обеспечении или об отказе в обеспечении бесплатным горячим питанием осуществляется без использования Единой цифровой платформы, Управление образования обеспечивает передачу таких решений на Единую цифровую платформу в течение 3 рабочих дней со дня принятия указанного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226. Управление образования уведомляет Заявителя 4 о принятом решении об обеспечении обучающегося бесплатным горячим питанием либо об отказе в обеспечении обучающегося бесплатным горячим питанием способом, указанным в заявлении, течение 3 рабочих дней со дня принятия соответствующего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уведомлении о принятом решении об отказе в предоставлении Подуслуги № 3 указываются основания, в соответствии с которыми было принято такое решение, и порядок его обжалования.</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2"/>
        <w:rPr>
          <w:rFonts w:ascii="Times New Roman" w:hAnsi="Times New Roman"/>
          <w:b/>
          <w:sz w:val="28"/>
        </w:rPr>
      </w:pPr>
      <w:bookmarkStart w:id="306" w:name="Par2100"/>
      <w:bookmarkEnd w:id="306"/>
      <w:r>
        <w:rPr>
          <w:rFonts w:ascii="Times New Roman" w:hAnsi="Times New Roman"/>
          <w:b/>
          <w:sz w:val="28"/>
        </w:rPr>
        <w:t>Вариант 15</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227. Максимальный срок предоставления Подуслуги № 3 не позднее 10 рабочих дней со дня поступления в Управление образования, в том числе из муниципальной общеобразовательной организации соответствующего заявления Заявителя 5 и прилагаемых к заявлению документов, необходимых для предоставления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228. Результатом предоставления Подуслуги № 3 является: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решение об обеспечении бесплатным горячим питанием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решение об отказе в обеспечении бесплатным горячим питанием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229. Решение об обеспечении (отказе в обеспечении) бесплатным горячим питанием оформляется распорядительным актом Управление образования.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распорядительном акте Управление образования об обеспечении (отказе в обеспечении) бесплатным горячим питанием указываются: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наименование органа, выдавшего документ;</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наименование документа;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регистрационный номер документа;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дата принятия и содержание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распорядительном акте Управление образования об отказе в обеспечении бесплатным горячим питанием обучающегося указываются основания отказа в предоставлении Подуслуги № 3:</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отсутствие права</w:t>
      </w:r>
      <w:r w:rsidR="000761CB">
        <w:rPr>
          <w:rFonts w:ascii="Times New Roman" w:hAnsi="Times New Roman"/>
          <w:sz w:val="28"/>
        </w:rPr>
        <w:t>,</w:t>
      </w:r>
      <w:r>
        <w:rPr>
          <w:rFonts w:ascii="Times New Roman" w:hAnsi="Times New Roman"/>
          <w:sz w:val="28"/>
        </w:rPr>
        <w:t xml:space="preserve"> обучающегося на обеспечение бесплатным горячим питанием обучающихся;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lastRenderedPageBreak/>
        <w:t xml:space="preserve">непредставление документов, указанных в </w:t>
      </w:r>
      <w:hyperlink w:anchor="Par2145" w:history="1">
        <w:r>
          <w:rPr>
            <w:rFonts w:ascii="Times New Roman" w:hAnsi="Times New Roman"/>
            <w:sz w:val="28"/>
          </w:rPr>
          <w:t>пункте 233</w:t>
        </w:r>
      </w:hyperlink>
      <w:r>
        <w:rPr>
          <w:rFonts w:ascii="Times New Roman" w:hAnsi="Times New Roman"/>
          <w:sz w:val="28"/>
        </w:rPr>
        <w:t xml:space="preserve"> Административного регламента, за исключением документов, представляемых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нарушение требований к оформлению документов, предусмотренных </w:t>
      </w:r>
      <w:hyperlink w:anchor="Par2145" w:history="1">
        <w:r>
          <w:rPr>
            <w:rFonts w:ascii="Times New Roman" w:hAnsi="Times New Roman"/>
            <w:sz w:val="28"/>
          </w:rPr>
          <w:t>пунктом 233</w:t>
        </w:r>
      </w:hyperlink>
      <w:r>
        <w:rPr>
          <w:rFonts w:ascii="Times New Roman" w:hAnsi="Times New Roman"/>
          <w:sz w:val="28"/>
        </w:rPr>
        <w:t xml:space="preserve"> Административного регламента.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230. Предоставление Подуслуги № 3 включает в себя следующие административные процедуры:</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а) прием запроса и документов, необходимых для предоставления Подуслуги № 3;</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б) межведомственное информационное взаимодействие;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принятие решения о предоставлении (об отказе в предоставлении)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г) предоставление результата государственной услуги (подуслуги).</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3"/>
        <w:rPr>
          <w:rFonts w:ascii="Times New Roman" w:hAnsi="Times New Roman"/>
          <w:b/>
          <w:sz w:val="28"/>
        </w:rPr>
      </w:pPr>
      <w:r>
        <w:rPr>
          <w:rFonts w:ascii="Times New Roman" w:hAnsi="Times New Roman"/>
          <w:b/>
          <w:sz w:val="28"/>
        </w:rPr>
        <w:t>Прием запроса и документов, необходимых для предоставления</w:t>
      </w:r>
    </w:p>
    <w:p w:rsidR="003B693A" w:rsidRDefault="00B3673F">
      <w:pPr>
        <w:pStyle w:val="ConsPlusNormal"/>
        <w:widowControl/>
        <w:ind w:firstLine="709"/>
        <w:jc w:val="center"/>
        <w:rPr>
          <w:rFonts w:ascii="Times New Roman" w:hAnsi="Times New Roman"/>
          <w:b/>
          <w:sz w:val="28"/>
        </w:rPr>
      </w:pPr>
      <w:r>
        <w:rPr>
          <w:rFonts w:ascii="Times New Roman" w:hAnsi="Times New Roman"/>
          <w:b/>
          <w:sz w:val="28"/>
        </w:rPr>
        <w:t>государственной 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231. Для получения государственной услуги Заявитель 5 представляет заявление и документы, указанные в </w:t>
      </w:r>
      <w:hyperlink w:anchor="Par2145" w:history="1">
        <w:r>
          <w:rPr>
            <w:rFonts w:ascii="Times New Roman" w:hAnsi="Times New Roman"/>
            <w:sz w:val="28"/>
          </w:rPr>
          <w:t>пункте 233</w:t>
        </w:r>
      </w:hyperlink>
      <w:r>
        <w:rPr>
          <w:rFonts w:ascii="Times New Roman" w:hAnsi="Times New Roman"/>
          <w:sz w:val="28"/>
        </w:rPr>
        <w:t xml:space="preserve"> Административного регламента, в Управление образования одним из следующих способов:</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а) в электронном виде в форме электронного документа (пакета электронных документов) посредством Единого портала или Краевого портала;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б) лично:</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муниципальную общеобразовательную организацию;</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Управление образования;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почтовым отправлением на бумажном носителе с уведомлением о вручении и описью вложения.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представления заявления и документов, указанных в </w:t>
      </w:r>
      <w:hyperlink w:anchor="Par2145" w:history="1">
        <w:r>
          <w:rPr>
            <w:rFonts w:ascii="Times New Roman" w:hAnsi="Times New Roman"/>
            <w:sz w:val="28"/>
          </w:rPr>
          <w:t>пункте 233</w:t>
        </w:r>
      </w:hyperlink>
      <w:r>
        <w:rPr>
          <w:rFonts w:ascii="Times New Roman" w:hAnsi="Times New Roman"/>
          <w:sz w:val="28"/>
        </w:rPr>
        <w:t xml:space="preserve"> Административного регламента, Заявителем 5 лично представляются копии документов, заверенные организациями, выдавшими их, или заверенные нотариально. В случае если копии документов, указанные, не заверены организациями, выдавшими их, или нотариально, предъявляются оригиналы указанных документов, которые после их отождествления с копиями документов возвращаются Заявителю 5.</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направления заявления и документов, указанных в </w:t>
      </w:r>
      <w:hyperlink w:anchor="Par2145" w:history="1">
        <w:r>
          <w:rPr>
            <w:rFonts w:ascii="Times New Roman" w:hAnsi="Times New Roman"/>
            <w:sz w:val="28"/>
          </w:rPr>
          <w:t>пункте 233</w:t>
        </w:r>
      </w:hyperlink>
      <w:r>
        <w:rPr>
          <w:rFonts w:ascii="Times New Roman" w:hAnsi="Times New Roman"/>
          <w:sz w:val="28"/>
        </w:rPr>
        <w:t xml:space="preserve"> Административного регламента, почтовым отправлением с уведомлением о вручении и описью вложения направляются копии указанных документов, заверенные организациями, выдавшими их, или нотариально.</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232. Днем поступления заявления и документов, указанных в </w:t>
      </w:r>
      <w:hyperlink w:anchor="Par2145" w:history="1">
        <w:r>
          <w:rPr>
            <w:rFonts w:ascii="Times New Roman" w:hAnsi="Times New Roman"/>
            <w:sz w:val="28"/>
          </w:rPr>
          <w:t>пункте 233</w:t>
        </w:r>
      </w:hyperlink>
      <w:r>
        <w:rPr>
          <w:rFonts w:ascii="Times New Roman" w:hAnsi="Times New Roman"/>
          <w:sz w:val="28"/>
        </w:rPr>
        <w:t xml:space="preserve"> Административного регламента, считается день их приема муниципальной общеобразовательной организацией, Управлением образования или дата, указанная на почтовом штемпеле отделения почтовой связи по месту отправления заявления и документов, указанных в </w:t>
      </w:r>
      <w:hyperlink w:anchor="Par2145" w:history="1">
        <w:r>
          <w:rPr>
            <w:rFonts w:ascii="Times New Roman" w:hAnsi="Times New Roman"/>
            <w:sz w:val="28"/>
          </w:rPr>
          <w:t>пункте 233</w:t>
        </w:r>
      </w:hyperlink>
      <w:r>
        <w:rPr>
          <w:rFonts w:ascii="Times New Roman" w:hAnsi="Times New Roman"/>
          <w:sz w:val="28"/>
        </w:rPr>
        <w:t xml:space="preserve"> Административного регламента.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представления заявления и документов, указанных в </w:t>
      </w:r>
      <w:hyperlink w:anchor="Par2145" w:history="1">
        <w:r>
          <w:rPr>
            <w:rFonts w:ascii="Times New Roman" w:hAnsi="Times New Roman"/>
            <w:sz w:val="28"/>
          </w:rPr>
          <w:t>пункте 233</w:t>
        </w:r>
      </w:hyperlink>
      <w:r>
        <w:rPr>
          <w:rFonts w:ascii="Times New Roman" w:hAnsi="Times New Roman"/>
          <w:sz w:val="28"/>
        </w:rPr>
        <w:t xml:space="preserve"> Административного регламента, Заявителем 5 в муниципальную общеобразовательную организацию, муниципальная общеобразовательная </w:t>
      </w:r>
      <w:r>
        <w:rPr>
          <w:rFonts w:ascii="Times New Roman" w:hAnsi="Times New Roman"/>
          <w:sz w:val="28"/>
        </w:rPr>
        <w:lastRenderedPageBreak/>
        <w:t xml:space="preserve">организация в день поступления заявления и документов, указанных в </w:t>
      </w:r>
      <w:hyperlink w:anchor="Par2145" w:history="1">
        <w:r>
          <w:rPr>
            <w:rFonts w:ascii="Times New Roman" w:hAnsi="Times New Roman"/>
            <w:sz w:val="28"/>
          </w:rPr>
          <w:t>пункте 233</w:t>
        </w:r>
      </w:hyperlink>
      <w:r>
        <w:rPr>
          <w:rFonts w:ascii="Times New Roman" w:hAnsi="Times New Roman"/>
          <w:sz w:val="28"/>
        </w:rPr>
        <w:t xml:space="preserve"> Административного регламента, регистрируют их в журнале регистрации заявлений и в течение 1 рабочего дня с даты их регистрации обеспечивают передачу заявлений и документов в Управление образования для последующего принятия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Управление образования в день поступления заявления и документов, указанных в </w:t>
      </w:r>
      <w:hyperlink w:anchor="Par2145" w:history="1">
        <w:r>
          <w:rPr>
            <w:rFonts w:ascii="Times New Roman" w:hAnsi="Times New Roman"/>
            <w:sz w:val="28"/>
          </w:rPr>
          <w:t>пункте 233</w:t>
        </w:r>
      </w:hyperlink>
      <w:r>
        <w:rPr>
          <w:rFonts w:ascii="Times New Roman" w:hAnsi="Times New Roman"/>
          <w:sz w:val="28"/>
        </w:rPr>
        <w:t xml:space="preserve"> Административного регламента, в том числе из муниципальных общеобразовательных организаций, регистрирует их в журнале регистрации заявлений.</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поступления заявления и документов, указанных в </w:t>
      </w:r>
      <w:hyperlink w:anchor="Par2145" w:history="1">
        <w:r>
          <w:rPr>
            <w:rFonts w:ascii="Times New Roman" w:hAnsi="Times New Roman"/>
            <w:sz w:val="28"/>
          </w:rPr>
          <w:t>пункте 233</w:t>
        </w:r>
      </w:hyperlink>
      <w:r>
        <w:rPr>
          <w:rFonts w:ascii="Times New Roman" w:hAnsi="Times New Roman"/>
          <w:sz w:val="28"/>
        </w:rPr>
        <w:t xml:space="preserve"> Административного регламента, необходимых для предоставления государственной услуги (подуслуги) в форме электронного документа (пакета электронных документов) с использованием Единого портала или Краевого портала в Управление образования в нерабочее время, а также в выходные или нерабочие праздничные дни днем их поступления в Управление образования считается первый рабочий день, следующий за днем поступления заявления и документов, указанных в </w:t>
      </w:r>
      <w:hyperlink w:anchor="Par2145" w:history="1">
        <w:r>
          <w:rPr>
            <w:rFonts w:ascii="Times New Roman" w:hAnsi="Times New Roman"/>
            <w:sz w:val="28"/>
          </w:rPr>
          <w:t>пункте 233</w:t>
        </w:r>
      </w:hyperlink>
      <w:r>
        <w:rPr>
          <w:rFonts w:ascii="Times New Roman" w:hAnsi="Times New Roman"/>
          <w:sz w:val="28"/>
        </w:rPr>
        <w:t xml:space="preserve"> Административного регламента.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232.1. Заявление и документы, указанные в </w:t>
      </w:r>
      <w:hyperlink w:anchor="Par2145" w:history="1">
        <w:r>
          <w:rPr>
            <w:rFonts w:ascii="Times New Roman" w:hAnsi="Times New Roman"/>
            <w:sz w:val="28"/>
          </w:rPr>
          <w:t>пункте 233</w:t>
        </w:r>
      </w:hyperlink>
      <w:r>
        <w:rPr>
          <w:rFonts w:ascii="Times New Roman" w:hAnsi="Times New Roman"/>
          <w:sz w:val="28"/>
        </w:rPr>
        <w:t xml:space="preserve"> Административного регламента, поданные посредством Единого портала или Краевого портала, подписываются простой электронной подписью, ключ которой получен в соответствии с </w:t>
      </w:r>
      <w:hyperlink r:id="rId424" w:history="1">
        <w:r>
          <w:rPr>
            <w:rFonts w:ascii="Times New Roman" w:hAnsi="Times New Roman"/>
            <w:sz w:val="28"/>
          </w:rPr>
          <w:t>Правилами</w:t>
        </w:r>
      </w:hyperlink>
      <w:r>
        <w:rPr>
          <w:rFonts w:ascii="Times New Roman" w:hAnsi="Times New Roman"/>
          <w:sz w:val="28"/>
        </w:rPr>
        <w:t xml:space="preserve">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 января 2013 № 33 "Об использовании простой электронной подписи при оказании государственных и муниципальных услуг",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или усиленной квалифицированной электронной подписью.</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При подаче заявления и документов, указанных в </w:t>
      </w:r>
      <w:hyperlink w:anchor="Par2145" w:history="1">
        <w:r>
          <w:rPr>
            <w:rFonts w:ascii="Times New Roman" w:hAnsi="Times New Roman"/>
            <w:sz w:val="28"/>
          </w:rPr>
          <w:t>пункте 233</w:t>
        </w:r>
      </w:hyperlink>
      <w:r>
        <w:rPr>
          <w:rFonts w:ascii="Times New Roman" w:hAnsi="Times New Roman"/>
          <w:sz w:val="28"/>
        </w:rPr>
        <w:t xml:space="preserve"> Административного регламента, посредством Единого портала и Краевого портала обеспечивается автоматическое его заполнение сведениями, содержащимися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При поступлении заявления и документов, указанных в </w:t>
      </w:r>
      <w:hyperlink w:anchor="Par2145" w:history="1">
        <w:r>
          <w:rPr>
            <w:rFonts w:ascii="Times New Roman" w:hAnsi="Times New Roman"/>
            <w:sz w:val="28"/>
          </w:rPr>
          <w:t>пункте 233</w:t>
        </w:r>
      </w:hyperlink>
      <w:r>
        <w:rPr>
          <w:rFonts w:ascii="Times New Roman" w:hAnsi="Times New Roman"/>
          <w:sz w:val="28"/>
        </w:rPr>
        <w:t xml:space="preserve"> Административного регламента, подписанных простой электронной или усиленной неквалифицированной электронной подписью, усиленной квалифицированной электронной подписью, Управление образования в срок не позднее 3 дней со дня регистрации заявления и документов, указанных в </w:t>
      </w:r>
      <w:hyperlink w:anchor="Par2145" w:history="1">
        <w:r>
          <w:rPr>
            <w:rFonts w:ascii="Times New Roman" w:hAnsi="Times New Roman"/>
            <w:sz w:val="28"/>
          </w:rPr>
          <w:t>пункте 233</w:t>
        </w:r>
      </w:hyperlink>
      <w:r>
        <w:rPr>
          <w:rFonts w:ascii="Times New Roman" w:hAnsi="Times New Roman"/>
          <w:sz w:val="28"/>
        </w:rPr>
        <w:t xml:space="preserve"> Административного регламента, проводит процедуру проверки подлинности простой электронной подписи или действительности усиленной </w:t>
      </w:r>
      <w:r>
        <w:rPr>
          <w:rFonts w:ascii="Times New Roman" w:hAnsi="Times New Roman"/>
          <w:sz w:val="28"/>
        </w:rPr>
        <w:lastRenderedPageBreak/>
        <w:t xml:space="preserve">неквалифицированной электронной подписи, усиленной квалифицированной электронной подписи, с использованием которой подписаны указанные документы, предусматривающую проверку соблюдения условий, указанных в </w:t>
      </w:r>
      <w:hyperlink r:id="rId425" w:history="1">
        <w:r>
          <w:rPr>
            <w:rFonts w:ascii="Times New Roman" w:hAnsi="Times New Roman"/>
            <w:sz w:val="28"/>
          </w:rPr>
          <w:t>статье 5</w:t>
        </w:r>
      </w:hyperlink>
      <w:r>
        <w:rPr>
          <w:rFonts w:ascii="Times New Roman" w:hAnsi="Times New Roman"/>
          <w:sz w:val="28"/>
        </w:rPr>
        <w:t xml:space="preserve">, </w:t>
      </w:r>
      <w:hyperlink r:id="rId426" w:history="1">
        <w:r>
          <w:rPr>
            <w:rFonts w:ascii="Times New Roman" w:hAnsi="Times New Roman"/>
            <w:sz w:val="28"/>
          </w:rPr>
          <w:t>9</w:t>
        </w:r>
      </w:hyperlink>
      <w:r>
        <w:rPr>
          <w:rFonts w:ascii="Times New Roman" w:hAnsi="Times New Roman"/>
          <w:sz w:val="28"/>
        </w:rPr>
        <w:t xml:space="preserve">, </w:t>
      </w:r>
      <w:hyperlink r:id="rId427" w:history="1">
        <w:r>
          <w:rPr>
            <w:rFonts w:ascii="Times New Roman" w:hAnsi="Times New Roman"/>
            <w:sz w:val="28"/>
          </w:rPr>
          <w:t>11</w:t>
        </w:r>
      </w:hyperlink>
      <w:r>
        <w:rPr>
          <w:rFonts w:ascii="Times New Roman" w:hAnsi="Times New Roman"/>
          <w:sz w:val="28"/>
        </w:rPr>
        <w:t xml:space="preserve"> Федерального закона от 06.04.2011 № 63-ФЗ "Об электронной подписи" (далее - Федеральный закон "Об электронной подписи").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неквалифицированной электронной подписи, усиленной квалифицированной электронной подписи, Управление образования в течение 3 дней со дня завершения проведения такой проверки принимает решение об отказе в приеме к рассмотрению заявления и документов, указанных </w:t>
      </w:r>
      <w:hyperlink w:anchor="Par2145" w:history="1">
        <w:r>
          <w:rPr>
            <w:rFonts w:ascii="Times New Roman" w:hAnsi="Times New Roman"/>
            <w:sz w:val="28"/>
          </w:rPr>
          <w:t>пункте 233</w:t>
        </w:r>
      </w:hyperlink>
      <w:r>
        <w:rPr>
          <w:rFonts w:ascii="Times New Roman" w:hAnsi="Times New Roman"/>
          <w:sz w:val="28"/>
        </w:rPr>
        <w:t xml:space="preserve"> Административного регламента, и направляет Заявителю 5 уведомление об этом в электронной форме с указанием пунктов </w:t>
      </w:r>
      <w:hyperlink r:id="rId428" w:history="1">
        <w:r>
          <w:rPr>
            <w:rFonts w:ascii="Times New Roman" w:hAnsi="Times New Roman"/>
            <w:sz w:val="28"/>
          </w:rPr>
          <w:t>статьи 5</w:t>
        </w:r>
      </w:hyperlink>
      <w:r>
        <w:rPr>
          <w:rFonts w:ascii="Times New Roman" w:hAnsi="Times New Roman"/>
          <w:sz w:val="28"/>
        </w:rPr>
        <w:t xml:space="preserve">, </w:t>
      </w:r>
      <w:hyperlink r:id="rId429" w:history="1">
        <w:r>
          <w:rPr>
            <w:rFonts w:ascii="Times New Roman" w:hAnsi="Times New Roman"/>
            <w:sz w:val="28"/>
          </w:rPr>
          <w:t>9</w:t>
        </w:r>
      </w:hyperlink>
      <w:r>
        <w:rPr>
          <w:rFonts w:ascii="Times New Roman" w:hAnsi="Times New Roman"/>
          <w:sz w:val="28"/>
        </w:rPr>
        <w:t xml:space="preserve"> или </w:t>
      </w:r>
      <w:hyperlink r:id="rId430" w:history="1">
        <w:r>
          <w:rPr>
            <w:rFonts w:ascii="Times New Roman" w:hAnsi="Times New Roman"/>
            <w:sz w:val="28"/>
          </w:rPr>
          <w:t>статьи 11</w:t>
        </w:r>
      </w:hyperlink>
      <w:r>
        <w:rPr>
          <w:rFonts w:ascii="Times New Roman" w:hAnsi="Times New Roman"/>
          <w:sz w:val="28"/>
        </w:rPr>
        <w:t xml:space="preserve"> Федерального закона "Об электронной подписи", которые послужили основанием для принятия указанного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Уведомление подписывается усиленной квалифицированной электронной подписью руководителя (иного уполномоченного представителя) Управление образования и направляется в личный кабинет Заявителя 5 на Едином портале или Краевом портале (в зависимости от способа, указанного в заявлении).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После получения уведомления Заявитель 5 вправе повторно направить заявление и документы, указанные в </w:t>
      </w:r>
      <w:hyperlink w:anchor="Par2145" w:history="1">
        <w:r>
          <w:rPr>
            <w:rFonts w:ascii="Times New Roman" w:hAnsi="Times New Roman"/>
            <w:sz w:val="28"/>
          </w:rPr>
          <w:t>пункте 233</w:t>
        </w:r>
      </w:hyperlink>
      <w:r>
        <w:rPr>
          <w:rFonts w:ascii="Times New Roman" w:hAnsi="Times New Roman"/>
          <w:sz w:val="28"/>
        </w:rPr>
        <w:t xml:space="preserve"> Административного регламента, устранив нарушения, которые послужили основанием для отказа в приеме к рассмотрению первичного заявления.</w:t>
      </w:r>
    </w:p>
    <w:p w:rsidR="003B693A" w:rsidRDefault="00B3673F">
      <w:pPr>
        <w:pStyle w:val="ConsPlusNormal"/>
        <w:widowControl/>
        <w:ind w:firstLine="709"/>
        <w:jc w:val="both"/>
        <w:rPr>
          <w:rFonts w:ascii="Times New Roman" w:hAnsi="Times New Roman"/>
          <w:sz w:val="28"/>
        </w:rPr>
      </w:pPr>
      <w:bookmarkStart w:id="307" w:name="Par2145"/>
      <w:bookmarkEnd w:id="307"/>
      <w:r>
        <w:rPr>
          <w:rFonts w:ascii="Times New Roman" w:hAnsi="Times New Roman"/>
          <w:sz w:val="28"/>
        </w:rPr>
        <w:t>233. Перечень документов, необходимых для предоставления Подуслуги № 3:</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1) </w:t>
      </w:r>
      <w:hyperlink w:anchor="Par2770" w:history="1">
        <w:r>
          <w:rPr>
            <w:rFonts w:ascii="Times New Roman" w:hAnsi="Times New Roman"/>
            <w:sz w:val="28"/>
          </w:rPr>
          <w:t>заявление</w:t>
        </w:r>
      </w:hyperlink>
      <w:r>
        <w:rPr>
          <w:rFonts w:ascii="Times New Roman" w:hAnsi="Times New Roman"/>
          <w:sz w:val="28"/>
        </w:rPr>
        <w:t xml:space="preserve"> о предоставлении Подуслуги № 3 с указанием способа направления уведомления о принятом решении, а также содержащем сведения о составе семьи по форме согласно приложению к Административному регламенту;</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 копия паспорта гражданина Российской Федерации или иного документа, удостоверяющего личность Заявителя 5;</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3) копию акта органа опеки и попечительства о назначении опекуном или попечителем либо договора об осуществлении опеки или попечительства (договора о приемной семье) (представляется для подтверждения правового статуса законного представителя обучающегося, за исключением родителя,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4) копия доверенности, подтверждающей полномочия представителя по доверенности обучающегося в случае приобретения им полной дееспособности до достижения совершеннолетия, родителя обучающегося, иного законного представителя обучающегося;</w:t>
      </w:r>
    </w:p>
    <w:p w:rsidR="003B693A" w:rsidRDefault="00B3673F">
      <w:pPr>
        <w:pStyle w:val="ConsPlusNormal"/>
        <w:widowControl/>
        <w:ind w:firstLine="709"/>
        <w:jc w:val="both"/>
        <w:rPr>
          <w:rFonts w:ascii="Times New Roman" w:hAnsi="Times New Roman"/>
          <w:sz w:val="28"/>
        </w:rPr>
      </w:pPr>
      <w:bookmarkStart w:id="308" w:name="Par2150"/>
      <w:bookmarkEnd w:id="308"/>
      <w:r>
        <w:rPr>
          <w:rFonts w:ascii="Times New Roman" w:hAnsi="Times New Roman"/>
          <w:sz w:val="28"/>
        </w:rPr>
        <w:t xml:space="preserve">5) копия паспорта гражданина Российской Федерации или иного документа, удостоверяющего личность обучающегося (копия свидетельства о рождении - в отношении обучающегося, не достигшего возраста 14 лет; копия свидетельства о рождении обучающегося, не достигшего возраста 14 лет, выданная компетентным органом иностранного государства, представляется </w:t>
      </w:r>
      <w:r>
        <w:rPr>
          <w:rFonts w:ascii="Times New Roman" w:hAnsi="Times New Roman"/>
          <w:sz w:val="28"/>
        </w:rPr>
        <w:lastRenderedPageBreak/>
        <w:t>вместе с его нотариально удостоверенным переводом на русский язык; копия свидетельства о рождении обучающегося, не достигшего возраста 14 лет, выданная органами записи актов гражданского состояния или консульскими учреждениями Российской Федерации,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309" w:name="Par2151"/>
      <w:bookmarkEnd w:id="309"/>
      <w:r>
        <w:rPr>
          <w:rFonts w:ascii="Times New Roman" w:hAnsi="Times New Roman"/>
          <w:sz w:val="28"/>
        </w:rPr>
        <w:t>6) копия страхового свидетельства обязательного пенсионного страхования или иного документа, подтверждающего регистрацию обучающегося в системе индивидуального (персонифицированного) учета и содержащего сведения о страховом номере индивидуального лицевого счета, при его наличии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310" w:name="Par2152"/>
      <w:bookmarkEnd w:id="310"/>
      <w:r>
        <w:rPr>
          <w:rFonts w:ascii="Times New Roman" w:hAnsi="Times New Roman"/>
          <w:sz w:val="28"/>
        </w:rPr>
        <w:t>7) справка, подтверждающая обучение обучающегося, выданная муниципальной общеобразовательной или частной общеобразовательной организацией, в которой обучается обучающийся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311" w:name="Par2153"/>
      <w:bookmarkEnd w:id="311"/>
      <w:r>
        <w:rPr>
          <w:rFonts w:ascii="Times New Roman" w:hAnsi="Times New Roman"/>
          <w:sz w:val="28"/>
        </w:rPr>
        <w:t>8) справка об организации подвоза обучающегося, выданная муниципальной общеобразовательной организацией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312" w:name="Par2154"/>
      <w:bookmarkEnd w:id="312"/>
      <w:r>
        <w:rPr>
          <w:rFonts w:ascii="Times New Roman" w:hAnsi="Times New Roman"/>
          <w:sz w:val="28"/>
        </w:rPr>
        <w:t xml:space="preserve">9) документы, подтверждающие доходы членов семьи обучающегося, полученные за три последних календарных месяца, предшествующих месяцу подачи заявления (исходя из состава семьи обучающегося на дату подачи заявления), согласно </w:t>
      </w:r>
      <w:hyperlink r:id="rId431" w:history="1">
        <w:r>
          <w:rPr>
            <w:rFonts w:ascii="Times New Roman" w:hAnsi="Times New Roman"/>
            <w:sz w:val="28"/>
          </w:rPr>
          <w:t>Постановлению</w:t>
        </w:r>
      </w:hyperlink>
      <w:r>
        <w:rPr>
          <w:rFonts w:ascii="Times New Roman" w:hAnsi="Times New Roman"/>
          <w:sz w:val="28"/>
        </w:rPr>
        <w:t xml:space="preserve"> Правительства Красноярского края от 14.09.2021 № 628-п:</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а) справка о полученных обучающимся (членами его семьи) доходах и удержанных суммах налога на доходы физических лиц, выданная налоговым агентом в соответствии с </w:t>
      </w:r>
      <w:hyperlink r:id="rId432" w:history="1">
        <w:r>
          <w:rPr>
            <w:rFonts w:ascii="Times New Roman" w:hAnsi="Times New Roman"/>
            <w:sz w:val="28"/>
          </w:rPr>
          <w:t>пунктом 3 статьи 230</w:t>
        </w:r>
      </w:hyperlink>
      <w:r>
        <w:rPr>
          <w:rFonts w:ascii="Times New Roman" w:hAnsi="Times New Roman"/>
          <w:sz w:val="28"/>
        </w:rPr>
        <w:t xml:space="preserve"> Налогового кодекса Российской Федерации;</w:t>
      </w:r>
    </w:p>
    <w:p w:rsidR="003B693A" w:rsidRDefault="00B3673F">
      <w:pPr>
        <w:pStyle w:val="ConsPlusNormal"/>
        <w:widowControl/>
        <w:ind w:firstLine="709"/>
        <w:jc w:val="both"/>
        <w:rPr>
          <w:rFonts w:ascii="Times New Roman" w:hAnsi="Times New Roman"/>
          <w:sz w:val="28"/>
        </w:rPr>
      </w:pPr>
      <w:bookmarkStart w:id="313" w:name="Par2156"/>
      <w:bookmarkEnd w:id="313"/>
      <w:r>
        <w:rPr>
          <w:rFonts w:ascii="Times New Roman" w:hAnsi="Times New Roman"/>
          <w:sz w:val="28"/>
        </w:rPr>
        <w:t>б) справка о выплате пенсий, ежемесячных выплат (кроме ежемесячных компенсационных выплат неработающим трудоспособным лицам, осуществляющим уход за инвалидом I группы (за исключением инвалидов с детства I группы), а также за престарелым, нуждающимся по заключению лечебного учреждения в постоянном постороннем уходе, либо достигшим возраста 80 лет), дополнительного ежемесячного материального обеспечения пенсионеров, выданная территориальным органом Фонда пенсионного и социального страхования Российской Федерации, осуществляющим пенсионное обеспечение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справка о выплате материальной поддержки нуждающимся обучающимся профессиональных образовательных организаций и образовательных организаций высшего образования, финансовое обеспечение реализации образовательных программ в пределах контрольных цифр приема на обучение по профессиям, специальностям и направлениям подготовки в которых осуществляется за счет средств бюджетных ассигнований федерального бюджета;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г) справка о государственные академические стипендии студентам, государственные социальные стипендии студентам, государственные стипендии аспирантам, ординаторам, ассистентам-стажерам, обучающимся по очной форме обучения за счет бюджетных ассигнований федерального бюджета, бюджетов субъектов Российской Федерации или местных </w:t>
      </w:r>
      <w:r>
        <w:rPr>
          <w:rFonts w:ascii="Times New Roman" w:hAnsi="Times New Roman"/>
          <w:sz w:val="28"/>
        </w:rPr>
        <w:lastRenderedPageBreak/>
        <w:t>бюджетов, стипендии Президента Российской Федерации или стипендии Правительства Российской Федерации, именные стипендии, учрежденные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стипендии обучающимся, назначаемые юридическими лицами или физическими лицами, в том числе направившими их на обучение, стипендии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выданная организациями, осуществляющими выплату стипендии;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д) справка о выплате материальной поддержки нуждающимся обучающимся профессиональных образовательных организаций и образовательных организаций высшего образования, финансовое обеспечение реализации образовательных программ в пределах контрольных цифр приема на обучение по профессиям, специальностям и направлениям подготовки в которых осуществляется за счет средств бюджетных ассигнований федерального бюджета, выданная организациями, осуществляющими выплату материальной поддержки;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е) справка о ежемесячных компенсационных выплатах студентам профессиональных образовательных организаций, образовательных организаций высшего образования, аспирантам, обучающимся по очной форме обучения по программам подготовки научно-педагогических кадров в аспирантуре, в образовательных организациях высшего образования и научных организациях, находящимся в академических отпусках по медицинским показаниям (в случае сохранения права на получение компенсационных выплат до окончания установленных периодов выплаты), выданная организациями, осуществляющими ежемесячные компенсационные выплаты;</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ж) справка о выплате пособия по безработице безработным гражданам, материальная помощь в связи с истечением установленного периода выплаты пособия по безработице, материальная поддержка безработным гражданам и несовершеннолетним гражданам в возрасте от 14 до 18 лет в период участия в оплачиваемых общественных работах, временного трудоустройства, выданная государственной службой занятости населения;</w:t>
      </w:r>
    </w:p>
    <w:p w:rsidR="003B693A" w:rsidRDefault="00B3673F">
      <w:pPr>
        <w:pStyle w:val="ConsPlusNormal"/>
        <w:widowControl/>
        <w:ind w:firstLine="709"/>
        <w:jc w:val="both"/>
        <w:rPr>
          <w:rFonts w:ascii="Times New Roman" w:hAnsi="Times New Roman"/>
          <w:sz w:val="28"/>
        </w:rPr>
      </w:pPr>
      <w:bookmarkStart w:id="314" w:name="Par2162"/>
      <w:bookmarkEnd w:id="314"/>
      <w:r>
        <w:rPr>
          <w:rFonts w:ascii="Times New Roman" w:hAnsi="Times New Roman"/>
          <w:sz w:val="28"/>
        </w:rPr>
        <w:t>з) справка о выплате пособия по временной нетрудоспособности, в том числе назначаемое в связи со страховым случаем и выплачиваемое за счет средств на обязательное социальное страхование от несчастных случаев на производстве и профессиональных заболеваний, выданная территориальным органом Фонда социального страхования Российской Федерации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и) справка о выплате пособия по беременности и родам, а также ежемесячное пособие в связи с рождением и воспитанием ребенка;</w:t>
      </w:r>
    </w:p>
    <w:p w:rsidR="003B693A" w:rsidRDefault="00B3673F">
      <w:pPr>
        <w:pStyle w:val="ConsPlusNormal"/>
        <w:widowControl/>
        <w:ind w:firstLine="709"/>
        <w:jc w:val="both"/>
        <w:rPr>
          <w:rFonts w:ascii="Times New Roman" w:hAnsi="Times New Roman"/>
          <w:sz w:val="28"/>
        </w:rPr>
      </w:pPr>
      <w:bookmarkStart w:id="315" w:name="Par2164"/>
      <w:bookmarkEnd w:id="315"/>
      <w:r>
        <w:rPr>
          <w:rFonts w:ascii="Times New Roman" w:hAnsi="Times New Roman"/>
          <w:sz w:val="28"/>
        </w:rPr>
        <w:t>к) справка о выплате единовременного пособия при рождении ребенка, выданная Фондом пенсионного и социального страхования Российской Федерации и его территориальными органами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lastRenderedPageBreak/>
        <w:t>л) справка о выплате ежемесячной выплаты в связи с рождением (усыновлением) первого ребенка, ежемесячная выплата в связи с рождением (усыновлением) второго ребенка (в случае сохранения права на получение ежемесячной выплаты до окончания установленных периодов выплаты), ежемесячная денежная выплата на ребенка в возрасте от 3 до 7 лет включительно;</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м) справка о выплате ежемесячного пособия по уходу за ребенком (для лиц, не подлежащих обязательному социальному страхованию на случай временной нетрудоспособности и в связи с материнством - в случае сохранения права на получение ежемесячного пособия до окончания установленных периодов выплаты);</w:t>
      </w:r>
    </w:p>
    <w:p w:rsidR="003B693A" w:rsidRDefault="00B3673F">
      <w:pPr>
        <w:pStyle w:val="ConsPlusNormal"/>
        <w:widowControl/>
        <w:ind w:firstLine="709"/>
        <w:jc w:val="both"/>
        <w:rPr>
          <w:rFonts w:ascii="Times New Roman" w:hAnsi="Times New Roman"/>
          <w:sz w:val="28"/>
        </w:rPr>
      </w:pPr>
      <w:bookmarkStart w:id="316" w:name="Par2167"/>
      <w:bookmarkEnd w:id="316"/>
      <w:r>
        <w:rPr>
          <w:rFonts w:ascii="Times New Roman" w:hAnsi="Times New Roman"/>
          <w:sz w:val="28"/>
        </w:rPr>
        <w:t>н) справка о выплате единовременного пособия при передаче ребенка на воспитание в семью, выданная Фондом пенсионного и социального страхования Российской Федерации и его территориальными органами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317" w:name="Par2168"/>
      <w:bookmarkEnd w:id="317"/>
      <w:r>
        <w:rPr>
          <w:rFonts w:ascii="Times New Roman" w:hAnsi="Times New Roman"/>
          <w:sz w:val="28"/>
        </w:rPr>
        <w:t>о) справка о выплате ежемесячного пособия супругам военнослужащих - граждан, проходящих военную службу по контракту, в период их проживания с супругами в местностях, где они не могут трудиться по специальности в связи с отсутствием возможности трудоустройства и были признаны в установленном порядке безработными, а также в период, когда супруги военнослужащих - граждан вынуждены не работать по состоянию здоровья детей, связанному с условиями проживания по месту военной службы супругов, если по заключению медицинской организации их дети до достижения возраста 18 лет нуждаются в постороннем уходе, выплачиваемого, если в указанные периоды они утратили право на пособие по безработице, выданная организациями, осуществляющими выплаты ежемесячного пособия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318" w:name="Par2169"/>
      <w:bookmarkEnd w:id="318"/>
      <w:r>
        <w:rPr>
          <w:rFonts w:ascii="Times New Roman" w:hAnsi="Times New Roman"/>
          <w:sz w:val="28"/>
        </w:rPr>
        <w:t>п) справка о выплате ежемесячной компенсационной выплаты неработающим женам лиц рядового и начальствующего состава органов внутренних дел Российской Федерации, Государственной противопожарной службы в отдаленных гарнизонах и местностях, где отсутствует возможность их трудоустройства (в случае сохранения права на получение компенсационных выплат до окончания установленных периодов выплаты), выданная организацией, осуществляющей указанную выплату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319" w:name="Par2170"/>
      <w:bookmarkEnd w:id="319"/>
      <w:r>
        <w:rPr>
          <w:rFonts w:ascii="Times New Roman" w:hAnsi="Times New Roman"/>
          <w:sz w:val="28"/>
        </w:rPr>
        <w:t>р) справка о выплате единовременного пособия беременной жене военнослужащего, проходящего военную службу по призыву, ежемесячного пособия на ребенка военнослужащего, проходящего военную службу по призыву, выданная Фондом пенсионного и социального страхования Российской Федерации и его территориальными органами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320" w:name="Par2171"/>
      <w:bookmarkEnd w:id="320"/>
      <w:r>
        <w:rPr>
          <w:rFonts w:ascii="Times New Roman" w:hAnsi="Times New Roman"/>
          <w:sz w:val="28"/>
        </w:rPr>
        <w:t xml:space="preserve">с) справка о выплате ежемесячного пособия детям военнослужащих, лиц, проходящих службу в войсках национальной гвардии Российской Федерации и имеющих специальное звание полиции, и сотрудников некоторых федеральных органов исполнительной власти и федеральных государственных органов, погибших (умерших, объявленных умершими, признанных безвестно отсутствующими) при исполнении обязанностей </w:t>
      </w:r>
      <w:r>
        <w:rPr>
          <w:rFonts w:ascii="Times New Roman" w:hAnsi="Times New Roman"/>
          <w:sz w:val="28"/>
        </w:rPr>
        <w:lastRenderedPageBreak/>
        <w:t>военной службы (служебных обязанностей), и детям лиц, умерших вследствие военной травмы после увольнения с военной службы (службы в войсках, органах и учреждениях), выданная организациями, осуществляющими выплаты ежемесячного пособия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321" w:name="Par2172"/>
      <w:bookmarkEnd w:id="321"/>
      <w:r>
        <w:rPr>
          <w:rFonts w:ascii="Times New Roman" w:hAnsi="Times New Roman"/>
          <w:sz w:val="28"/>
        </w:rPr>
        <w:t>т) справка о выплате денежного довольствия военнослужащих, сотрудников органов внутренних дел Российской Федерации, учреждений и органов уголовно-исполнительной системы, органов принудительного исполнения Российской Федерации, таможенных органов Российской Федерации и других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а также дополнительных выплатах, носящих постоянный характер, и продовольственного обеспечения, выданная организациями, осуществляющими указанные выплаты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322" w:name="Par2173"/>
      <w:bookmarkEnd w:id="322"/>
      <w:r>
        <w:rPr>
          <w:rFonts w:ascii="Times New Roman" w:hAnsi="Times New Roman"/>
          <w:sz w:val="28"/>
        </w:rPr>
        <w:t>у) справка о выплате денежной компенсации вместо предметов вещевого имущества личного пользования, положенных по нормам снабжения вещевым имуществом военнослужащих в мирное время, выданная организациями, осуществляющими указанные выплаты (представляется по собственной инициативе), выплачиваемая:</w:t>
      </w:r>
    </w:p>
    <w:p w:rsidR="003B693A" w:rsidRDefault="00B3673F">
      <w:pPr>
        <w:pStyle w:val="ConsPlusNormal"/>
        <w:widowControl/>
        <w:ind w:firstLine="709"/>
        <w:jc w:val="both"/>
        <w:rPr>
          <w:rFonts w:ascii="Times New Roman" w:hAnsi="Times New Roman"/>
          <w:sz w:val="28"/>
        </w:rPr>
      </w:pPr>
      <w:bookmarkStart w:id="323" w:name="Par2174"/>
      <w:bookmarkEnd w:id="323"/>
      <w:r>
        <w:rPr>
          <w:rFonts w:ascii="Times New Roman" w:hAnsi="Times New Roman"/>
          <w:sz w:val="28"/>
        </w:rPr>
        <w:t>военнослужащим, проходящим военную службу по контракту в органе внешней разведки Министерства обороны Российской Федерации, органах федеральной службы безопасности, органах государственной охраны, Главном управлении специальных программ Президента Российской Федерации, Службе внешней разведки Российской Федерации, а также подразделениях специального назначения войск национальной гвардии Российской Федерации, участвующих в обеспечении безопасности должностных лиц и отдельных граждан Российской Федерации в соответствии с законодательством Российской Федерации;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военнослужащим, проходящим военную службу по контракту, выполняющим задачи военного и военно-технического сотрудничества с иностранными государствами и убывающим в служебную командировку на срок не менее 1 года;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военнослужащим, проходящим военную службу по контракту, направленным не на воинские должности без приостановления ими военной службы в организации, осуществляющие деятельность в интересах обороны страны и безопасности государства;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военнослужащим, проходящим военную службу по контракту, за исключением военнослужащих федеральных органов исполнительной власти, указанных в </w:t>
      </w:r>
      <w:hyperlink w:anchor="Par2174" w:history="1">
        <w:r>
          <w:rPr>
            <w:rFonts w:ascii="Times New Roman" w:hAnsi="Times New Roman"/>
            <w:sz w:val="28"/>
          </w:rPr>
          <w:t>абзаце втором</w:t>
        </w:r>
      </w:hyperlink>
      <w:r>
        <w:rPr>
          <w:rFonts w:ascii="Times New Roman" w:hAnsi="Times New Roman"/>
          <w:sz w:val="28"/>
        </w:rPr>
        <w:t xml:space="preserve"> настоящего подпункта, увольняемым с военной службы по основаниям, предусмотренным </w:t>
      </w:r>
      <w:hyperlink r:id="rId433" w:history="1">
        <w:r>
          <w:rPr>
            <w:rFonts w:ascii="Times New Roman" w:hAnsi="Times New Roman"/>
            <w:sz w:val="28"/>
          </w:rPr>
          <w:t>подпунктами "а"</w:t>
        </w:r>
      </w:hyperlink>
      <w:r>
        <w:rPr>
          <w:rFonts w:ascii="Times New Roman" w:hAnsi="Times New Roman"/>
          <w:sz w:val="28"/>
        </w:rPr>
        <w:t xml:space="preserve"> - </w:t>
      </w:r>
      <w:hyperlink r:id="rId434" w:history="1">
        <w:r>
          <w:rPr>
            <w:rFonts w:ascii="Times New Roman" w:hAnsi="Times New Roman"/>
            <w:sz w:val="28"/>
          </w:rPr>
          <w:t>"г"</w:t>
        </w:r>
      </w:hyperlink>
      <w:r>
        <w:rPr>
          <w:rFonts w:ascii="Times New Roman" w:hAnsi="Times New Roman"/>
          <w:sz w:val="28"/>
        </w:rPr>
        <w:t xml:space="preserve"> и </w:t>
      </w:r>
      <w:hyperlink r:id="rId435" w:history="1">
        <w:r>
          <w:rPr>
            <w:rFonts w:ascii="Times New Roman" w:hAnsi="Times New Roman"/>
            <w:sz w:val="28"/>
          </w:rPr>
          <w:t>"к" пункта 1</w:t>
        </w:r>
      </w:hyperlink>
      <w:r>
        <w:rPr>
          <w:rFonts w:ascii="Times New Roman" w:hAnsi="Times New Roman"/>
          <w:sz w:val="28"/>
        </w:rPr>
        <w:t xml:space="preserve">, </w:t>
      </w:r>
      <w:hyperlink r:id="rId436" w:history="1">
        <w:r>
          <w:rPr>
            <w:rFonts w:ascii="Times New Roman" w:hAnsi="Times New Roman"/>
            <w:sz w:val="28"/>
          </w:rPr>
          <w:t>подпунктами "а"</w:t>
        </w:r>
      </w:hyperlink>
      <w:r>
        <w:rPr>
          <w:rFonts w:ascii="Times New Roman" w:hAnsi="Times New Roman"/>
          <w:sz w:val="28"/>
        </w:rPr>
        <w:t xml:space="preserve">, </w:t>
      </w:r>
      <w:hyperlink r:id="rId437" w:history="1">
        <w:r>
          <w:rPr>
            <w:rFonts w:ascii="Times New Roman" w:hAnsi="Times New Roman"/>
            <w:sz w:val="28"/>
          </w:rPr>
          <w:t>"б"</w:t>
        </w:r>
      </w:hyperlink>
      <w:r>
        <w:rPr>
          <w:rFonts w:ascii="Times New Roman" w:hAnsi="Times New Roman"/>
          <w:sz w:val="28"/>
        </w:rPr>
        <w:t xml:space="preserve"> и </w:t>
      </w:r>
      <w:hyperlink r:id="rId438" w:history="1">
        <w:r>
          <w:rPr>
            <w:rFonts w:ascii="Times New Roman" w:hAnsi="Times New Roman"/>
            <w:sz w:val="28"/>
          </w:rPr>
          <w:t>"ж" пункта 2</w:t>
        </w:r>
      </w:hyperlink>
      <w:r>
        <w:rPr>
          <w:rFonts w:ascii="Times New Roman" w:hAnsi="Times New Roman"/>
          <w:sz w:val="28"/>
        </w:rPr>
        <w:t xml:space="preserve">, </w:t>
      </w:r>
      <w:hyperlink r:id="rId439" w:history="1">
        <w:r>
          <w:rPr>
            <w:rFonts w:ascii="Times New Roman" w:hAnsi="Times New Roman"/>
            <w:sz w:val="28"/>
          </w:rPr>
          <w:t>пунктами 3</w:t>
        </w:r>
      </w:hyperlink>
      <w:r>
        <w:rPr>
          <w:rFonts w:ascii="Times New Roman" w:hAnsi="Times New Roman"/>
          <w:sz w:val="28"/>
        </w:rPr>
        <w:t xml:space="preserve"> и </w:t>
      </w:r>
      <w:hyperlink r:id="rId440" w:history="1">
        <w:r>
          <w:rPr>
            <w:rFonts w:ascii="Times New Roman" w:hAnsi="Times New Roman"/>
            <w:sz w:val="28"/>
          </w:rPr>
          <w:t>6 статьи 51</w:t>
        </w:r>
      </w:hyperlink>
      <w:r>
        <w:rPr>
          <w:rFonts w:ascii="Times New Roman" w:hAnsi="Times New Roman"/>
          <w:sz w:val="28"/>
        </w:rPr>
        <w:t xml:space="preserve"> Федерального закона от 28.03.1998 № 53-ФЗ "О воинской обязанности и военной службе", и имеющим общую продолжительность военной службы 20 лет и более, - за неполученное вещевое имущество личного пользования, право на получение которого возникло в течение последних 12 месяцев на момент исключения из списков личного состава воинской части;</w:t>
      </w:r>
    </w:p>
    <w:p w:rsidR="003B693A" w:rsidRDefault="00B3673F">
      <w:pPr>
        <w:pStyle w:val="ConsPlusNormal"/>
        <w:widowControl/>
        <w:ind w:firstLine="709"/>
        <w:jc w:val="both"/>
        <w:rPr>
          <w:rFonts w:ascii="Times New Roman" w:hAnsi="Times New Roman"/>
          <w:sz w:val="28"/>
        </w:rPr>
      </w:pPr>
      <w:bookmarkStart w:id="324" w:name="Par2178"/>
      <w:bookmarkEnd w:id="324"/>
      <w:r>
        <w:rPr>
          <w:rFonts w:ascii="Times New Roman" w:hAnsi="Times New Roman"/>
          <w:sz w:val="28"/>
        </w:rPr>
        <w:lastRenderedPageBreak/>
        <w:t>ф) справка о выплате единовременного пособия при увольнении с военной службы, службы в органах внутренних дел Российской Федерации, учреждениях и органах уголовно-исполнительной системы, органах принудительного исполнения Российской Федерации, таможенных органах Российской Федерации, других органах,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выданная организациями, осуществляющими выплаты единовременного пособия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325" w:name="Par2179"/>
      <w:bookmarkEnd w:id="325"/>
      <w:r>
        <w:rPr>
          <w:rFonts w:ascii="Times New Roman" w:hAnsi="Times New Roman"/>
          <w:sz w:val="28"/>
        </w:rPr>
        <w:t>х) справка о выплате ежемесячных страховых выплат застрахованному лицу, выплачиваемые в возмещение вреда, причиненного жизни и здоровью при исполнении трудовых и служебных обязанностей, за исключением дополнительных расходов на медицинскую, социальную и профессиональную реабилитацию в соответствии с назначением учреждения медико-социальной экспертизы, либо лицам, имеющим право на получение таких выплат в случае смерти застрахованного лица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326" w:name="Par2180"/>
      <w:bookmarkEnd w:id="326"/>
      <w:r>
        <w:rPr>
          <w:rFonts w:ascii="Times New Roman" w:hAnsi="Times New Roman"/>
          <w:sz w:val="28"/>
        </w:rPr>
        <w:t xml:space="preserve">ц) справка о выплате надбавок и доплат (кроме носящих единовременный характер) ко всем видам выплат, указанных в </w:t>
      </w:r>
      <w:hyperlink w:anchor="Par2156" w:history="1">
        <w:r>
          <w:rPr>
            <w:rFonts w:ascii="Times New Roman" w:hAnsi="Times New Roman"/>
            <w:sz w:val="28"/>
          </w:rPr>
          <w:t>подпунктах "б"</w:t>
        </w:r>
      </w:hyperlink>
      <w:r>
        <w:rPr>
          <w:rFonts w:ascii="Times New Roman" w:hAnsi="Times New Roman"/>
          <w:sz w:val="28"/>
        </w:rPr>
        <w:t xml:space="preserve"> - </w:t>
      </w:r>
      <w:hyperlink w:anchor="Par2171" w:history="1">
        <w:r>
          <w:rPr>
            <w:rFonts w:ascii="Times New Roman" w:hAnsi="Times New Roman"/>
            <w:sz w:val="28"/>
          </w:rPr>
          <w:t>"с"</w:t>
        </w:r>
      </w:hyperlink>
      <w:r>
        <w:rPr>
          <w:rFonts w:ascii="Times New Roman" w:hAnsi="Times New Roman"/>
          <w:sz w:val="28"/>
        </w:rPr>
        <w:t xml:space="preserve">, </w:t>
      </w:r>
      <w:hyperlink w:anchor="Par2179" w:history="1">
        <w:r>
          <w:rPr>
            <w:rFonts w:ascii="Times New Roman" w:hAnsi="Times New Roman"/>
            <w:sz w:val="28"/>
          </w:rPr>
          <w:t>"х"</w:t>
        </w:r>
      </w:hyperlink>
      <w:r>
        <w:rPr>
          <w:rFonts w:ascii="Times New Roman" w:hAnsi="Times New Roman"/>
          <w:sz w:val="28"/>
        </w:rPr>
        <w:t xml:space="preserve"> настоящего пункта, установленным органами власти Красноярского края, органами местного самоуправления, предприятиями, учреждениями и другими организациями, выданная организациями, осуществляющими указанные выплаты (представляется по собственной инициативе в случае, если выплата надбавок и доплат осуществляется органами власти Красноярского края, органами местного самоуправления);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ч) налоговая декларация по налогу на доходы физических лиц (форма 3-НДФЛ), выданная территориальным налоговым органом, подтверждающая доходы членов семьи, являющихся индивидуальными предпринимателями, зарегистрированными в установленном порядке и осуществляющими предпринимательскую деятельность без образования юридического лица, главами крестьянского (фермерского) хозяйства, нотариусами, занимающимися частной практикой, адвокатами, учредившими адвокатские кабинеты, и другими лицами, занимающимися в установленном действующим законодательством порядке частной практикой (документ, указанный в данном подпункте, применяется для общей системы налогообложения индивидуальных предпринимателей);</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ш) налоговая </w:t>
      </w:r>
      <w:hyperlink r:id="rId441" w:history="1">
        <w:r>
          <w:rPr>
            <w:rFonts w:ascii="Times New Roman" w:hAnsi="Times New Roman"/>
            <w:sz w:val="28"/>
          </w:rPr>
          <w:t>декларация</w:t>
        </w:r>
      </w:hyperlink>
      <w:r>
        <w:rPr>
          <w:rFonts w:ascii="Times New Roman" w:hAnsi="Times New Roman"/>
          <w:sz w:val="28"/>
        </w:rPr>
        <w:t xml:space="preserve"> по налогу, уплачиваемому в связи с применением упрощенной системы налогообложения, по форме, утвержденной Приказом Федеральной налоговой службы от 25.12.2020 № ЕД-7-3/958@ "Об утверждении формы, порядка заполнения и формата представления налоговой декларации по налогу, уплачиваемому в связи с применением упрощенной системы налогообложения, в электронной форме и о признании утратившим силу Приказа ФНС России от 26.02.2016 № ММВ-7-3/99@";</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щ) </w:t>
      </w:r>
      <w:hyperlink r:id="rId442" w:history="1">
        <w:r>
          <w:rPr>
            <w:rFonts w:ascii="Times New Roman" w:hAnsi="Times New Roman"/>
            <w:sz w:val="28"/>
          </w:rPr>
          <w:t>книга</w:t>
        </w:r>
      </w:hyperlink>
      <w:r>
        <w:rPr>
          <w:rFonts w:ascii="Times New Roman" w:hAnsi="Times New Roman"/>
          <w:sz w:val="28"/>
        </w:rPr>
        <w:t xml:space="preserve"> учета доходов и расходов индивидуальных предпринимателей, применяющих систему налогообложения для сельскохозяйственных товаропроизводителей (единый сельскохозяйственный налог), по форме, утвержденной Приказом ФНС России от 07.11.2023 № ЕА-7-3/816@ "Об </w:t>
      </w:r>
      <w:r>
        <w:rPr>
          <w:rFonts w:ascii="Times New Roman" w:hAnsi="Times New Roman"/>
          <w:sz w:val="28"/>
        </w:rPr>
        <w:lastRenderedPageBreak/>
        <w:t>утверждении форм Книги учета доходов и расходов индивидуальных предпринимателей, применяющих систему налогообложения для сельскохозяйственных товаропроизводителей (единый сельскохозяйственный налог), Книги учета доходов и расходов организаций и индивидуальных предпринимателей, применяющих упрощенную систему налогообложения, Книги учета доходов индивидуальных предпринимателей, применяющих патентную систему налогообложения, а также порядков их заполнения";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э) </w:t>
      </w:r>
      <w:hyperlink r:id="rId443" w:history="1">
        <w:r>
          <w:rPr>
            <w:rFonts w:ascii="Times New Roman" w:hAnsi="Times New Roman"/>
            <w:sz w:val="28"/>
          </w:rPr>
          <w:t>книга</w:t>
        </w:r>
      </w:hyperlink>
      <w:r>
        <w:rPr>
          <w:rFonts w:ascii="Times New Roman" w:hAnsi="Times New Roman"/>
          <w:sz w:val="28"/>
        </w:rPr>
        <w:t xml:space="preserve"> учета доходов индивидуальных предпринимателей, применяющих патентную систему налогообложения, по форме, утвержденной ФНС России от 07.11.2023 № ЕА-7-3/816@ "Об утверждении форм Книги учета доходов и расходов индивидуальных предпринимателей, применяющих систему налогообложения для сельскохозяйственных товаропроизводителей (единый сельскохозяйственный налог), Книги учета доходов и расходов организаций и индивидуальных предпринимателей, применяющих упрощенную систему налогообложения, Книги учета доходов индивидуальных предпринимателей, применяющих патентную систему налогообложения, а также порядков их заполнения";</w:t>
      </w:r>
    </w:p>
    <w:p w:rsidR="003B693A" w:rsidRDefault="00B3673F">
      <w:pPr>
        <w:pStyle w:val="ConsPlusNormal"/>
        <w:widowControl/>
        <w:ind w:firstLine="709"/>
        <w:jc w:val="both"/>
        <w:rPr>
          <w:rFonts w:ascii="Times New Roman" w:hAnsi="Times New Roman"/>
          <w:sz w:val="28"/>
        </w:rPr>
      </w:pPr>
      <w:bookmarkStart w:id="327" w:name="Par2185"/>
      <w:bookmarkEnd w:id="327"/>
      <w:r>
        <w:rPr>
          <w:rFonts w:ascii="Times New Roman" w:hAnsi="Times New Roman"/>
          <w:sz w:val="28"/>
        </w:rPr>
        <w:t>10) для предоставления питания обучающемуся из семьи, в которой имеются дети в возрасте до 18 лет, приобретшие полную дееспособность в соответствии с законодательством Российской Федерации, дети, в отношении которых родители лишены родительских прав (ограничены в родительских правах), дети, находящиеся на полном государственном обеспечении, и (или) в которой родитель (законный представитель) обучающегося, его супруг (супруга) проходят военную службу по призыву или обучаются в военных профессиональных организациях и военных образовательных организациях высшего образования до заключения контракта о прохождении военной службы, и (или) в которой родитель (законный представитель) обучающегося, его супруг (супруга), несовершеннолетние дети отбывают наказание в виде лишения свободы (в отношении которых избрана мера пресечения в виде заключения под стражу, или в отношении которых назначены принудительные меры медицинского характера (за исключением принудительного наблюдения и лечения у врача-психиатра в амбулаторных условиях), и (или) обучающемуся, родитель которого лишен родительских прав (ограничен в родительских правах) в отношении обучающегося, и (или) обучающемуся, родитель которого не состоит в браке со вторым родителем обучающегося, не проживает в семье обучающегося и предоставляет алименты на несовершеннолетних детей второго родителя обучающегося, предоставляются следующие документы соответственно:</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а) копия документа, подтверждающего приобретение несовершеннолетним членом семьи обучающегося полной дееспособности до достижения им совершеннолетия: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копия свидетельства о заключении брака (копия свидетельства о заключении брака, выданного компетентным органом иностранного государства, представляется вместе с его нотариально удостоверенным переводом на русский язык; копия свидетельства о заключении брака, выданного органами записи актов гражданского состояния или консульскими </w:t>
      </w:r>
      <w:r>
        <w:rPr>
          <w:rFonts w:ascii="Times New Roman" w:hAnsi="Times New Roman"/>
          <w:sz w:val="28"/>
        </w:rPr>
        <w:lastRenderedPageBreak/>
        <w:t>учреждениями Российской Федерации,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копия решения органа опеки и попечительства об объявлении несовершеннолетнего члена семьи обучающегося полностью дееспособным (эмансипированным)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копия вступившего в законную силу решения суда об объявлении несовершеннолетнего члена семьи обучающегося полностью дееспособным (эмансипированным);</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б) копия вступившего в законную силу решения суда о лишении родителя обучающегося родительских прав (об ограничении в родительских правах) в отношении несовершеннолетних членов семьи обучающегося и (или) в отношении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документ, подтверждающий, что несовершеннолетние члены семьи обучающегося находятся на полном государственном обеспечении: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копия решения органа опеки и попечительства о передаче несовершеннолетнего члена семьи</w:t>
      </w:r>
      <w:r w:rsidR="000761CB">
        <w:rPr>
          <w:rFonts w:ascii="Times New Roman" w:hAnsi="Times New Roman"/>
          <w:sz w:val="28"/>
        </w:rPr>
        <w:t>,</w:t>
      </w:r>
      <w:r>
        <w:rPr>
          <w:rFonts w:ascii="Times New Roman" w:hAnsi="Times New Roman"/>
          <w:sz w:val="28"/>
        </w:rPr>
        <w:t xml:space="preserve"> обучающегося под опеку или попечительство, в приемную семью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справка организации, в которой несовершеннолетний член семьи обучающегося находится на полном государственном обеспечении;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г) справка о прохождении родителем (законным представителем) обучающегося, его супругом (супругой) военной службы по призыву;</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д) справка об обучении родителя (законного представителя) обучающегося, его супруга (супруги) в военной профессиональной организации или военной образовательной организации высшего образования до заключения контракта о прохождении военной службы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е) справка об отбывании родителем (законным представителем) обучающегося, его супругом (супругой), несовершеннолетними детьми наказания в виде лишения свободы (об избрании в отношении них меры пресечения в виде заключения под стражу или о назначении им принудительных мер медицинского характера (за исключением принудительного наблюдения и лечения у врача-психиатра в амбулаторных условиях);</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ж) копия свидетельства о расторжении брака между родителями обучающегося и (или) копия вступившего в законную силу решения суда или нотариально удостоверенного соглашения об уплате алиментов на обучающегося и (или) несовершеннолетних детей родителя обучающегося вторым родителем обучающегося, не состоящим в браке с родителем обучающегося, не проживающим в семье обучающегося (копия свидетельства о расторжении брака между родителями обучающегося, выданного компетентным органом иностранного государства, представляется вместе с его нотариально удостоверенным переводом на русский язык; копия свидетельства о расторжении брака между родителями обучающегося, выданного органами записи актов гражданского состояния или консульскими учреждениями Российской Федерации,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lastRenderedPageBreak/>
        <w:t>11) копия справки о рождении обучающегося, выданной органом записи актов гражданского состояния, подтверждающей, что сведения об одном из родителей обучающегося внесены в запись акта о рождении на основании заявления другого родителя обучающегося, или копию свидетельства о смерти одного из родителей обучающегося, или копию вступившего в законную силу решения суда о признании одного из родителей обучающегося безвестно отсутствующим или об объявлении умершим (представляется для подтверждения правового статуса обучающегося, воспитывающегося одиноким родителем, за исключением случая, когда в свидетельстве о рождении обучающегося не имеется информации об одном из родителей (проставлен прочерк); копия свидетельства о смерти одного из родителей обучающегося, выданного компетентным органом иностранного государства, представляется вместе с его нотариально удостоверенным переводом на русский язык; копия свидетельства о смерти одного из родителей обучающегося, выданного органами записи актов гражданского состояния или консульскими учреждениями Российской Федерации, и копия справки о рождении обучающегося, выданной органом записи актов гражданского состояния, подтверждающей, что сведения об одном из родителей обучающегося внесены в запись акта о рождении на основании заявления другого родителя обучающегося, представляются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234. Документы, указанные в </w:t>
      </w:r>
      <w:hyperlink w:anchor="Par2154" w:history="1">
        <w:r>
          <w:rPr>
            <w:rFonts w:ascii="Times New Roman" w:hAnsi="Times New Roman"/>
            <w:sz w:val="28"/>
          </w:rPr>
          <w:t>подпункте 9 пункта 234</w:t>
        </w:r>
      </w:hyperlink>
      <w:r>
        <w:rPr>
          <w:rFonts w:ascii="Times New Roman" w:hAnsi="Times New Roman"/>
          <w:sz w:val="28"/>
        </w:rPr>
        <w:t xml:space="preserve"> Административного регламента, представляются Заявителем 5 при наличии соответствующего дохода у него и (или) членов его семьи.</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3"/>
        <w:rPr>
          <w:rFonts w:ascii="Times New Roman" w:hAnsi="Times New Roman"/>
          <w:b/>
          <w:sz w:val="28"/>
        </w:rPr>
      </w:pPr>
      <w:r>
        <w:rPr>
          <w:rFonts w:ascii="Times New Roman" w:hAnsi="Times New Roman"/>
          <w:b/>
          <w:sz w:val="28"/>
        </w:rPr>
        <w:t>Межведомственное информационное взаимодействие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235. В случае если Заявителем 5 не представлены по собственной инициативе документ, указанный в </w:t>
      </w:r>
      <w:hyperlink w:anchor="Par2150" w:history="1">
        <w:r>
          <w:rPr>
            <w:rFonts w:ascii="Times New Roman" w:hAnsi="Times New Roman"/>
            <w:sz w:val="28"/>
          </w:rPr>
          <w:t>подпункте 5 пункта 233</w:t>
        </w:r>
      </w:hyperlink>
      <w:r>
        <w:rPr>
          <w:rFonts w:ascii="Times New Roman" w:hAnsi="Times New Roman"/>
          <w:sz w:val="28"/>
        </w:rPr>
        <w:t xml:space="preserve">, </w:t>
      </w:r>
      <w:hyperlink w:anchor="Par2185" w:history="1">
        <w:r>
          <w:rPr>
            <w:rFonts w:ascii="Times New Roman" w:hAnsi="Times New Roman"/>
            <w:sz w:val="28"/>
          </w:rPr>
          <w:t>абзаце первом подпункта 10 пункта 233</w:t>
        </w:r>
      </w:hyperlink>
      <w:r>
        <w:rPr>
          <w:rFonts w:ascii="Times New Roman" w:hAnsi="Times New Roman"/>
          <w:sz w:val="28"/>
        </w:rPr>
        <w:t xml:space="preserve"> Административного регламента, Управление образования в течение одного рабочего дня со дня регистрации заявления запрашивает сведения, содержащиеся в Едином государственном реестре записей актов гражданского состояния, в порядке межведомственного информационного взаимодействия в соответствии с Федеральным </w:t>
      </w:r>
      <w:hyperlink r:id="rId444" w:history="1">
        <w:r>
          <w:rPr>
            <w:rFonts w:ascii="Times New Roman" w:hAnsi="Times New Roman"/>
            <w:sz w:val="28"/>
          </w:rPr>
          <w:t>законом</w:t>
        </w:r>
      </w:hyperlink>
      <w:r>
        <w:rPr>
          <w:rFonts w:ascii="Times New Roman" w:hAnsi="Times New Roman"/>
          <w:sz w:val="28"/>
        </w:rPr>
        <w:t xml:space="preserve">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 указанный в </w:t>
      </w:r>
      <w:hyperlink w:anchor="Par2151" w:history="1">
        <w:r>
          <w:rPr>
            <w:rFonts w:ascii="Times New Roman" w:hAnsi="Times New Roman"/>
            <w:sz w:val="28"/>
          </w:rPr>
          <w:t>подпункте 6 пункта 233</w:t>
        </w:r>
      </w:hyperlink>
      <w:r>
        <w:rPr>
          <w:rFonts w:ascii="Times New Roman" w:hAnsi="Times New Roman"/>
          <w:sz w:val="28"/>
        </w:rPr>
        <w:t xml:space="preserve"> Административного регламента, не был представлен Заявителем 5, не находится в распоряжении Управление образования и из заявления следует, что в отношении обучающегося открыт индивидуальный лицевой счет, Управление образования направляют межведомственный запрос о представлении указанного документа (его копии или содержащейся в нем информации) в течение одного рабочего дня со дня регистрации документов в соответствии с Федеральным </w:t>
      </w:r>
      <w:hyperlink r:id="rId445" w:history="1">
        <w:r>
          <w:rPr>
            <w:rFonts w:ascii="Times New Roman" w:hAnsi="Times New Roman"/>
            <w:sz w:val="28"/>
          </w:rPr>
          <w:t>законом</w:t>
        </w:r>
      </w:hyperlink>
      <w:r>
        <w:rPr>
          <w:rFonts w:ascii="Times New Roman" w:hAnsi="Times New Roman"/>
          <w:sz w:val="28"/>
        </w:rPr>
        <w:t xml:space="preserve">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 указанный в </w:t>
      </w:r>
      <w:hyperlink w:anchor="Par2151" w:history="1">
        <w:r>
          <w:rPr>
            <w:rFonts w:ascii="Times New Roman" w:hAnsi="Times New Roman"/>
            <w:sz w:val="28"/>
          </w:rPr>
          <w:t>подпункте 6 пункта 233</w:t>
        </w:r>
      </w:hyperlink>
      <w:r>
        <w:rPr>
          <w:rFonts w:ascii="Times New Roman" w:hAnsi="Times New Roman"/>
          <w:sz w:val="28"/>
        </w:rPr>
        <w:t xml:space="preserve"> Административного регламента, не был представлен Заявителем 5 по собственной инициативе, не находится в распоряжении Управление образования и из заявления следует, что в отношении обучающегося не открыт индивидуальный лицевой счет, Управление образования в соответствии с </w:t>
      </w:r>
      <w:hyperlink r:id="rId446" w:history="1">
        <w:r>
          <w:rPr>
            <w:rFonts w:ascii="Times New Roman" w:hAnsi="Times New Roman"/>
            <w:sz w:val="28"/>
          </w:rPr>
          <w:t>пунктом 1 статьи 12.1</w:t>
        </w:r>
      </w:hyperlink>
      <w:r>
        <w:rPr>
          <w:rFonts w:ascii="Times New Roman" w:hAnsi="Times New Roman"/>
          <w:sz w:val="28"/>
        </w:rPr>
        <w:t xml:space="preserve"> Федерального закона от 01.04.1996 № 27-ФЗ "Об индивидуальном (персонифицированном) учете в системе обязательного пенсионного страхования" (далее - Федеральный закон № 27-ФЗ) представляют в территориальный орган Фонда пенсионного и социального страхования Российской Федерации сведения, указанные в </w:t>
      </w:r>
      <w:hyperlink r:id="rId447" w:history="1">
        <w:r>
          <w:rPr>
            <w:rFonts w:ascii="Times New Roman" w:hAnsi="Times New Roman"/>
            <w:sz w:val="28"/>
          </w:rPr>
          <w:t>подпунктах 2</w:t>
        </w:r>
      </w:hyperlink>
      <w:r>
        <w:rPr>
          <w:rFonts w:ascii="Times New Roman" w:hAnsi="Times New Roman"/>
          <w:sz w:val="28"/>
        </w:rPr>
        <w:t xml:space="preserve"> - </w:t>
      </w:r>
      <w:hyperlink r:id="rId448" w:history="1">
        <w:r>
          <w:rPr>
            <w:rFonts w:ascii="Times New Roman" w:hAnsi="Times New Roman"/>
            <w:sz w:val="28"/>
          </w:rPr>
          <w:t>8 пункта 2 статьи 6</w:t>
        </w:r>
      </w:hyperlink>
      <w:r>
        <w:rPr>
          <w:rFonts w:ascii="Times New Roman" w:hAnsi="Times New Roman"/>
          <w:sz w:val="28"/>
        </w:rPr>
        <w:t xml:space="preserve"> Федерального закона № 27-ФЗ, для открытия обучающемуся индивидуального лицевого счета.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документы, указанные в </w:t>
      </w:r>
      <w:hyperlink w:anchor="Par2152" w:history="1">
        <w:r>
          <w:rPr>
            <w:rFonts w:ascii="Times New Roman" w:hAnsi="Times New Roman"/>
            <w:sz w:val="28"/>
          </w:rPr>
          <w:t>подпунктах 7</w:t>
        </w:r>
      </w:hyperlink>
      <w:r>
        <w:rPr>
          <w:rFonts w:ascii="Times New Roman" w:hAnsi="Times New Roman"/>
          <w:sz w:val="28"/>
        </w:rPr>
        <w:t xml:space="preserve">, </w:t>
      </w:r>
      <w:hyperlink w:anchor="Par2153" w:history="1">
        <w:r>
          <w:rPr>
            <w:rFonts w:ascii="Times New Roman" w:hAnsi="Times New Roman"/>
            <w:sz w:val="28"/>
          </w:rPr>
          <w:t>8 пункта 233</w:t>
        </w:r>
      </w:hyperlink>
      <w:r>
        <w:rPr>
          <w:rFonts w:ascii="Times New Roman" w:hAnsi="Times New Roman"/>
          <w:sz w:val="28"/>
        </w:rPr>
        <w:t xml:space="preserve"> Административного регламента, не представлены по собственной инициативе, Управление образования в течение 1 рабочего дня со дня регистрации заявления запрашивает сведения в муниципальной общеобразовательной или частной общеобразовательной организации, указанной в заявлении.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документы, указанные </w:t>
      </w:r>
      <w:hyperlink w:anchor="Par2156" w:history="1">
        <w:r>
          <w:rPr>
            <w:rFonts w:ascii="Times New Roman" w:hAnsi="Times New Roman"/>
            <w:sz w:val="28"/>
          </w:rPr>
          <w:t>подпунктах "б"</w:t>
        </w:r>
      </w:hyperlink>
      <w:r>
        <w:rPr>
          <w:rFonts w:ascii="Times New Roman" w:hAnsi="Times New Roman"/>
          <w:sz w:val="28"/>
        </w:rPr>
        <w:t xml:space="preserve">, </w:t>
      </w:r>
      <w:hyperlink w:anchor="Par2162" w:history="1">
        <w:r>
          <w:rPr>
            <w:rFonts w:ascii="Times New Roman" w:hAnsi="Times New Roman"/>
            <w:sz w:val="28"/>
          </w:rPr>
          <w:t>"з"</w:t>
        </w:r>
      </w:hyperlink>
      <w:r>
        <w:rPr>
          <w:rFonts w:ascii="Times New Roman" w:hAnsi="Times New Roman"/>
          <w:sz w:val="28"/>
        </w:rPr>
        <w:t xml:space="preserve">, </w:t>
      </w:r>
      <w:hyperlink w:anchor="Par2164" w:history="1">
        <w:r>
          <w:rPr>
            <w:rFonts w:ascii="Times New Roman" w:hAnsi="Times New Roman"/>
            <w:sz w:val="28"/>
          </w:rPr>
          <w:t>"к"</w:t>
        </w:r>
      </w:hyperlink>
      <w:r>
        <w:rPr>
          <w:rFonts w:ascii="Times New Roman" w:hAnsi="Times New Roman"/>
          <w:sz w:val="28"/>
        </w:rPr>
        <w:t xml:space="preserve">, </w:t>
      </w:r>
      <w:hyperlink w:anchor="Par2167" w:history="1">
        <w:r>
          <w:rPr>
            <w:rFonts w:ascii="Times New Roman" w:hAnsi="Times New Roman"/>
            <w:sz w:val="28"/>
          </w:rPr>
          <w:t>"н"</w:t>
        </w:r>
      </w:hyperlink>
      <w:r>
        <w:rPr>
          <w:rFonts w:ascii="Times New Roman" w:hAnsi="Times New Roman"/>
          <w:sz w:val="28"/>
        </w:rPr>
        <w:t xml:space="preserve">, </w:t>
      </w:r>
      <w:hyperlink w:anchor="Par2170" w:history="1">
        <w:r>
          <w:rPr>
            <w:rFonts w:ascii="Times New Roman" w:hAnsi="Times New Roman"/>
            <w:sz w:val="28"/>
          </w:rPr>
          <w:t>"р" подпункта 9 пункта 233</w:t>
        </w:r>
      </w:hyperlink>
      <w:r>
        <w:rPr>
          <w:rFonts w:ascii="Times New Roman" w:hAnsi="Times New Roman"/>
          <w:sz w:val="28"/>
        </w:rPr>
        <w:t xml:space="preserve"> Административного регламента, не были представлены Заявителем 5 по собственной инициативе и не находятся в распоряжении Управление образования, они запрашиваются Управление образования в территориальном органе Фонда пенсионного и социального страхования Российской Федерации в течение одного рабочего дня со дня регистрации заявления посредством межведомственного информационного взаимодействия в соответствии с Федеральным </w:t>
      </w:r>
      <w:hyperlink r:id="rId449" w:history="1">
        <w:r>
          <w:rPr>
            <w:rFonts w:ascii="Times New Roman" w:hAnsi="Times New Roman"/>
            <w:sz w:val="28"/>
          </w:rPr>
          <w:t>законом</w:t>
        </w:r>
      </w:hyperlink>
      <w:r>
        <w:rPr>
          <w:rFonts w:ascii="Times New Roman" w:hAnsi="Times New Roman"/>
          <w:sz w:val="28"/>
        </w:rPr>
        <w:t xml:space="preserve">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документы, указанные в </w:t>
      </w:r>
      <w:hyperlink w:anchor="Par2168" w:history="1">
        <w:r>
          <w:rPr>
            <w:rFonts w:ascii="Times New Roman" w:hAnsi="Times New Roman"/>
            <w:sz w:val="28"/>
          </w:rPr>
          <w:t>подпунктах "о"</w:t>
        </w:r>
      </w:hyperlink>
      <w:r>
        <w:rPr>
          <w:rFonts w:ascii="Times New Roman" w:hAnsi="Times New Roman"/>
          <w:sz w:val="28"/>
        </w:rPr>
        <w:t xml:space="preserve">, </w:t>
      </w:r>
      <w:hyperlink w:anchor="Par2169" w:history="1">
        <w:r>
          <w:rPr>
            <w:rFonts w:ascii="Times New Roman" w:hAnsi="Times New Roman"/>
            <w:sz w:val="28"/>
          </w:rPr>
          <w:t>"п"</w:t>
        </w:r>
      </w:hyperlink>
      <w:r>
        <w:rPr>
          <w:rFonts w:ascii="Times New Roman" w:hAnsi="Times New Roman"/>
          <w:sz w:val="28"/>
        </w:rPr>
        <w:t xml:space="preserve">, </w:t>
      </w:r>
      <w:hyperlink w:anchor="Par2171" w:history="1">
        <w:r>
          <w:rPr>
            <w:rFonts w:ascii="Times New Roman" w:hAnsi="Times New Roman"/>
            <w:sz w:val="28"/>
          </w:rPr>
          <w:t>"с"</w:t>
        </w:r>
      </w:hyperlink>
      <w:r>
        <w:rPr>
          <w:rFonts w:ascii="Times New Roman" w:hAnsi="Times New Roman"/>
          <w:sz w:val="28"/>
        </w:rPr>
        <w:t xml:space="preserve">, </w:t>
      </w:r>
      <w:hyperlink w:anchor="Par2172" w:history="1">
        <w:r>
          <w:rPr>
            <w:rFonts w:ascii="Times New Roman" w:hAnsi="Times New Roman"/>
            <w:sz w:val="28"/>
          </w:rPr>
          <w:t>"т"</w:t>
        </w:r>
      </w:hyperlink>
      <w:r>
        <w:rPr>
          <w:rFonts w:ascii="Times New Roman" w:hAnsi="Times New Roman"/>
          <w:sz w:val="28"/>
        </w:rPr>
        <w:t xml:space="preserve">, </w:t>
      </w:r>
      <w:hyperlink w:anchor="Par2173" w:history="1">
        <w:r>
          <w:rPr>
            <w:rFonts w:ascii="Times New Roman" w:hAnsi="Times New Roman"/>
            <w:sz w:val="28"/>
          </w:rPr>
          <w:t>"у"</w:t>
        </w:r>
      </w:hyperlink>
      <w:r>
        <w:rPr>
          <w:rFonts w:ascii="Times New Roman" w:hAnsi="Times New Roman"/>
          <w:sz w:val="28"/>
        </w:rPr>
        <w:t xml:space="preserve">, </w:t>
      </w:r>
      <w:hyperlink w:anchor="Par2178" w:history="1">
        <w:r>
          <w:rPr>
            <w:rFonts w:ascii="Times New Roman" w:hAnsi="Times New Roman"/>
            <w:sz w:val="28"/>
          </w:rPr>
          <w:t>"ф"</w:t>
        </w:r>
      </w:hyperlink>
      <w:r>
        <w:rPr>
          <w:rFonts w:ascii="Times New Roman" w:hAnsi="Times New Roman"/>
          <w:sz w:val="28"/>
        </w:rPr>
        <w:t xml:space="preserve">, </w:t>
      </w:r>
      <w:hyperlink w:anchor="Par2179" w:history="1">
        <w:r>
          <w:rPr>
            <w:rFonts w:ascii="Times New Roman" w:hAnsi="Times New Roman"/>
            <w:sz w:val="28"/>
          </w:rPr>
          <w:t>"х"</w:t>
        </w:r>
      </w:hyperlink>
      <w:r>
        <w:rPr>
          <w:rFonts w:ascii="Times New Roman" w:hAnsi="Times New Roman"/>
          <w:sz w:val="28"/>
        </w:rPr>
        <w:t xml:space="preserve">, </w:t>
      </w:r>
      <w:hyperlink w:anchor="Par2180" w:history="1">
        <w:r>
          <w:rPr>
            <w:rFonts w:ascii="Times New Roman" w:hAnsi="Times New Roman"/>
            <w:sz w:val="28"/>
          </w:rPr>
          <w:t>"ц" подпункта 9 пункта 233</w:t>
        </w:r>
      </w:hyperlink>
      <w:r>
        <w:rPr>
          <w:rFonts w:ascii="Times New Roman" w:hAnsi="Times New Roman"/>
          <w:sz w:val="28"/>
        </w:rPr>
        <w:t xml:space="preserve"> Административного регламента, не были представлены по собственной инициативе Заявителем 5, не находятся в распоряжении Управление образования, они запрашиваются Управление образования в организациях, осуществляющих указанные выплаты, в течение одного рабочего дня со дня регистрации заявления посредством межведомственного информационного взаимодействия в соответствии с Федеральным </w:t>
      </w:r>
      <w:hyperlink r:id="rId450" w:history="1">
        <w:r>
          <w:rPr>
            <w:rFonts w:ascii="Times New Roman" w:hAnsi="Times New Roman"/>
            <w:sz w:val="28"/>
          </w:rPr>
          <w:t>законом</w:t>
        </w:r>
      </w:hyperlink>
      <w:r>
        <w:rPr>
          <w:rFonts w:ascii="Times New Roman" w:hAnsi="Times New Roman"/>
          <w:sz w:val="28"/>
        </w:rPr>
        <w:t xml:space="preserve">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236. В случае если документы, указанные в </w:t>
      </w:r>
      <w:hyperlink w:anchor="Par2145" w:history="1">
        <w:r>
          <w:rPr>
            <w:rFonts w:ascii="Times New Roman" w:hAnsi="Times New Roman"/>
            <w:sz w:val="28"/>
          </w:rPr>
          <w:t>пункте 233</w:t>
        </w:r>
      </w:hyperlink>
      <w:r>
        <w:rPr>
          <w:rFonts w:ascii="Times New Roman" w:hAnsi="Times New Roman"/>
          <w:sz w:val="28"/>
        </w:rPr>
        <w:t xml:space="preserve"> Административного регламента, находятся в распоряжении органов государственной власти, государственных органов, Управление образования либо подведомственных органам государственной власти, государственным органам или органам местного самоуправления организаций, участвующих в предоставлении государственных и муниципальных услуг, и не были представлены Заявителем 5 по собственной инициативе, Управление образования в течение одного рабочего дня со дня регистрации заявления запрашивают посредством межведомственных запросов документы (сведения, содержащиеся в документах) в соответствующих органах и организациях, за исключением случаев, когда такие документы включены в перечень документов, определенный </w:t>
      </w:r>
      <w:hyperlink r:id="rId451" w:history="1">
        <w:r>
          <w:rPr>
            <w:rFonts w:ascii="Times New Roman" w:hAnsi="Times New Roman"/>
            <w:sz w:val="28"/>
          </w:rPr>
          <w:t>частью 6 статьи 7</w:t>
        </w:r>
      </w:hyperlink>
      <w:r>
        <w:rPr>
          <w:rFonts w:ascii="Times New Roman" w:hAnsi="Times New Roman"/>
          <w:sz w:val="28"/>
        </w:rPr>
        <w:t xml:space="preserve"> Федерального закона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Формирование указанных межведомственных запросов и получение документов и сведений, необходимых для предоставления Подуслуги № 3 в электронном виде с использованием единой системы межведомственного электронного взаимодействия, обеспечиваются в автоматизированном порядке.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lastRenderedPageBreak/>
        <w:t>Срок предоставления органами и (или) организациями документов и сведений (если они имеются в их распоряжении), необходимых для предоставления Подуслуги № 3, в рамках ответа на межведомственные электронные запросы, указанные в настоящем пункте, с использованием единой системы межведомственного электронного взаимодействия не должен превышать 48 часов с момента направления соответствующих запросов Управление образования, без использования единой системы межведомственного электронного взаимодействия не должен превышать 5 рабочих дней со дня получения такого межведомственного запроса.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Документы, полученные в порядке межведомственного информационного взаимодействия, приобщаются к заявлению.</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3"/>
        <w:rPr>
          <w:rFonts w:ascii="Times New Roman" w:hAnsi="Times New Roman"/>
          <w:b/>
          <w:sz w:val="28"/>
        </w:rPr>
      </w:pPr>
      <w:r>
        <w:rPr>
          <w:rFonts w:ascii="Times New Roman" w:hAnsi="Times New Roman"/>
          <w:b/>
          <w:sz w:val="28"/>
        </w:rPr>
        <w:t>Принятие решения о предоставлении (об отказе</w:t>
      </w:r>
    </w:p>
    <w:p w:rsidR="003B693A" w:rsidRDefault="00B3673F">
      <w:pPr>
        <w:pStyle w:val="ConsPlusNormal"/>
        <w:widowControl/>
        <w:ind w:firstLine="709"/>
        <w:jc w:val="center"/>
        <w:rPr>
          <w:rFonts w:ascii="Times New Roman" w:hAnsi="Times New Roman"/>
          <w:b/>
          <w:sz w:val="28"/>
        </w:rPr>
      </w:pPr>
      <w:r>
        <w:rPr>
          <w:rFonts w:ascii="Times New Roman" w:hAnsi="Times New Roman"/>
          <w:b/>
          <w:sz w:val="28"/>
        </w:rPr>
        <w:t>в предоставлении)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237. Управление образования не позднее 2-го рабочего дня со дня получения всех необходимых для принятия решения об обеспечении (отказе в обеспечении) бесплатным горячим питанием документов, принимает решение: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об обеспечении бесплатным горячим питанием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об отказе в обеспечении бесплатным горячим питанием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238. Основаниями для отказа в Подуслуги № 3 Заявителю 5 являются: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отсутствие права на обеспечение бесплатным горячим питанием обучающихся в муниципальных общеобразовательных организациях, в частных общеобразовательных организациях;</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представление неполного пакета документов, предусмотренных </w:t>
      </w:r>
      <w:hyperlink w:anchor="Par2145" w:history="1">
        <w:r>
          <w:rPr>
            <w:rFonts w:ascii="Times New Roman" w:hAnsi="Times New Roman"/>
            <w:sz w:val="28"/>
          </w:rPr>
          <w:t>пунктом 233</w:t>
        </w:r>
      </w:hyperlink>
      <w:r>
        <w:rPr>
          <w:rFonts w:ascii="Times New Roman" w:hAnsi="Times New Roman"/>
          <w:sz w:val="28"/>
        </w:rPr>
        <w:t xml:space="preserve"> Административного регламента, за исключением документов, представляемых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нарушение требований к оформлению документов, предусмотренных </w:t>
      </w:r>
      <w:hyperlink w:anchor="Par2145" w:history="1">
        <w:r>
          <w:rPr>
            <w:rFonts w:ascii="Times New Roman" w:hAnsi="Times New Roman"/>
            <w:sz w:val="28"/>
          </w:rPr>
          <w:t>пунктом 233</w:t>
        </w:r>
      </w:hyperlink>
      <w:r>
        <w:rPr>
          <w:rFonts w:ascii="Times New Roman" w:hAnsi="Times New Roman"/>
          <w:sz w:val="28"/>
        </w:rPr>
        <w:t xml:space="preserve"> Административного регламента.</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3"/>
        <w:rPr>
          <w:rFonts w:ascii="Times New Roman" w:hAnsi="Times New Roman"/>
          <w:b/>
          <w:sz w:val="28"/>
        </w:rPr>
      </w:pPr>
      <w:r>
        <w:rPr>
          <w:rFonts w:ascii="Times New Roman" w:hAnsi="Times New Roman"/>
          <w:b/>
          <w:sz w:val="28"/>
        </w:rPr>
        <w:t>Предоставление результата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239. Принятие решения об обеспечении или об отказе в обеспечении бесплатным горячим питанием обучающегося осуществляется с использованием Единой цифровой платформы (при наличии технической возможности).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представления заявления и документов, указанных в </w:t>
      </w:r>
      <w:hyperlink w:anchor="Par2145" w:history="1">
        <w:r>
          <w:rPr>
            <w:rFonts w:ascii="Times New Roman" w:hAnsi="Times New Roman"/>
            <w:sz w:val="28"/>
          </w:rPr>
          <w:t>пункте 233</w:t>
        </w:r>
      </w:hyperlink>
      <w:r>
        <w:rPr>
          <w:rFonts w:ascii="Times New Roman" w:hAnsi="Times New Roman"/>
          <w:sz w:val="28"/>
        </w:rPr>
        <w:t xml:space="preserve"> Административного регламента, с использованием Единого портала или Краевого портала решение об обеспечении или об отказе в обеспечении бесплатным горячим питанием обучающегося формируются и подписываются в электронном виде усиленной квалифицированной электронной подписью руководителя (иного уполномоченного представителя) Управление образования в Единой цифровой платформе (при наличии технической возможности).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Управление образования принятие решения об обеспечении или об отказе в обеспечении бесплатным горячим питанием осуществляется без использования Единой цифровой платформы, Управление </w:t>
      </w:r>
      <w:r>
        <w:rPr>
          <w:rFonts w:ascii="Times New Roman" w:hAnsi="Times New Roman"/>
          <w:sz w:val="28"/>
        </w:rPr>
        <w:lastRenderedPageBreak/>
        <w:t>образования обеспечивает передачу таких решений на Единую цифровую платформу в течение 3 рабочих дней со дня принятия указанного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240. Управление образования уведомляет Заявителя 5 о принятом решении об обеспечении обучающегося бесплатным горячим питанием либо об отказе в обеспечении обучающегося бесплатным горячим питанием способом, указанным в заявлении, течение 3 рабочих дней со дня принятия соответствующего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уведомлении о принятом решении об отказе в предоставлении Подуслуги № 3 указываются основания, в соответствии с которыми было принято такое решение, и порядок его обжалования.</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2"/>
        <w:rPr>
          <w:rFonts w:ascii="Times New Roman" w:hAnsi="Times New Roman"/>
          <w:b/>
          <w:sz w:val="28"/>
        </w:rPr>
      </w:pPr>
      <w:bookmarkStart w:id="328" w:name="Par2233"/>
      <w:bookmarkEnd w:id="328"/>
      <w:r>
        <w:rPr>
          <w:rFonts w:ascii="Times New Roman" w:hAnsi="Times New Roman"/>
          <w:b/>
          <w:sz w:val="28"/>
        </w:rPr>
        <w:t>Вариант 16</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241. Максимальный срок предоставления Подуслуги № 4 не позднее 10 рабочих дней со дня поступления в Управление образования, в том числе из муниципальной общеобразовательной организации соответствующего заявления Заявителя 1 и прилагаемых к заявлению документов, необходимых для предоставления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242. Результатом предоставления Подуслуги № 4 является: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решение об обеспечении бесплатным горячим питанием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решение об отказе в обеспечении бесплатным горячим питанием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243. Решение об обеспечении (отказе в обеспечении) бесплатным горячим питанием оформляется распорядительным актом Управление образования.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распорядительном акте Управление образования об обеспечении (отказе в обеспечении) бесплатным горячим питанием указываются: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наименование органа, выдавшего документ;</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наименование документа;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регистрационный номер документа;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дата принятия и содержание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распорядительном акте Управление образования об отказе в обеспечении бесплатным горячим питанием обучающегося указываются основания отказа в предоставлении Подуслуги № 4:</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отсутствие права</w:t>
      </w:r>
      <w:r w:rsidR="000761CB">
        <w:rPr>
          <w:rFonts w:ascii="Times New Roman" w:hAnsi="Times New Roman"/>
          <w:sz w:val="28"/>
        </w:rPr>
        <w:t>,</w:t>
      </w:r>
      <w:r>
        <w:rPr>
          <w:rFonts w:ascii="Times New Roman" w:hAnsi="Times New Roman"/>
          <w:sz w:val="28"/>
        </w:rPr>
        <w:t xml:space="preserve"> обучающегося на обеспечение бесплатным горячим питанием обучающихся;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непредставление документов, указанных в </w:t>
      </w:r>
      <w:hyperlink w:anchor="Par2278" w:history="1">
        <w:r>
          <w:rPr>
            <w:rFonts w:ascii="Times New Roman" w:hAnsi="Times New Roman"/>
            <w:sz w:val="28"/>
          </w:rPr>
          <w:t>пункте 247</w:t>
        </w:r>
      </w:hyperlink>
      <w:r>
        <w:rPr>
          <w:rFonts w:ascii="Times New Roman" w:hAnsi="Times New Roman"/>
          <w:sz w:val="28"/>
        </w:rPr>
        <w:t xml:space="preserve"> Административного регламента, за исключением документов, представляемых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нарушение требований к оформлению документов, предусмотренных </w:t>
      </w:r>
      <w:hyperlink w:anchor="Par2278" w:history="1">
        <w:r>
          <w:rPr>
            <w:rFonts w:ascii="Times New Roman" w:hAnsi="Times New Roman"/>
            <w:sz w:val="28"/>
          </w:rPr>
          <w:t>пунктом 247</w:t>
        </w:r>
      </w:hyperlink>
      <w:r>
        <w:rPr>
          <w:rFonts w:ascii="Times New Roman" w:hAnsi="Times New Roman"/>
          <w:sz w:val="28"/>
        </w:rPr>
        <w:t xml:space="preserve"> Административного регламента.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244. Предоставление Подуслуги № 4 включает в себя следующие административные процедуры:</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а) прием запроса и документов, необходимых для предоставления Подуслуги № 4;</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б) межведомственное информационное взаимодействие;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lastRenderedPageBreak/>
        <w:t>в) принятие решения о предоставлении (об отказе в предоставлении)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г) предоставление результата государственной услуги (подуслуги).</w:t>
      </w:r>
    </w:p>
    <w:p w:rsidR="003B693A" w:rsidRDefault="003B693A">
      <w:pPr>
        <w:pStyle w:val="ConsPlusNormal"/>
        <w:widowControl/>
        <w:ind w:firstLine="709"/>
        <w:jc w:val="both"/>
        <w:rPr>
          <w:rFonts w:ascii="Times New Roman" w:hAnsi="Times New Roman"/>
          <w:sz w:val="28"/>
        </w:rPr>
      </w:pPr>
    </w:p>
    <w:p w:rsidR="005142C0" w:rsidRDefault="005142C0">
      <w:pPr>
        <w:pStyle w:val="ConsPlusNormal"/>
        <w:widowControl/>
        <w:ind w:firstLine="709"/>
        <w:jc w:val="both"/>
        <w:rPr>
          <w:rFonts w:ascii="Times New Roman" w:hAnsi="Times New Roman"/>
          <w:sz w:val="28"/>
        </w:rPr>
      </w:pPr>
    </w:p>
    <w:p w:rsidR="005142C0" w:rsidRDefault="005142C0">
      <w:pPr>
        <w:pStyle w:val="ConsPlusNormal"/>
        <w:widowControl/>
        <w:ind w:firstLine="709"/>
        <w:jc w:val="both"/>
        <w:rPr>
          <w:rFonts w:ascii="Times New Roman" w:hAnsi="Times New Roman"/>
          <w:sz w:val="28"/>
        </w:rPr>
      </w:pPr>
    </w:p>
    <w:p w:rsidR="005142C0" w:rsidRDefault="005142C0">
      <w:pPr>
        <w:pStyle w:val="ConsPlusNormal"/>
        <w:widowControl/>
        <w:ind w:firstLine="709"/>
        <w:jc w:val="both"/>
        <w:rPr>
          <w:rFonts w:ascii="Times New Roman" w:hAnsi="Times New Roman"/>
          <w:sz w:val="28"/>
        </w:rPr>
      </w:pPr>
    </w:p>
    <w:p w:rsidR="005142C0" w:rsidRDefault="005142C0">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3"/>
        <w:rPr>
          <w:rFonts w:ascii="Times New Roman" w:hAnsi="Times New Roman"/>
          <w:b/>
          <w:sz w:val="28"/>
        </w:rPr>
      </w:pPr>
      <w:r>
        <w:rPr>
          <w:rFonts w:ascii="Times New Roman" w:hAnsi="Times New Roman"/>
          <w:b/>
          <w:sz w:val="28"/>
        </w:rPr>
        <w:t>Прием запроса и документов, необходимых для предоставления</w:t>
      </w:r>
    </w:p>
    <w:p w:rsidR="003B693A" w:rsidRDefault="00B3673F">
      <w:pPr>
        <w:pStyle w:val="ConsPlusNormal"/>
        <w:widowControl/>
        <w:ind w:firstLine="709"/>
        <w:jc w:val="center"/>
        <w:rPr>
          <w:rFonts w:ascii="Times New Roman" w:hAnsi="Times New Roman"/>
          <w:b/>
          <w:sz w:val="28"/>
        </w:rPr>
      </w:pPr>
      <w:r>
        <w:rPr>
          <w:rFonts w:ascii="Times New Roman" w:hAnsi="Times New Roman"/>
          <w:b/>
          <w:sz w:val="28"/>
        </w:rPr>
        <w:t>государственной 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245. Для получения государственной услуги Заявитель 1 представляет заявление и документы, указанные в </w:t>
      </w:r>
      <w:hyperlink w:anchor="Par2278" w:history="1">
        <w:r>
          <w:rPr>
            <w:rFonts w:ascii="Times New Roman" w:hAnsi="Times New Roman"/>
            <w:sz w:val="28"/>
          </w:rPr>
          <w:t>пункте 247</w:t>
        </w:r>
      </w:hyperlink>
      <w:r>
        <w:rPr>
          <w:rFonts w:ascii="Times New Roman" w:hAnsi="Times New Roman"/>
          <w:sz w:val="28"/>
        </w:rPr>
        <w:t xml:space="preserve"> Административного регламента, в Управление образования одним из следующих способов:</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а) в электронном виде в форме электронного документа (пакета электронных документов) посредством Единого портала или Краевого портала;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б) лично:</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муниципальную общеобразовательную организацию;</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Управление образования;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почтовым отправлением на бумажном носителе с уведомлением о вручении и описью вложения.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представления заявления и документов, указанных в </w:t>
      </w:r>
      <w:hyperlink w:anchor="Par2278" w:history="1">
        <w:r>
          <w:rPr>
            <w:rFonts w:ascii="Times New Roman" w:hAnsi="Times New Roman"/>
            <w:sz w:val="28"/>
          </w:rPr>
          <w:t>пункте 247</w:t>
        </w:r>
      </w:hyperlink>
      <w:r>
        <w:rPr>
          <w:rFonts w:ascii="Times New Roman" w:hAnsi="Times New Roman"/>
          <w:sz w:val="28"/>
        </w:rPr>
        <w:t xml:space="preserve"> Административного регламента, Заявителем 1 лично представляются копии документов, заверенные организациями, выдавшими их, или заверенные нотариально. В случае если копии документов, указанные, не заверены организациями, выдавшими их, или нотариально, предъявляются оригиналы указанных документов, которые после их отождествления с копиями документов возвращаются Заявителю 1.</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направления заявления и документов, указанных в </w:t>
      </w:r>
      <w:hyperlink w:anchor="Par2278" w:history="1">
        <w:r>
          <w:rPr>
            <w:rFonts w:ascii="Times New Roman" w:hAnsi="Times New Roman"/>
            <w:sz w:val="28"/>
          </w:rPr>
          <w:t>пункте 247</w:t>
        </w:r>
      </w:hyperlink>
      <w:r>
        <w:rPr>
          <w:rFonts w:ascii="Times New Roman" w:hAnsi="Times New Roman"/>
          <w:sz w:val="28"/>
        </w:rPr>
        <w:t xml:space="preserve"> Административного регламента, почтовым отправлением с уведомлением о вручении и описью вложения направляются копии указанных документов, заверенные организациями, выдавшими их, или нотариально.</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246. Днем поступления заявления и документов, указанных в </w:t>
      </w:r>
      <w:hyperlink w:anchor="Par2278" w:history="1">
        <w:r>
          <w:rPr>
            <w:rFonts w:ascii="Times New Roman" w:hAnsi="Times New Roman"/>
            <w:sz w:val="28"/>
          </w:rPr>
          <w:t>пункте 247</w:t>
        </w:r>
      </w:hyperlink>
      <w:r>
        <w:rPr>
          <w:rFonts w:ascii="Times New Roman" w:hAnsi="Times New Roman"/>
          <w:sz w:val="28"/>
        </w:rPr>
        <w:t xml:space="preserve"> Административного регламента, считается день их приема муниципальной общеобразовательной организацией, Управление образования или дата, указанная на почтовом штемпеле отделения почтовой связи по месту отправления заявления и документов, указанных в </w:t>
      </w:r>
      <w:hyperlink w:anchor="Par2278" w:history="1">
        <w:r>
          <w:rPr>
            <w:rFonts w:ascii="Times New Roman" w:hAnsi="Times New Roman"/>
            <w:sz w:val="28"/>
          </w:rPr>
          <w:t>пункте 247</w:t>
        </w:r>
      </w:hyperlink>
      <w:r>
        <w:rPr>
          <w:rFonts w:ascii="Times New Roman" w:hAnsi="Times New Roman"/>
          <w:sz w:val="28"/>
        </w:rPr>
        <w:t xml:space="preserve"> Административного регламента.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представления заявления и документов, указанных в </w:t>
      </w:r>
      <w:hyperlink w:anchor="Par2278" w:history="1">
        <w:r>
          <w:rPr>
            <w:rFonts w:ascii="Times New Roman" w:hAnsi="Times New Roman"/>
            <w:sz w:val="28"/>
          </w:rPr>
          <w:t>пункте 247</w:t>
        </w:r>
      </w:hyperlink>
      <w:r>
        <w:rPr>
          <w:rFonts w:ascii="Times New Roman" w:hAnsi="Times New Roman"/>
          <w:sz w:val="28"/>
        </w:rPr>
        <w:t xml:space="preserve"> Административного регламента, Заявителем 1 в муниципальную общеобразовательную организацию, муниципальная общеобразовательная организация в день поступления заявления и документов, указанных в </w:t>
      </w:r>
      <w:hyperlink w:anchor="Par2278" w:history="1">
        <w:r>
          <w:rPr>
            <w:rFonts w:ascii="Times New Roman" w:hAnsi="Times New Roman"/>
            <w:sz w:val="28"/>
          </w:rPr>
          <w:t>пункте 247</w:t>
        </w:r>
      </w:hyperlink>
      <w:r>
        <w:rPr>
          <w:rFonts w:ascii="Times New Roman" w:hAnsi="Times New Roman"/>
          <w:sz w:val="28"/>
        </w:rPr>
        <w:t xml:space="preserve"> Административного регламента, регистрируют их в журнале регистрации заявлений и в течение 1 рабочего дня с даты их регистрации обеспечивают передачу заявлений и документов в Управление образования для последующего принятия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lastRenderedPageBreak/>
        <w:t xml:space="preserve">Управление образования в день поступления заявления и документов, указанных в </w:t>
      </w:r>
      <w:hyperlink w:anchor="Par2278" w:history="1">
        <w:r>
          <w:rPr>
            <w:rFonts w:ascii="Times New Roman" w:hAnsi="Times New Roman"/>
            <w:sz w:val="28"/>
          </w:rPr>
          <w:t>пункте 247</w:t>
        </w:r>
      </w:hyperlink>
      <w:r>
        <w:rPr>
          <w:rFonts w:ascii="Times New Roman" w:hAnsi="Times New Roman"/>
          <w:sz w:val="28"/>
        </w:rPr>
        <w:t xml:space="preserve"> Административного регламента, в том числе из муниципальных общеобразовательных организаций, регистрирует их в журнале регистрации заявлений.</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поступления заявлений и документов, указанных в </w:t>
      </w:r>
      <w:hyperlink w:anchor="Par2278" w:history="1">
        <w:r>
          <w:rPr>
            <w:rFonts w:ascii="Times New Roman" w:hAnsi="Times New Roman"/>
            <w:sz w:val="28"/>
          </w:rPr>
          <w:t>пункте 247</w:t>
        </w:r>
      </w:hyperlink>
      <w:r>
        <w:rPr>
          <w:rFonts w:ascii="Times New Roman" w:hAnsi="Times New Roman"/>
          <w:sz w:val="28"/>
        </w:rPr>
        <w:t xml:space="preserve"> Административного регламента, необходимых для предоставления государственной услуги (подуслуги) в форме электронного документа (пакета электронных документов) с использованием Единого портала или Краевого портала в Управление образования в нерабочее время, а также в выходные или нерабочие праздничные дни днем их поступления в Управление образования считается первый рабочий день, следующий за днем поступления заявления и документов, указанных в </w:t>
      </w:r>
      <w:hyperlink w:anchor="Par2278" w:history="1">
        <w:r>
          <w:rPr>
            <w:rFonts w:ascii="Times New Roman" w:hAnsi="Times New Roman"/>
            <w:sz w:val="28"/>
          </w:rPr>
          <w:t>пункте 247</w:t>
        </w:r>
      </w:hyperlink>
      <w:r>
        <w:rPr>
          <w:rFonts w:ascii="Times New Roman" w:hAnsi="Times New Roman"/>
          <w:sz w:val="28"/>
        </w:rPr>
        <w:t xml:space="preserve"> Административного регламента.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246.1. Заявление и документы, указанные в </w:t>
      </w:r>
      <w:hyperlink w:anchor="Par2278" w:history="1">
        <w:r>
          <w:rPr>
            <w:rFonts w:ascii="Times New Roman" w:hAnsi="Times New Roman"/>
            <w:sz w:val="28"/>
          </w:rPr>
          <w:t>пункте 247</w:t>
        </w:r>
      </w:hyperlink>
      <w:r>
        <w:rPr>
          <w:rFonts w:ascii="Times New Roman" w:hAnsi="Times New Roman"/>
          <w:sz w:val="28"/>
        </w:rPr>
        <w:t xml:space="preserve"> Административного регламента, поданные посредством Единого портала или Краевого портала, подписываются простой электронной подписью, ключ которой получен в соответствии с </w:t>
      </w:r>
      <w:hyperlink r:id="rId452" w:history="1">
        <w:r>
          <w:rPr>
            <w:rFonts w:ascii="Times New Roman" w:hAnsi="Times New Roman"/>
            <w:sz w:val="28"/>
          </w:rPr>
          <w:t>Правилами</w:t>
        </w:r>
      </w:hyperlink>
      <w:r>
        <w:rPr>
          <w:rFonts w:ascii="Times New Roman" w:hAnsi="Times New Roman"/>
          <w:sz w:val="28"/>
        </w:rPr>
        <w:t xml:space="preserve">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 января 2013 № 33 "Об использовании простой электронной подписи при оказании государственных и муниципальных услуг",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или усиленной квалифицированной электронной подписью.</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При подаче заявления и документов, указанных в </w:t>
      </w:r>
      <w:hyperlink w:anchor="Par2278" w:history="1">
        <w:r>
          <w:rPr>
            <w:rFonts w:ascii="Times New Roman" w:hAnsi="Times New Roman"/>
            <w:sz w:val="28"/>
          </w:rPr>
          <w:t>пункте 247</w:t>
        </w:r>
      </w:hyperlink>
      <w:r>
        <w:rPr>
          <w:rFonts w:ascii="Times New Roman" w:hAnsi="Times New Roman"/>
          <w:sz w:val="28"/>
        </w:rPr>
        <w:t xml:space="preserve"> Административного регламента, посредством Единого портала и Краевого портала обеспечивается автоматическое его заполнение сведениями, содержащимися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При поступлении заявления и документов, указанных в </w:t>
      </w:r>
      <w:hyperlink w:anchor="Par2278" w:history="1">
        <w:r>
          <w:rPr>
            <w:rFonts w:ascii="Times New Roman" w:hAnsi="Times New Roman"/>
            <w:sz w:val="28"/>
          </w:rPr>
          <w:t>пункте 247</w:t>
        </w:r>
      </w:hyperlink>
      <w:r>
        <w:rPr>
          <w:rFonts w:ascii="Times New Roman" w:hAnsi="Times New Roman"/>
          <w:sz w:val="28"/>
        </w:rPr>
        <w:t xml:space="preserve"> Административного регламента, подписанных простой электронной или усиленной неквалифицированной электронной подписью, усиленной квалифицированной электронной подписью, Управление образования в срок не позднее 3 дней со дня регистрации заявления и документов, указанных в </w:t>
      </w:r>
      <w:hyperlink w:anchor="Par2278" w:history="1">
        <w:r>
          <w:rPr>
            <w:rFonts w:ascii="Times New Roman" w:hAnsi="Times New Roman"/>
            <w:sz w:val="28"/>
          </w:rPr>
          <w:t>пункте 247</w:t>
        </w:r>
      </w:hyperlink>
      <w:r>
        <w:rPr>
          <w:rFonts w:ascii="Times New Roman" w:hAnsi="Times New Roman"/>
          <w:sz w:val="28"/>
        </w:rPr>
        <w:t xml:space="preserve"> Административного регламента, проводит процедуру проверки подлинности простой электронной подписи или действительности усиленной неквалифицированной электронной подписи, усиленной квалифицированной электронной подписи, с использованием которой подписаны указанные документы, предусматривающую проверку соблюдения условий, указанных в </w:t>
      </w:r>
      <w:hyperlink r:id="rId453" w:history="1">
        <w:r>
          <w:rPr>
            <w:rFonts w:ascii="Times New Roman" w:hAnsi="Times New Roman"/>
            <w:sz w:val="28"/>
          </w:rPr>
          <w:t>статье 5</w:t>
        </w:r>
      </w:hyperlink>
      <w:r>
        <w:rPr>
          <w:rFonts w:ascii="Times New Roman" w:hAnsi="Times New Roman"/>
          <w:sz w:val="28"/>
        </w:rPr>
        <w:t xml:space="preserve">, </w:t>
      </w:r>
      <w:hyperlink r:id="rId454" w:history="1">
        <w:r>
          <w:rPr>
            <w:rFonts w:ascii="Times New Roman" w:hAnsi="Times New Roman"/>
            <w:sz w:val="28"/>
          </w:rPr>
          <w:t>9</w:t>
        </w:r>
      </w:hyperlink>
      <w:r>
        <w:rPr>
          <w:rFonts w:ascii="Times New Roman" w:hAnsi="Times New Roman"/>
          <w:sz w:val="28"/>
        </w:rPr>
        <w:t xml:space="preserve">, </w:t>
      </w:r>
      <w:hyperlink r:id="rId455" w:history="1">
        <w:r>
          <w:rPr>
            <w:rFonts w:ascii="Times New Roman" w:hAnsi="Times New Roman"/>
            <w:sz w:val="28"/>
          </w:rPr>
          <w:t>11</w:t>
        </w:r>
      </w:hyperlink>
      <w:r>
        <w:rPr>
          <w:rFonts w:ascii="Times New Roman" w:hAnsi="Times New Roman"/>
          <w:sz w:val="28"/>
        </w:rPr>
        <w:t xml:space="preserve"> Федерального закона от 06.04.2011 № 63-ФЗ "Об электронной подписи" (далее - Федеральный закон "Об электронной подписи").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lastRenderedPageBreak/>
        <w:t xml:space="preserve">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неквалифицированной электронной подписи, усиленной квалифицированной электронной подписи, Управление образования в течение 3 дней со дня завершения проведения такой проверки принимает решение об отказе в приеме к рассмотрению заявления и документов, указанных </w:t>
      </w:r>
      <w:hyperlink w:anchor="Par2278" w:history="1">
        <w:r>
          <w:rPr>
            <w:rFonts w:ascii="Times New Roman" w:hAnsi="Times New Roman"/>
            <w:sz w:val="28"/>
          </w:rPr>
          <w:t>пункте 247</w:t>
        </w:r>
      </w:hyperlink>
      <w:r>
        <w:rPr>
          <w:rFonts w:ascii="Times New Roman" w:hAnsi="Times New Roman"/>
          <w:sz w:val="28"/>
        </w:rPr>
        <w:t xml:space="preserve"> Административного регламента, и направляет Заявителю 1 уведомление об этом в электронной форме с указанием пунктов </w:t>
      </w:r>
      <w:hyperlink r:id="rId456" w:history="1">
        <w:r>
          <w:rPr>
            <w:rFonts w:ascii="Times New Roman" w:hAnsi="Times New Roman"/>
            <w:sz w:val="28"/>
          </w:rPr>
          <w:t>статьи 5</w:t>
        </w:r>
      </w:hyperlink>
      <w:r>
        <w:rPr>
          <w:rFonts w:ascii="Times New Roman" w:hAnsi="Times New Roman"/>
          <w:sz w:val="28"/>
        </w:rPr>
        <w:t xml:space="preserve">, </w:t>
      </w:r>
      <w:hyperlink r:id="rId457" w:history="1">
        <w:r>
          <w:rPr>
            <w:rFonts w:ascii="Times New Roman" w:hAnsi="Times New Roman"/>
            <w:sz w:val="28"/>
          </w:rPr>
          <w:t>9</w:t>
        </w:r>
      </w:hyperlink>
      <w:r>
        <w:rPr>
          <w:rFonts w:ascii="Times New Roman" w:hAnsi="Times New Roman"/>
          <w:sz w:val="28"/>
        </w:rPr>
        <w:t xml:space="preserve"> или </w:t>
      </w:r>
      <w:hyperlink r:id="rId458" w:history="1">
        <w:r>
          <w:rPr>
            <w:rFonts w:ascii="Times New Roman" w:hAnsi="Times New Roman"/>
            <w:sz w:val="28"/>
          </w:rPr>
          <w:t>статьи 11</w:t>
        </w:r>
      </w:hyperlink>
      <w:r>
        <w:rPr>
          <w:rFonts w:ascii="Times New Roman" w:hAnsi="Times New Roman"/>
          <w:sz w:val="28"/>
        </w:rPr>
        <w:t xml:space="preserve"> Федерального закона "Об электронной подписи", которые послужили основанием для принятия указанного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Уведомление подписывается усиленной квалифицированной электронной подписью руководителя (иного уполномоченного представителя) Управление образования и направляется в личный кабинет Заявителя 1 на Едином портале или Краевом портале (в зависимости от способа, указанного в заявлении).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После получения уведомления Заявитель 1 вправе повторно направить заявление и документы, указанные в </w:t>
      </w:r>
      <w:hyperlink w:anchor="Par2278" w:history="1">
        <w:r>
          <w:rPr>
            <w:rFonts w:ascii="Times New Roman" w:hAnsi="Times New Roman"/>
            <w:sz w:val="28"/>
          </w:rPr>
          <w:t>пункте 247</w:t>
        </w:r>
      </w:hyperlink>
      <w:r>
        <w:rPr>
          <w:rFonts w:ascii="Times New Roman" w:hAnsi="Times New Roman"/>
          <w:sz w:val="28"/>
        </w:rPr>
        <w:t xml:space="preserve"> Административного регламента, устранив нарушения, которые послужили основанием для отказа в приеме к рассмотрению первичного заявления.</w:t>
      </w:r>
    </w:p>
    <w:p w:rsidR="003B693A" w:rsidRDefault="00B3673F">
      <w:pPr>
        <w:pStyle w:val="ConsPlusNormal"/>
        <w:widowControl/>
        <w:ind w:firstLine="709"/>
        <w:jc w:val="both"/>
        <w:rPr>
          <w:rFonts w:ascii="Times New Roman" w:hAnsi="Times New Roman"/>
          <w:sz w:val="28"/>
        </w:rPr>
      </w:pPr>
      <w:bookmarkStart w:id="329" w:name="Par2278"/>
      <w:bookmarkEnd w:id="329"/>
      <w:r>
        <w:rPr>
          <w:rFonts w:ascii="Times New Roman" w:hAnsi="Times New Roman"/>
          <w:sz w:val="28"/>
        </w:rPr>
        <w:t>247. Перечень документов, необходимых для предоставления Подуслуги № 4:</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1) </w:t>
      </w:r>
      <w:hyperlink w:anchor="Par2770" w:history="1">
        <w:r>
          <w:rPr>
            <w:rFonts w:ascii="Times New Roman" w:hAnsi="Times New Roman"/>
            <w:sz w:val="28"/>
          </w:rPr>
          <w:t>заявление</w:t>
        </w:r>
      </w:hyperlink>
      <w:r>
        <w:rPr>
          <w:rFonts w:ascii="Times New Roman" w:hAnsi="Times New Roman"/>
          <w:sz w:val="28"/>
        </w:rPr>
        <w:t xml:space="preserve"> о предоставлении Подуслуги № 4 с указанием способа направления уведомления о принятом решении, а также содержащем сведения о составе семьи по форме согласно приложению к Административному регламенту;</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 копия паспорта гражданина Российской Федерации или иного документа, удостоверяющего личность Заявителя 1;</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3) копия документа, подтверждающего приобретение обучающимся полной дееспособности до достижения им совершеннолетия:</w:t>
      </w:r>
    </w:p>
    <w:p w:rsidR="003B693A" w:rsidRDefault="00B3673F">
      <w:pPr>
        <w:pStyle w:val="ConsPlusNormal"/>
        <w:widowControl/>
        <w:ind w:firstLine="709"/>
        <w:jc w:val="both"/>
        <w:rPr>
          <w:rFonts w:ascii="Times New Roman" w:hAnsi="Times New Roman"/>
          <w:sz w:val="28"/>
        </w:rPr>
      </w:pPr>
      <w:bookmarkStart w:id="330" w:name="Par2282"/>
      <w:bookmarkEnd w:id="330"/>
      <w:r>
        <w:rPr>
          <w:rFonts w:ascii="Times New Roman" w:hAnsi="Times New Roman"/>
          <w:sz w:val="28"/>
        </w:rPr>
        <w:t>а) копия свидетельства о заключении брака (копия свидетельства о заключении брака, выданного компетентным органом иностранного государства, представляется вместе с его нотариально удостоверенным переводом на русский язык; копия свидетельства о заключении брака, выданного органами записи актов гражданского состояния или консульскими учреждениями Российской Федерации,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б) копия решения органа опеки и попечительства об объявлении несовершеннолетнего члена семьи обучающегося полностью дееспособным (эмансипированным)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копия вступившего в законную силу решения суда об объявлении несовершеннолетнего члена семьи обучающегося полностью дееспособным (эмансипированным);</w:t>
      </w:r>
    </w:p>
    <w:p w:rsidR="003B693A" w:rsidRDefault="00B3673F">
      <w:pPr>
        <w:pStyle w:val="ConsPlusNormal"/>
        <w:widowControl/>
        <w:ind w:firstLine="709"/>
        <w:jc w:val="both"/>
        <w:rPr>
          <w:rFonts w:ascii="Times New Roman" w:hAnsi="Times New Roman"/>
          <w:sz w:val="28"/>
        </w:rPr>
      </w:pPr>
      <w:bookmarkStart w:id="331" w:name="Par2285"/>
      <w:bookmarkEnd w:id="331"/>
      <w:r>
        <w:rPr>
          <w:rFonts w:ascii="Times New Roman" w:hAnsi="Times New Roman"/>
          <w:sz w:val="28"/>
        </w:rPr>
        <w:t xml:space="preserve">4) копия страхового свидетельства обязательного пенсионного страхования или иного документа, подтверждающего регистрацию обучающегося в системе индивидуального (персонифицированного) учета и </w:t>
      </w:r>
      <w:r>
        <w:rPr>
          <w:rFonts w:ascii="Times New Roman" w:hAnsi="Times New Roman"/>
          <w:sz w:val="28"/>
        </w:rPr>
        <w:lastRenderedPageBreak/>
        <w:t>содержащего сведения о страховом номере индивидуального лицевого счета, при его наличии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332" w:name="Par2286"/>
      <w:bookmarkEnd w:id="332"/>
      <w:r>
        <w:rPr>
          <w:rFonts w:ascii="Times New Roman" w:hAnsi="Times New Roman"/>
          <w:sz w:val="28"/>
        </w:rPr>
        <w:t>5) справка, подтверждающая обучение обучающегося, выданная муниципальной общеобразовательной или частной общеобразовательной организацией, в которой обучается обучающийся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333" w:name="Par2287"/>
      <w:bookmarkEnd w:id="333"/>
      <w:r>
        <w:rPr>
          <w:rFonts w:ascii="Times New Roman" w:hAnsi="Times New Roman"/>
          <w:sz w:val="28"/>
        </w:rPr>
        <w:t>6) справка об организации подвоза обучающегося, выданная муниципальной общеобразовательной организацией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334" w:name="Par2288"/>
      <w:bookmarkEnd w:id="334"/>
      <w:r>
        <w:rPr>
          <w:rFonts w:ascii="Times New Roman" w:hAnsi="Times New Roman"/>
          <w:sz w:val="28"/>
        </w:rPr>
        <w:t>7) документ (сведения) об отнесении несовершеннолетних и их родителей к семьям, находящимся в социально опасном положении, постановке на персональный учет несовершеннолетних и семей, находящихся в социально опасном положении, выданный комиссией по делам несовершеннолетних и защите их прав в муниципальных районах, муниципальных округах и городских округах (представляется по собственной инициативе).</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3"/>
        <w:rPr>
          <w:rFonts w:ascii="Times New Roman" w:hAnsi="Times New Roman"/>
          <w:b/>
          <w:sz w:val="28"/>
        </w:rPr>
      </w:pPr>
      <w:r>
        <w:rPr>
          <w:rFonts w:ascii="Times New Roman" w:hAnsi="Times New Roman"/>
          <w:b/>
          <w:sz w:val="28"/>
        </w:rPr>
        <w:t>Межведомственное информационное взаимодействие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248. В случае если Заявителем 1 не представлены по собственной инициативе документ, указанный в </w:t>
      </w:r>
      <w:hyperlink w:anchor="Par2282" w:history="1">
        <w:r>
          <w:rPr>
            <w:rFonts w:ascii="Times New Roman" w:hAnsi="Times New Roman"/>
            <w:sz w:val="28"/>
          </w:rPr>
          <w:t>подпункте "а" подпункта 3 пункта 247</w:t>
        </w:r>
      </w:hyperlink>
      <w:r>
        <w:rPr>
          <w:rFonts w:ascii="Times New Roman" w:hAnsi="Times New Roman"/>
          <w:sz w:val="28"/>
        </w:rPr>
        <w:t xml:space="preserve"> Административного регламента, Управление образования в течение одного рабочего дня со дня регистрации заявления запрашивает сведения, в порядке межведомственного информационного взаимодействия в соответствии с Федеральным </w:t>
      </w:r>
      <w:hyperlink r:id="rId459" w:history="1">
        <w:r>
          <w:rPr>
            <w:rFonts w:ascii="Times New Roman" w:hAnsi="Times New Roman"/>
            <w:sz w:val="28"/>
          </w:rPr>
          <w:t>законом</w:t>
        </w:r>
      </w:hyperlink>
      <w:r>
        <w:rPr>
          <w:rFonts w:ascii="Times New Roman" w:hAnsi="Times New Roman"/>
          <w:sz w:val="28"/>
        </w:rPr>
        <w:t xml:space="preserve">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 указанный в </w:t>
      </w:r>
      <w:hyperlink w:anchor="Par2285" w:history="1">
        <w:r>
          <w:rPr>
            <w:rFonts w:ascii="Times New Roman" w:hAnsi="Times New Roman"/>
            <w:sz w:val="28"/>
          </w:rPr>
          <w:t>подпункте 4 пункта 247</w:t>
        </w:r>
      </w:hyperlink>
      <w:r>
        <w:rPr>
          <w:rFonts w:ascii="Times New Roman" w:hAnsi="Times New Roman"/>
          <w:sz w:val="28"/>
        </w:rPr>
        <w:t xml:space="preserve"> Административного регламента, не был представлен Заявителем 1, не находится в распоряжении Управление образования из заявления следует, что в отношении Заявителя 1 открыт индивидуальный лицевой счет, Управление образования направляют межведомственный запрос о представлении указанного документа (его копии или содержащейся в нем информации) в течение одного рабочего дня со дня регистрации документов в соответствии с Федеральным </w:t>
      </w:r>
      <w:hyperlink r:id="rId460" w:history="1">
        <w:r>
          <w:rPr>
            <w:rFonts w:ascii="Times New Roman" w:hAnsi="Times New Roman"/>
            <w:sz w:val="28"/>
          </w:rPr>
          <w:t>законом</w:t>
        </w:r>
      </w:hyperlink>
      <w:r>
        <w:rPr>
          <w:rFonts w:ascii="Times New Roman" w:hAnsi="Times New Roman"/>
          <w:sz w:val="28"/>
        </w:rPr>
        <w:t xml:space="preserve">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 указанный в </w:t>
      </w:r>
      <w:hyperlink w:anchor="Par2285" w:history="1">
        <w:r>
          <w:rPr>
            <w:rFonts w:ascii="Times New Roman" w:hAnsi="Times New Roman"/>
            <w:sz w:val="28"/>
          </w:rPr>
          <w:t>подпункте 4 пункта 247</w:t>
        </w:r>
      </w:hyperlink>
      <w:r>
        <w:rPr>
          <w:rFonts w:ascii="Times New Roman" w:hAnsi="Times New Roman"/>
          <w:sz w:val="28"/>
        </w:rPr>
        <w:t xml:space="preserve"> Административного регламента, не был представлен Заявителем 1 по собственной инициативе, не находится в распоряжении Управление образования и из заявления следует, что в Заявителя 1 не открыт индивидуальный лицевой счет, Управление образования в соответствии с </w:t>
      </w:r>
      <w:hyperlink r:id="rId461" w:history="1">
        <w:r>
          <w:rPr>
            <w:rFonts w:ascii="Times New Roman" w:hAnsi="Times New Roman"/>
            <w:sz w:val="28"/>
          </w:rPr>
          <w:t>пунктом 1 статьи 12.1</w:t>
        </w:r>
      </w:hyperlink>
      <w:r>
        <w:rPr>
          <w:rFonts w:ascii="Times New Roman" w:hAnsi="Times New Roman"/>
          <w:sz w:val="28"/>
        </w:rPr>
        <w:t xml:space="preserve"> Федерального закона от 01.04.1996 № 27-ФЗ "Об индивидуальном (персонифицированном) учете в системе обязательного пенсионного страхования" (далее - Федеральный закон № 27-ФЗ) представляют в территориальный орган Фонда пенсионного и социального страхования Российской Федерации сведения, указанные в </w:t>
      </w:r>
      <w:hyperlink r:id="rId462" w:history="1">
        <w:r>
          <w:rPr>
            <w:rFonts w:ascii="Times New Roman" w:hAnsi="Times New Roman"/>
            <w:sz w:val="28"/>
          </w:rPr>
          <w:t>подпунктах 2</w:t>
        </w:r>
      </w:hyperlink>
      <w:r>
        <w:rPr>
          <w:rFonts w:ascii="Times New Roman" w:hAnsi="Times New Roman"/>
          <w:sz w:val="28"/>
        </w:rPr>
        <w:t xml:space="preserve"> - </w:t>
      </w:r>
      <w:hyperlink r:id="rId463" w:history="1">
        <w:r>
          <w:rPr>
            <w:rFonts w:ascii="Times New Roman" w:hAnsi="Times New Roman"/>
            <w:sz w:val="28"/>
          </w:rPr>
          <w:t>8 пункта 2 статьи 6</w:t>
        </w:r>
      </w:hyperlink>
      <w:r>
        <w:rPr>
          <w:rFonts w:ascii="Times New Roman" w:hAnsi="Times New Roman"/>
          <w:sz w:val="28"/>
        </w:rPr>
        <w:t xml:space="preserve"> Федерального закона № 27-ФЗ, для открытия Заявителю 1 индивидуального лицевого счета.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документы, указанные в </w:t>
      </w:r>
      <w:hyperlink w:anchor="Par2286" w:history="1">
        <w:r>
          <w:rPr>
            <w:rFonts w:ascii="Times New Roman" w:hAnsi="Times New Roman"/>
            <w:sz w:val="28"/>
          </w:rPr>
          <w:t>подпунктах 5</w:t>
        </w:r>
      </w:hyperlink>
      <w:r>
        <w:rPr>
          <w:rFonts w:ascii="Times New Roman" w:hAnsi="Times New Roman"/>
          <w:sz w:val="28"/>
        </w:rPr>
        <w:t xml:space="preserve">, </w:t>
      </w:r>
      <w:hyperlink w:anchor="Par2287" w:history="1">
        <w:r>
          <w:rPr>
            <w:rFonts w:ascii="Times New Roman" w:hAnsi="Times New Roman"/>
            <w:sz w:val="28"/>
          </w:rPr>
          <w:t>6 пункта 247</w:t>
        </w:r>
      </w:hyperlink>
      <w:r>
        <w:rPr>
          <w:rFonts w:ascii="Times New Roman" w:hAnsi="Times New Roman"/>
          <w:sz w:val="28"/>
        </w:rPr>
        <w:t xml:space="preserve"> Административного регламента, не представлены по собственной инициативе, Управление образования в течение 1 рабочего дня со дня </w:t>
      </w:r>
      <w:r>
        <w:rPr>
          <w:rFonts w:ascii="Times New Roman" w:hAnsi="Times New Roman"/>
          <w:sz w:val="28"/>
        </w:rPr>
        <w:lastRenderedPageBreak/>
        <w:t>регистрации заявления запрашивает сведения в муниципальной общеобразовательной или частной общеобразовательной организации, указанной в заявлении.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 указанный в </w:t>
      </w:r>
      <w:hyperlink w:anchor="Par2288" w:history="1">
        <w:r>
          <w:rPr>
            <w:rFonts w:ascii="Times New Roman" w:hAnsi="Times New Roman"/>
            <w:sz w:val="28"/>
          </w:rPr>
          <w:t>подпункте 7 пункта 247</w:t>
        </w:r>
      </w:hyperlink>
      <w:r>
        <w:rPr>
          <w:rFonts w:ascii="Times New Roman" w:hAnsi="Times New Roman"/>
          <w:sz w:val="28"/>
        </w:rPr>
        <w:t xml:space="preserve"> Административного регламента, не представлены по собственной инициативе, не находится в распоряжении Управление образования, Управление образования в течение 1 рабочего дня со дня регистрации заявления запрашивает сведения об отнесении несовершеннолетних и их родителей к семьям, находящимся в социально опасном положении, постановке на персональный учет несовершеннолетних и семей, находящихся в социально опасном положении в территориальной комиссии по делам несовершеннолетних и защите их прав в порядке межведомственного информационного взаимодействия в соответствии с Федеральным </w:t>
      </w:r>
      <w:hyperlink r:id="rId464" w:history="1">
        <w:r>
          <w:rPr>
            <w:rFonts w:ascii="Times New Roman" w:hAnsi="Times New Roman"/>
            <w:sz w:val="28"/>
          </w:rPr>
          <w:t>законом</w:t>
        </w:r>
      </w:hyperlink>
      <w:r>
        <w:rPr>
          <w:rFonts w:ascii="Times New Roman" w:hAnsi="Times New Roman"/>
          <w:sz w:val="28"/>
        </w:rPr>
        <w:t xml:space="preserve">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249. В случае если документы, указанные в </w:t>
      </w:r>
      <w:hyperlink w:anchor="Par2278" w:history="1">
        <w:r>
          <w:rPr>
            <w:rFonts w:ascii="Times New Roman" w:hAnsi="Times New Roman"/>
            <w:sz w:val="28"/>
          </w:rPr>
          <w:t>пункте 247</w:t>
        </w:r>
      </w:hyperlink>
      <w:r>
        <w:rPr>
          <w:rFonts w:ascii="Times New Roman" w:hAnsi="Times New Roman"/>
          <w:sz w:val="28"/>
        </w:rPr>
        <w:t xml:space="preserve"> Административного регламента, находятся в распоряжении органов государственной власти, государственных органов, Управление образования либо подведомственных органам государственной власти, государственным органам или органам местного самоуправления организаций, участвующих в предоставлении государственных и муниципальных услуг, и не были представлены Заявителем 1 по собственной инициативе, Управление образования в течение одного рабочего дня со дня регистрации заявления запрашивают посредством межведомственных запросов документы (сведения, содержащиеся в документах) в соответствующих органах и организациях, за исключением случаев, когда такие документы включены в перечень документов, определенный </w:t>
      </w:r>
      <w:hyperlink r:id="rId465" w:history="1">
        <w:r>
          <w:rPr>
            <w:rFonts w:ascii="Times New Roman" w:hAnsi="Times New Roman"/>
            <w:sz w:val="28"/>
          </w:rPr>
          <w:t>частью 6 статьи 7</w:t>
        </w:r>
      </w:hyperlink>
      <w:r>
        <w:rPr>
          <w:rFonts w:ascii="Times New Roman" w:hAnsi="Times New Roman"/>
          <w:sz w:val="28"/>
        </w:rPr>
        <w:t xml:space="preserve"> Федерального закона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Формирование указанных межведомственных запросов и получение документов и сведений, необходимых для предоставления Подуслуги № 4 в электронном виде с использованием единой системы межведомственного электронного взаимодействия, обеспечиваются в автоматизированном порядке.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Срок предоставления органами и (или) организациями документов и сведений (если они имеются в их распоряжении), необходимых для предоставления Подуслуги № 4, в рамках ответа на межведомственные электронные запросы, указанные в настоящем пункте, с использованием единой системы межведомственного электронного взаимодействия не должен превышать 48 часов с момента направления соответствующих запросов Управление образования, без использования единой системы межведомственного электронного взаимодействия не должен превышать 5 рабочих дней со дня получения такого межведомственного запроса.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Документы, полученные в порядке межведомственного информационного взаимодействия, приобщаются к заявлению.</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3"/>
        <w:rPr>
          <w:rFonts w:ascii="Times New Roman" w:hAnsi="Times New Roman"/>
          <w:b/>
          <w:sz w:val="28"/>
        </w:rPr>
      </w:pPr>
      <w:r>
        <w:rPr>
          <w:rFonts w:ascii="Times New Roman" w:hAnsi="Times New Roman"/>
          <w:b/>
          <w:sz w:val="28"/>
        </w:rPr>
        <w:t>Принятие решения о предоставлении (об отказе</w:t>
      </w:r>
    </w:p>
    <w:p w:rsidR="003B693A" w:rsidRDefault="00B3673F">
      <w:pPr>
        <w:pStyle w:val="ConsPlusNormal"/>
        <w:widowControl/>
        <w:ind w:firstLine="709"/>
        <w:jc w:val="center"/>
        <w:rPr>
          <w:rFonts w:ascii="Times New Roman" w:hAnsi="Times New Roman"/>
          <w:b/>
          <w:sz w:val="28"/>
        </w:rPr>
      </w:pPr>
      <w:r>
        <w:rPr>
          <w:rFonts w:ascii="Times New Roman" w:hAnsi="Times New Roman"/>
          <w:b/>
          <w:sz w:val="28"/>
        </w:rPr>
        <w:t>в предоставлении)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250. Управление образования не позднее 2-го рабочего дня со дня получения всех необходимых для принятия решения об обеспечении (отказе в </w:t>
      </w:r>
      <w:r>
        <w:rPr>
          <w:rFonts w:ascii="Times New Roman" w:hAnsi="Times New Roman"/>
          <w:sz w:val="28"/>
        </w:rPr>
        <w:lastRenderedPageBreak/>
        <w:t>обеспечении) бесплатным горячим питанием документов, принимает решение: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об обеспечении бесплатным горячим питанием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об отказе в обеспечении бесплатным горячим питанием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252. Основаниями для отказа в Подуслуги № 4 Заявителю 1 являются: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отсутствие права на обеспечение бесплатным горячим питанием обучающихся в муниципальных общеобразовательных организациях, в частных общеобразовательных организациях;</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представление неполного пакета документов, предусмотренных </w:t>
      </w:r>
      <w:hyperlink w:anchor="Par2278" w:history="1">
        <w:r>
          <w:rPr>
            <w:rFonts w:ascii="Times New Roman" w:hAnsi="Times New Roman"/>
            <w:sz w:val="28"/>
          </w:rPr>
          <w:t>пунктом 247</w:t>
        </w:r>
      </w:hyperlink>
      <w:r>
        <w:rPr>
          <w:rFonts w:ascii="Times New Roman" w:hAnsi="Times New Roman"/>
          <w:sz w:val="28"/>
        </w:rPr>
        <w:t xml:space="preserve"> Административного регламента, за исключением документов, представляемых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нарушение требований к оформлению документов, предусмотренных </w:t>
      </w:r>
      <w:hyperlink w:anchor="Par2278" w:history="1">
        <w:r>
          <w:rPr>
            <w:rFonts w:ascii="Times New Roman" w:hAnsi="Times New Roman"/>
            <w:sz w:val="28"/>
          </w:rPr>
          <w:t>пунктом 247</w:t>
        </w:r>
      </w:hyperlink>
      <w:r>
        <w:rPr>
          <w:rFonts w:ascii="Times New Roman" w:hAnsi="Times New Roman"/>
          <w:sz w:val="28"/>
        </w:rPr>
        <w:t xml:space="preserve"> Административного регламента.</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3"/>
        <w:rPr>
          <w:rFonts w:ascii="Times New Roman" w:hAnsi="Times New Roman"/>
          <w:b/>
          <w:sz w:val="28"/>
        </w:rPr>
      </w:pPr>
      <w:r>
        <w:rPr>
          <w:rFonts w:ascii="Times New Roman" w:hAnsi="Times New Roman"/>
          <w:b/>
          <w:sz w:val="28"/>
        </w:rPr>
        <w:t>Предоставление результата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253. Принятие решения об обеспечении или об отказе в обеспечении бесплатным горячим питанием обучающегося осуществляется с использованием Единой цифровой платформы (при наличии технической возможности).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представления заявления и документов, указанных в </w:t>
      </w:r>
      <w:hyperlink w:anchor="Par2278" w:history="1">
        <w:r>
          <w:rPr>
            <w:rFonts w:ascii="Times New Roman" w:hAnsi="Times New Roman"/>
            <w:sz w:val="28"/>
          </w:rPr>
          <w:t>пункте 247</w:t>
        </w:r>
      </w:hyperlink>
      <w:r>
        <w:rPr>
          <w:rFonts w:ascii="Times New Roman" w:hAnsi="Times New Roman"/>
          <w:sz w:val="28"/>
        </w:rPr>
        <w:t xml:space="preserve"> Административного регламента, с использованием Единого портала или Краевого портала решение об обеспечении или об отказе в обеспечении бесплатным горячим питанием обучающегося формируются и подписываются в электронном виде усиленной квалифицированной электронной подписью руководителя (иного уполномоченного представителя) Управление образования в Единой цифровой платформе (при наличии технической возможности).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случае если Управление образования принятие решения об обеспечении или об отказе в обеспечении бесплатным горячим питанием осуществляется без использования Единой цифровой платформы, Управление образования обеспечивает передачу таких решений на Единую цифровую платформу в течение 3 рабочих дней со дня принятия указанного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254. Управление образования уведомляет Заявителя 1 о принятом решении об обеспечении обучающегося бесплатным горячим питанием либо об отказе в обеспечении обучающегося бесплатным горячим питанием способом, указанным в заявлении, течение 3 рабочих дней со дня принятия соответствующего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уведомлении о принятом решении об отказе в предоставлении Подуслуги № 4 указываются основания, в соответствии с которыми было принято такое решение, и порядок его обжалования.</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2"/>
        <w:rPr>
          <w:rFonts w:ascii="Times New Roman" w:hAnsi="Times New Roman"/>
          <w:b/>
          <w:sz w:val="28"/>
        </w:rPr>
      </w:pPr>
      <w:bookmarkStart w:id="335" w:name="Par2321"/>
      <w:bookmarkEnd w:id="335"/>
      <w:r>
        <w:rPr>
          <w:rFonts w:ascii="Times New Roman" w:hAnsi="Times New Roman"/>
          <w:b/>
          <w:sz w:val="28"/>
        </w:rPr>
        <w:t>Вариант 17</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255. Максимальный срок предоставления Подуслуги № 4 не позднее 10 рабочих дней со дня поступления в Управление образования, в том числе из муниципальной общеобразовательной организации соответствующего </w:t>
      </w:r>
      <w:r>
        <w:rPr>
          <w:rFonts w:ascii="Times New Roman" w:hAnsi="Times New Roman"/>
          <w:sz w:val="28"/>
        </w:rPr>
        <w:lastRenderedPageBreak/>
        <w:t>заявления Заявителя 2 и прилагаемых к заявлению документов, необходимых для предоставления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256. Результатом предоставления Подуслуги № 4 является: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решение об обеспечении бесплатным горячим питанием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решение об отказе в обеспечении бесплатным горячим питанием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257. Решение об обеспечении (отказе в обеспечении) бесплатным горячим питанием оформляется распорядительным актом Управления образования.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распорядительном акте Управления образования об обеспечении (отказе в обеспечении) бесплатным горячим питанием указываются: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наименование органа, выдавшего документ;</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наименование документа;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регистрационный номер документа;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дата принятия и содержание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распорядительном акте Управление образования об отказе в обеспечении бесплатным горячим питанием обучающегося указываются основания отказа в предоставлении Подуслуги № 4:</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отсутствие права</w:t>
      </w:r>
      <w:r w:rsidR="000761CB">
        <w:rPr>
          <w:rFonts w:ascii="Times New Roman" w:hAnsi="Times New Roman"/>
          <w:sz w:val="28"/>
        </w:rPr>
        <w:t>,</w:t>
      </w:r>
      <w:r>
        <w:rPr>
          <w:rFonts w:ascii="Times New Roman" w:hAnsi="Times New Roman"/>
          <w:sz w:val="28"/>
        </w:rPr>
        <w:t xml:space="preserve"> обучающегося на обеспечение бесплатным горячим питанием обучающихся;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непредставление документов, указанных в </w:t>
      </w:r>
      <w:hyperlink w:anchor="Par2366" w:history="1">
        <w:r>
          <w:rPr>
            <w:rFonts w:ascii="Times New Roman" w:hAnsi="Times New Roman"/>
            <w:sz w:val="28"/>
          </w:rPr>
          <w:t>пункте 261</w:t>
        </w:r>
      </w:hyperlink>
      <w:r>
        <w:rPr>
          <w:rFonts w:ascii="Times New Roman" w:hAnsi="Times New Roman"/>
          <w:sz w:val="28"/>
        </w:rPr>
        <w:t xml:space="preserve"> Административного регламента, за исключением документов, представляемых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нарушение требований к оформлению документов, предусмотренных </w:t>
      </w:r>
      <w:hyperlink w:anchor="Par2366" w:history="1">
        <w:r>
          <w:rPr>
            <w:rFonts w:ascii="Times New Roman" w:hAnsi="Times New Roman"/>
            <w:sz w:val="28"/>
          </w:rPr>
          <w:t>пунктом 261</w:t>
        </w:r>
      </w:hyperlink>
      <w:r>
        <w:rPr>
          <w:rFonts w:ascii="Times New Roman" w:hAnsi="Times New Roman"/>
          <w:sz w:val="28"/>
        </w:rPr>
        <w:t xml:space="preserve"> Административного регламента.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258. Предоставление Подуслуги № 4 включает в себя следующие административные процедуры:</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а) прием запроса и документов, необходимых для предоставления Подуслуги № 4;</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б) межведомственное информационное взаимодействие;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принятие решения о предоставлении (об отказе в предоставлении)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г) предоставление результата государственной услуги (подуслуги).</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3"/>
        <w:rPr>
          <w:rFonts w:ascii="Times New Roman" w:hAnsi="Times New Roman"/>
          <w:b/>
          <w:sz w:val="28"/>
        </w:rPr>
      </w:pPr>
      <w:r>
        <w:rPr>
          <w:rFonts w:ascii="Times New Roman" w:hAnsi="Times New Roman"/>
          <w:b/>
          <w:sz w:val="28"/>
        </w:rPr>
        <w:t>Прием запроса и документов, необходимых для предоставления</w:t>
      </w:r>
    </w:p>
    <w:p w:rsidR="003B693A" w:rsidRDefault="00B3673F">
      <w:pPr>
        <w:pStyle w:val="ConsPlusNormal"/>
        <w:widowControl/>
        <w:ind w:firstLine="709"/>
        <w:jc w:val="center"/>
        <w:rPr>
          <w:rFonts w:ascii="Times New Roman" w:hAnsi="Times New Roman"/>
          <w:b/>
          <w:sz w:val="28"/>
        </w:rPr>
      </w:pPr>
      <w:r>
        <w:rPr>
          <w:rFonts w:ascii="Times New Roman" w:hAnsi="Times New Roman"/>
          <w:b/>
          <w:sz w:val="28"/>
        </w:rPr>
        <w:t>государственной 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259. Для получения государственной услуги Заявитель 2 представляет заявление и документы, указанные в </w:t>
      </w:r>
      <w:hyperlink w:anchor="Par2366" w:history="1">
        <w:r>
          <w:rPr>
            <w:rFonts w:ascii="Times New Roman" w:hAnsi="Times New Roman"/>
            <w:sz w:val="28"/>
          </w:rPr>
          <w:t>пункте 261</w:t>
        </w:r>
      </w:hyperlink>
      <w:r>
        <w:rPr>
          <w:rFonts w:ascii="Times New Roman" w:hAnsi="Times New Roman"/>
          <w:sz w:val="28"/>
        </w:rPr>
        <w:t xml:space="preserve"> Административного регламента, в Управление образования одним из следующих способов:</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а) в электронном виде в форме электронного документа (пакета электронных документов) посредством Единого портала или Краевого портала;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б) лично:</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муниципальную общеобразовательную организацию;</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частную общеобразовательную организацию;</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почтовым отправлением на бумажном носителе с уведомлением о вручении и описью вложения.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lastRenderedPageBreak/>
        <w:t xml:space="preserve">В случае представления заявления и документов, указанных в </w:t>
      </w:r>
      <w:hyperlink w:anchor="Par2366" w:history="1">
        <w:r>
          <w:rPr>
            <w:rFonts w:ascii="Times New Roman" w:hAnsi="Times New Roman"/>
            <w:sz w:val="28"/>
          </w:rPr>
          <w:t>пункте 261</w:t>
        </w:r>
      </w:hyperlink>
      <w:r>
        <w:rPr>
          <w:rFonts w:ascii="Times New Roman" w:hAnsi="Times New Roman"/>
          <w:sz w:val="28"/>
        </w:rPr>
        <w:t xml:space="preserve"> Административного регламента, Заявителем 2 лично представляются копии документов, заверенные организациями, выдавшими их, или заверенные нотариально. В случае если копии документов, указанные, не заверены организациями, выдавшими их, или нотариально, предъявляются оригиналы указанных документов, которые после их отождествления с копиями документов возвращаются заявителю.</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направления заявления и документов, указанных в </w:t>
      </w:r>
      <w:hyperlink w:anchor="Par2366" w:history="1">
        <w:r>
          <w:rPr>
            <w:rFonts w:ascii="Times New Roman" w:hAnsi="Times New Roman"/>
            <w:sz w:val="28"/>
          </w:rPr>
          <w:t>пункте 261</w:t>
        </w:r>
      </w:hyperlink>
      <w:r>
        <w:rPr>
          <w:rFonts w:ascii="Times New Roman" w:hAnsi="Times New Roman"/>
          <w:sz w:val="28"/>
        </w:rPr>
        <w:t xml:space="preserve"> Административного регламента, почтовым отправлением с уведомлением о вручении и описью вложения направляются копии указанных документов, заверенные организациями, выдавшими их, или нотариально.</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260. Днем поступления заявления и документов, указанных в </w:t>
      </w:r>
      <w:hyperlink w:anchor="Par2366" w:history="1">
        <w:r>
          <w:rPr>
            <w:rFonts w:ascii="Times New Roman" w:hAnsi="Times New Roman"/>
            <w:sz w:val="28"/>
          </w:rPr>
          <w:t>пункте 261</w:t>
        </w:r>
      </w:hyperlink>
      <w:r>
        <w:rPr>
          <w:rFonts w:ascii="Times New Roman" w:hAnsi="Times New Roman"/>
          <w:sz w:val="28"/>
        </w:rPr>
        <w:t xml:space="preserve"> Административного регламента, считается день их приема муниципальной общеобразовательной организацией, Управление образования или дата, указанная на почтовом штемпеле отделения почтовой связи по месту отправления заявления и документов, указанных в </w:t>
      </w:r>
      <w:hyperlink w:anchor="Par2366" w:history="1">
        <w:r>
          <w:rPr>
            <w:rFonts w:ascii="Times New Roman" w:hAnsi="Times New Roman"/>
            <w:sz w:val="28"/>
          </w:rPr>
          <w:t>пункте 261</w:t>
        </w:r>
      </w:hyperlink>
      <w:r>
        <w:rPr>
          <w:rFonts w:ascii="Times New Roman" w:hAnsi="Times New Roman"/>
          <w:sz w:val="28"/>
        </w:rPr>
        <w:t xml:space="preserve"> Административного регламента.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представления заявления и документов, указанных в </w:t>
      </w:r>
      <w:hyperlink w:anchor="Par2366" w:history="1">
        <w:r>
          <w:rPr>
            <w:rFonts w:ascii="Times New Roman" w:hAnsi="Times New Roman"/>
            <w:sz w:val="28"/>
          </w:rPr>
          <w:t>пункте 261</w:t>
        </w:r>
      </w:hyperlink>
      <w:r>
        <w:rPr>
          <w:rFonts w:ascii="Times New Roman" w:hAnsi="Times New Roman"/>
          <w:sz w:val="28"/>
        </w:rPr>
        <w:t xml:space="preserve"> Административного регламента, Заявителем 2 в муниципальную общеобразовательную организацию, муниципальная общеобразовательная организация в день поступления заявления и документов, указанных в </w:t>
      </w:r>
      <w:hyperlink w:anchor="Par2366" w:history="1">
        <w:r>
          <w:rPr>
            <w:rFonts w:ascii="Times New Roman" w:hAnsi="Times New Roman"/>
            <w:sz w:val="28"/>
          </w:rPr>
          <w:t>пункте 261</w:t>
        </w:r>
      </w:hyperlink>
      <w:r>
        <w:rPr>
          <w:rFonts w:ascii="Times New Roman" w:hAnsi="Times New Roman"/>
          <w:sz w:val="28"/>
        </w:rPr>
        <w:t xml:space="preserve"> Административного регламента, регистрируют их в журнале регистрации заявлений и в течение 1 рабочего дня с даты их регистрации обеспечивают передачу заявлений и документов в Управление образования для последующего принятия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Управление образования в день поступления заявления и документов, указанных в </w:t>
      </w:r>
      <w:hyperlink w:anchor="Par2366" w:history="1">
        <w:r>
          <w:rPr>
            <w:rFonts w:ascii="Times New Roman" w:hAnsi="Times New Roman"/>
            <w:sz w:val="28"/>
          </w:rPr>
          <w:t>пункте 261</w:t>
        </w:r>
      </w:hyperlink>
      <w:r>
        <w:rPr>
          <w:rFonts w:ascii="Times New Roman" w:hAnsi="Times New Roman"/>
          <w:sz w:val="28"/>
        </w:rPr>
        <w:t xml:space="preserve"> Административного регламента, в том числе из муниципальных общеобразовательных организаций, регистрирует их в журнале регистрации заявлений.</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поступления заявления и документов, указанных в </w:t>
      </w:r>
      <w:hyperlink w:anchor="Par2366" w:history="1">
        <w:r>
          <w:rPr>
            <w:rFonts w:ascii="Times New Roman" w:hAnsi="Times New Roman"/>
            <w:sz w:val="28"/>
          </w:rPr>
          <w:t>пункте 261</w:t>
        </w:r>
      </w:hyperlink>
      <w:r>
        <w:rPr>
          <w:rFonts w:ascii="Times New Roman" w:hAnsi="Times New Roman"/>
          <w:sz w:val="28"/>
        </w:rPr>
        <w:t xml:space="preserve"> Административного регламента, необходимых для предоставления государственной услуги (подуслуги) в форме электронного документа (пакета электронных документов) с использованием Единого портала или Краевого портала в Управление образования в нерабочее время, а также в выходные или нерабочие праздничные дни днем их поступления в Управление образования считается первый рабочий день, следующий за днем поступления заявления и документов, указанных в </w:t>
      </w:r>
      <w:hyperlink w:anchor="Par2366" w:history="1">
        <w:r>
          <w:rPr>
            <w:rFonts w:ascii="Times New Roman" w:hAnsi="Times New Roman"/>
            <w:sz w:val="28"/>
          </w:rPr>
          <w:t>пункте 261</w:t>
        </w:r>
      </w:hyperlink>
      <w:r>
        <w:rPr>
          <w:rFonts w:ascii="Times New Roman" w:hAnsi="Times New Roman"/>
          <w:sz w:val="28"/>
        </w:rPr>
        <w:t xml:space="preserve"> Административного регламента.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260.1. Заявление и документы, указанные в </w:t>
      </w:r>
      <w:hyperlink w:anchor="Par2366" w:history="1">
        <w:r>
          <w:rPr>
            <w:rFonts w:ascii="Times New Roman" w:hAnsi="Times New Roman"/>
            <w:sz w:val="28"/>
          </w:rPr>
          <w:t>пункте 261</w:t>
        </w:r>
      </w:hyperlink>
      <w:r>
        <w:rPr>
          <w:rFonts w:ascii="Times New Roman" w:hAnsi="Times New Roman"/>
          <w:sz w:val="28"/>
        </w:rPr>
        <w:t xml:space="preserve"> Административного регламента, поданные посредством Единого портала или Краевого портала, подписываются простой электронной подписью, ключ которой получен в соответствии с </w:t>
      </w:r>
      <w:hyperlink r:id="rId466" w:history="1">
        <w:r>
          <w:rPr>
            <w:rFonts w:ascii="Times New Roman" w:hAnsi="Times New Roman"/>
            <w:sz w:val="28"/>
          </w:rPr>
          <w:t>Правилами</w:t>
        </w:r>
      </w:hyperlink>
      <w:r>
        <w:rPr>
          <w:rFonts w:ascii="Times New Roman" w:hAnsi="Times New Roman"/>
          <w:sz w:val="28"/>
        </w:rPr>
        <w:t xml:space="preserve">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 января 2013 № 33 "Об использовании простой электронной подписи при оказании государственных и муниципальных услуг", усиленной неквалифицированной электронной подписью, сертификат ключа проверки которой создан и используется в инфраструктуре, обеспечивающей </w:t>
      </w:r>
      <w:r>
        <w:rPr>
          <w:rFonts w:ascii="Times New Roman" w:hAnsi="Times New Roman"/>
          <w:sz w:val="28"/>
        </w:rPr>
        <w:lastRenderedPageBreak/>
        <w:t>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или усиленной квалифицированной электронной подписью.</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При подаче заявления и документов, указанных в </w:t>
      </w:r>
      <w:hyperlink w:anchor="Par2366" w:history="1">
        <w:r>
          <w:rPr>
            <w:rFonts w:ascii="Times New Roman" w:hAnsi="Times New Roman"/>
            <w:sz w:val="28"/>
          </w:rPr>
          <w:t>пункте 261</w:t>
        </w:r>
      </w:hyperlink>
      <w:r>
        <w:rPr>
          <w:rFonts w:ascii="Times New Roman" w:hAnsi="Times New Roman"/>
          <w:sz w:val="28"/>
        </w:rPr>
        <w:t xml:space="preserve"> Административного регламента, посредством Единого портала и Краевого портала обеспечивается автоматическое его заполнение сведениями, содержащимися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При поступлении заявления и документов, указанных в </w:t>
      </w:r>
      <w:hyperlink w:anchor="Par2366" w:history="1">
        <w:r>
          <w:rPr>
            <w:rFonts w:ascii="Times New Roman" w:hAnsi="Times New Roman"/>
            <w:sz w:val="28"/>
          </w:rPr>
          <w:t>пункте 261</w:t>
        </w:r>
      </w:hyperlink>
      <w:r>
        <w:rPr>
          <w:rFonts w:ascii="Times New Roman" w:hAnsi="Times New Roman"/>
          <w:sz w:val="28"/>
        </w:rPr>
        <w:t xml:space="preserve"> Административного регламента, подписанных простой электронной или усиленной неквалифицированной электронной подписью, усиленной квалифицированной электронной подписью, Управление образования в срок не позднее 3 дней со дня регистрации заявления и документов, указанных в </w:t>
      </w:r>
      <w:hyperlink w:anchor="Par2366" w:history="1">
        <w:r>
          <w:rPr>
            <w:rFonts w:ascii="Times New Roman" w:hAnsi="Times New Roman"/>
            <w:sz w:val="28"/>
          </w:rPr>
          <w:t>пункте 261</w:t>
        </w:r>
      </w:hyperlink>
      <w:r>
        <w:rPr>
          <w:rFonts w:ascii="Times New Roman" w:hAnsi="Times New Roman"/>
          <w:sz w:val="28"/>
        </w:rPr>
        <w:t xml:space="preserve"> Административного регламента, проводит процедуру проверки подлинности простой электронной подписи или действительности усиленной неквалифицированной электронной подписи, усиленной квалифицированной электронной подписи с использованием которой подписаны указанные документы, предусматривающую проверку соблюдения условий, указанных в </w:t>
      </w:r>
      <w:hyperlink r:id="rId467" w:history="1">
        <w:r>
          <w:rPr>
            <w:rFonts w:ascii="Times New Roman" w:hAnsi="Times New Roman"/>
            <w:sz w:val="28"/>
          </w:rPr>
          <w:t>статье 5</w:t>
        </w:r>
      </w:hyperlink>
      <w:r>
        <w:rPr>
          <w:rFonts w:ascii="Times New Roman" w:hAnsi="Times New Roman"/>
          <w:sz w:val="28"/>
        </w:rPr>
        <w:t xml:space="preserve">, </w:t>
      </w:r>
      <w:hyperlink r:id="rId468" w:history="1">
        <w:r>
          <w:rPr>
            <w:rFonts w:ascii="Times New Roman" w:hAnsi="Times New Roman"/>
            <w:sz w:val="28"/>
          </w:rPr>
          <w:t>9</w:t>
        </w:r>
      </w:hyperlink>
      <w:r>
        <w:rPr>
          <w:rFonts w:ascii="Times New Roman" w:hAnsi="Times New Roman"/>
          <w:sz w:val="28"/>
        </w:rPr>
        <w:t xml:space="preserve">, </w:t>
      </w:r>
      <w:hyperlink r:id="rId469" w:history="1">
        <w:r>
          <w:rPr>
            <w:rFonts w:ascii="Times New Roman" w:hAnsi="Times New Roman"/>
            <w:sz w:val="28"/>
          </w:rPr>
          <w:t>11</w:t>
        </w:r>
      </w:hyperlink>
      <w:r>
        <w:rPr>
          <w:rFonts w:ascii="Times New Roman" w:hAnsi="Times New Roman"/>
          <w:sz w:val="28"/>
        </w:rPr>
        <w:t xml:space="preserve"> Федерального закона от 06.04.2011 № 63-ФЗ "Об электронной подписи" (далее - Федеральный закон "Об электронной подписи").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неквалифицированной электронной подписи, усиленной квалифицированной электронной подписи, Управление образования в течение 3 дней со дня завершения проведения такой проверки принимает решение об отказе в приеме к рассмотрению заявления и документов, указанных в </w:t>
      </w:r>
      <w:hyperlink w:anchor="Par2366" w:history="1">
        <w:r>
          <w:rPr>
            <w:rFonts w:ascii="Times New Roman" w:hAnsi="Times New Roman"/>
            <w:sz w:val="28"/>
          </w:rPr>
          <w:t>пункте 261</w:t>
        </w:r>
      </w:hyperlink>
      <w:r>
        <w:rPr>
          <w:rFonts w:ascii="Times New Roman" w:hAnsi="Times New Roman"/>
          <w:sz w:val="28"/>
        </w:rPr>
        <w:t xml:space="preserve"> Административного регламента, и направляет Заявителю 2 уведомление об этом в электронной форме с указанием пунктов </w:t>
      </w:r>
      <w:hyperlink r:id="rId470" w:history="1">
        <w:r>
          <w:rPr>
            <w:rFonts w:ascii="Times New Roman" w:hAnsi="Times New Roman"/>
            <w:sz w:val="28"/>
          </w:rPr>
          <w:t>статьи 5</w:t>
        </w:r>
      </w:hyperlink>
      <w:r>
        <w:rPr>
          <w:rFonts w:ascii="Times New Roman" w:hAnsi="Times New Roman"/>
          <w:sz w:val="28"/>
        </w:rPr>
        <w:t xml:space="preserve">, </w:t>
      </w:r>
      <w:hyperlink r:id="rId471" w:history="1">
        <w:r>
          <w:rPr>
            <w:rFonts w:ascii="Times New Roman" w:hAnsi="Times New Roman"/>
            <w:sz w:val="28"/>
          </w:rPr>
          <w:t>9</w:t>
        </w:r>
      </w:hyperlink>
      <w:r>
        <w:rPr>
          <w:rFonts w:ascii="Times New Roman" w:hAnsi="Times New Roman"/>
          <w:sz w:val="28"/>
        </w:rPr>
        <w:t xml:space="preserve"> или </w:t>
      </w:r>
      <w:hyperlink r:id="rId472" w:history="1">
        <w:r>
          <w:rPr>
            <w:rFonts w:ascii="Times New Roman" w:hAnsi="Times New Roman"/>
            <w:sz w:val="28"/>
          </w:rPr>
          <w:t>статьи 11</w:t>
        </w:r>
      </w:hyperlink>
      <w:r>
        <w:rPr>
          <w:rFonts w:ascii="Times New Roman" w:hAnsi="Times New Roman"/>
          <w:sz w:val="28"/>
        </w:rPr>
        <w:t xml:space="preserve"> Федерального закона "Об электронной подписи", которые послужили основанием для принятия указанного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Уведомление подписывается усиленной квалифицированной электронной подписью руководителя (иного уполномоченного представителя) Управление образования и направляется в личный кабинет Заявителя 2 на Едином портале или Краевом портале (в зависимости от способа, указанного в заявлении).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После получения уведомления Заявитель 2 вправе повторно направить заявление и документы, указанные в </w:t>
      </w:r>
      <w:hyperlink w:anchor="Par2366" w:history="1">
        <w:r>
          <w:rPr>
            <w:rFonts w:ascii="Times New Roman" w:hAnsi="Times New Roman"/>
            <w:sz w:val="28"/>
          </w:rPr>
          <w:t>пункте 261</w:t>
        </w:r>
      </w:hyperlink>
      <w:r>
        <w:rPr>
          <w:rFonts w:ascii="Times New Roman" w:hAnsi="Times New Roman"/>
          <w:sz w:val="28"/>
        </w:rPr>
        <w:t xml:space="preserve"> Административного регламента, устранив нарушения, которые послужили основанием для отказа в приеме к рассмотрению первичного заявления.</w:t>
      </w:r>
    </w:p>
    <w:p w:rsidR="003B693A" w:rsidRDefault="00B3673F">
      <w:pPr>
        <w:pStyle w:val="ConsPlusNormal"/>
        <w:widowControl/>
        <w:ind w:firstLine="709"/>
        <w:jc w:val="both"/>
        <w:rPr>
          <w:rFonts w:ascii="Times New Roman" w:hAnsi="Times New Roman"/>
          <w:sz w:val="28"/>
        </w:rPr>
      </w:pPr>
      <w:bookmarkStart w:id="336" w:name="Par2366"/>
      <w:bookmarkEnd w:id="336"/>
      <w:r>
        <w:rPr>
          <w:rFonts w:ascii="Times New Roman" w:hAnsi="Times New Roman"/>
          <w:sz w:val="28"/>
        </w:rPr>
        <w:t>261. Перечень документов, необходимых для предоставления Подуслуги № 4:</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lastRenderedPageBreak/>
        <w:t xml:space="preserve">1) </w:t>
      </w:r>
      <w:hyperlink w:anchor="Par2770" w:history="1">
        <w:r>
          <w:rPr>
            <w:rFonts w:ascii="Times New Roman" w:hAnsi="Times New Roman"/>
            <w:sz w:val="28"/>
          </w:rPr>
          <w:t>заявление</w:t>
        </w:r>
      </w:hyperlink>
      <w:r>
        <w:rPr>
          <w:rFonts w:ascii="Times New Roman" w:hAnsi="Times New Roman"/>
          <w:sz w:val="28"/>
        </w:rPr>
        <w:t xml:space="preserve"> о предоставлении Подуслуги № 4 с указанием способа направления уведомления о принятом решении, а также содержащем сведения о составе семьи, по форме согласно приложению к Административному регламенту;</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 копия паспорта гражданина Российской Федерации или иного документа, удостоверяющего личность Заявителя 2;</w:t>
      </w:r>
    </w:p>
    <w:p w:rsidR="003B693A" w:rsidRDefault="00B3673F">
      <w:pPr>
        <w:pStyle w:val="ConsPlusNormal"/>
        <w:widowControl/>
        <w:ind w:firstLine="709"/>
        <w:jc w:val="both"/>
        <w:rPr>
          <w:rFonts w:ascii="Times New Roman" w:hAnsi="Times New Roman"/>
          <w:sz w:val="28"/>
        </w:rPr>
      </w:pPr>
      <w:bookmarkStart w:id="337" w:name="Par2369"/>
      <w:bookmarkEnd w:id="337"/>
      <w:r>
        <w:rPr>
          <w:rFonts w:ascii="Times New Roman" w:hAnsi="Times New Roman"/>
          <w:sz w:val="28"/>
        </w:rPr>
        <w:t>3) копия страхового свидетельства обязательного пенсионного страхования или иного документа, подтверждающего регистрацию обучающегося в системе индивидуального (персонифицированного) учета и содержащего сведения о страховом номере индивидуального лицевого счета, при его наличии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338" w:name="Par2370"/>
      <w:bookmarkEnd w:id="338"/>
      <w:r>
        <w:rPr>
          <w:rFonts w:ascii="Times New Roman" w:hAnsi="Times New Roman"/>
          <w:sz w:val="28"/>
        </w:rPr>
        <w:t>4) справка, подтверждающая обучение обучающегося, выданная муниципальной общеобразовательной или частной общеобразовательной организацией, в которой обучается обучающийся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339" w:name="Par2371"/>
      <w:bookmarkEnd w:id="339"/>
      <w:r>
        <w:rPr>
          <w:rFonts w:ascii="Times New Roman" w:hAnsi="Times New Roman"/>
          <w:sz w:val="28"/>
        </w:rPr>
        <w:t>5) справка об организации подвоза обучающегося, выданная муниципальной общеобразовательной организацией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340" w:name="Par2372"/>
      <w:bookmarkEnd w:id="340"/>
      <w:r>
        <w:rPr>
          <w:rFonts w:ascii="Times New Roman" w:hAnsi="Times New Roman"/>
          <w:sz w:val="28"/>
        </w:rPr>
        <w:t>6) документ (сведения) об отнесении несовершеннолетних и их родителей к семьям, находящимся в социально опасном положении, постановке на персональный учет несовершеннолетних и семей, находящихся в социально опасном положении, выданный комиссией по делам несовершеннолетних и защите их прав в муниципальных районах, муниципальных округах и городских округах (представляется по собственной инициативе).</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3"/>
        <w:rPr>
          <w:rFonts w:ascii="Times New Roman" w:hAnsi="Times New Roman"/>
          <w:b/>
          <w:sz w:val="28"/>
        </w:rPr>
      </w:pPr>
      <w:r>
        <w:rPr>
          <w:rFonts w:ascii="Times New Roman" w:hAnsi="Times New Roman"/>
          <w:b/>
          <w:sz w:val="28"/>
        </w:rPr>
        <w:t>Межведомственное информационное взаимодействие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262. В случае если документ, указанный в </w:t>
      </w:r>
      <w:hyperlink w:anchor="Par2369" w:history="1">
        <w:r>
          <w:rPr>
            <w:rFonts w:ascii="Times New Roman" w:hAnsi="Times New Roman"/>
            <w:sz w:val="28"/>
          </w:rPr>
          <w:t>подпункте 3 пункта 261</w:t>
        </w:r>
      </w:hyperlink>
      <w:r>
        <w:rPr>
          <w:rFonts w:ascii="Times New Roman" w:hAnsi="Times New Roman"/>
          <w:sz w:val="28"/>
        </w:rPr>
        <w:t xml:space="preserve"> Административного регламента, не был представлен Заявителем 2, не находится в распоряжении Управление образования и из заявления следует, что в отношении обучающегося открыт индивидуальный лицевой счет, Управление образования направляют межведомственный запрос о представлении указанного документа (его копии или содержащейся в нем информации) в течение одного рабочего дня со дня регистрации документов в соответствии с Федеральным </w:t>
      </w:r>
      <w:hyperlink r:id="rId473" w:history="1">
        <w:r>
          <w:rPr>
            <w:rFonts w:ascii="Times New Roman" w:hAnsi="Times New Roman"/>
            <w:sz w:val="28"/>
          </w:rPr>
          <w:t>законом</w:t>
        </w:r>
      </w:hyperlink>
      <w:r>
        <w:rPr>
          <w:rFonts w:ascii="Times New Roman" w:hAnsi="Times New Roman"/>
          <w:sz w:val="28"/>
        </w:rPr>
        <w:t xml:space="preserve">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 указанный в </w:t>
      </w:r>
      <w:hyperlink w:anchor="Par2369" w:history="1">
        <w:r>
          <w:rPr>
            <w:rFonts w:ascii="Times New Roman" w:hAnsi="Times New Roman"/>
            <w:sz w:val="28"/>
          </w:rPr>
          <w:t>подпункте 3 пункта 261</w:t>
        </w:r>
      </w:hyperlink>
      <w:r>
        <w:rPr>
          <w:rFonts w:ascii="Times New Roman" w:hAnsi="Times New Roman"/>
          <w:sz w:val="28"/>
        </w:rPr>
        <w:t xml:space="preserve"> Административного регламента, не был представлен Заявителем 2 по собственной инициативе, не находится в распоряжении Управление образования и из заявления следует, что в отношении обучающегося не открыт индивидуальный лицевой счет, Управление образования в соответствии с </w:t>
      </w:r>
      <w:hyperlink r:id="rId474" w:history="1">
        <w:r>
          <w:rPr>
            <w:rFonts w:ascii="Times New Roman" w:hAnsi="Times New Roman"/>
            <w:sz w:val="28"/>
          </w:rPr>
          <w:t>пунктом 1 статьи 12.1</w:t>
        </w:r>
      </w:hyperlink>
      <w:r>
        <w:rPr>
          <w:rFonts w:ascii="Times New Roman" w:hAnsi="Times New Roman"/>
          <w:sz w:val="28"/>
        </w:rPr>
        <w:t xml:space="preserve"> Федерального закона от 01.04.1996 № 27-ФЗ "Об индивидуальном (персонифицированном) учете в системе обязательного пенсионного страхования" (далее - Федеральный закон № 27-ФЗ) представляют в территориальный орган Фонда пенсионного и социального страхования Российской Федерации сведения, указанные в </w:t>
      </w:r>
      <w:hyperlink r:id="rId475" w:history="1">
        <w:r>
          <w:rPr>
            <w:rFonts w:ascii="Times New Roman" w:hAnsi="Times New Roman"/>
            <w:sz w:val="28"/>
          </w:rPr>
          <w:t>подпунктах 2</w:t>
        </w:r>
      </w:hyperlink>
      <w:r>
        <w:rPr>
          <w:rFonts w:ascii="Times New Roman" w:hAnsi="Times New Roman"/>
          <w:sz w:val="28"/>
        </w:rPr>
        <w:t xml:space="preserve"> - </w:t>
      </w:r>
      <w:hyperlink r:id="rId476" w:history="1">
        <w:r>
          <w:rPr>
            <w:rFonts w:ascii="Times New Roman" w:hAnsi="Times New Roman"/>
            <w:sz w:val="28"/>
          </w:rPr>
          <w:t>8 пункта 2 статьи 6</w:t>
        </w:r>
      </w:hyperlink>
      <w:r>
        <w:rPr>
          <w:rFonts w:ascii="Times New Roman" w:hAnsi="Times New Roman"/>
          <w:sz w:val="28"/>
        </w:rPr>
        <w:t xml:space="preserve"> Федерального закона № 27-ФЗ, для открытия заявителю индивидуального лицевого счета.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lastRenderedPageBreak/>
        <w:t xml:space="preserve">В случае если документы, указанные в </w:t>
      </w:r>
      <w:hyperlink w:anchor="Par2370" w:history="1">
        <w:r>
          <w:rPr>
            <w:rFonts w:ascii="Times New Roman" w:hAnsi="Times New Roman"/>
            <w:sz w:val="28"/>
          </w:rPr>
          <w:t>подпунктах 4</w:t>
        </w:r>
      </w:hyperlink>
      <w:r>
        <w:rPr>
          <w:rFonts w:ascii="Times New Roman" w:hAnsi="Times New Roman"/>
          <w:sz w:val="28"/>
        </w:rPr>
        <w:t xml:space="preserve">, </w:t>
      </w:r>
      <w:hyperlink w:anchor="Par2371" w:history="1">
        <w:r>
          <w:rPr>
            <w:rFonts w:ascii="Times New Roman" w:hAnsi="Times New Roman"/>
            <w:sz w:val="28"/>
          </w:rPr>
          <w:t>5 пункта 261</w:t>
        </w:r>
      </w:hyperlink>
      <w:r>
        <w:rPr>
          <w:rFonts w:ascii="Times New Roman" w:hAnsi="Times New Roman"/>
          <w:sz w:val="28"/>
        </w:rPr>
        <w:t xml:space="preserve"> Административного регламента, не представлены по собственной инициативе, Управление образования в течение 1 рабочего дня со дня регистрации заявления запрашивает сведения в муниципальной общеобразовательной или частной общеобразовательной организации, указанной в заявлении.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 указанный в </w:t>
      </w:r>
      <w:hyperlink w:anchor="Par2372" w:history="1">
        <w:r>
          <w:rPr>
            <w:rFonts w:ascii="Times New Roman" w:hAnsi="Times New Roman"/>
            <w:sz w:val="28"/>
          </w:rPr>
          <w:t>подпункте 6 пункта 261</w:t>
        </w:r>
      </w:hyperlink>
      <w:r>
        <w:rPr>
          <w:rFonts w:ascii="Times New Roman" w:hAnsi="Times New Roman"/>
          <w:sz w:val="28"/>
        </w:rPr>
        <w:t xml:space="preserve"> Административного регламента, не представлены по собственной инициативе, не находится в распоряжении Управление образования, Управление образования в течение 1 рабочего дня со дня регистрации заявления запрашивает сведения об отнесении несовершеннолетних и их родителей к семьям, находящимся в социально опасном положении, постановке на персональный учет несовершеннолетних и семей, находящихся в социально опасном положении в территориальной комиссии по делам несовершеннолетних и защите их прав в порядке межведомственного информационного взаимодействия в соответствии с Федеральным </w:t>
      </w:r>
      <w:hyperlink r:id="rId477" w:history="1">
        <w:r>
          <w:rPr>
            <w:rFonts w:ascii="Times New Roman" w:hAnsi="Times New Roman"/>
            <w:sz w:val="28"/>
          </w:rPr>
          <w:t>законом</w:t>
        </w:r>
      </w:hyperlink>
      <w:r>
        <w:rPr>
          <w:rFonts w:ascii="Times New Roman" w:hAnsi="Times New Roman"/>
          <w:sz w:val="28"/>
        </w:rPr>
        <w:t xml:space="preserve">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263. В случае если документы, указанные в </w:t>
      </w:r>
      <w:hyperlink w:anchor="Par2366" w:history="1">
        <w:r>
          <w:rPr>
            <w:rFonts w:ascii="Times New Roman" w:hAnsi="Times New Roman"/>
            <w:sz w:val="28"/>
          </w:rPr>
          <w:t>пункте 261</w:t>
        </w:r>
      </w:hyperlink>
      <w:r>
        <w:rPr>
          <w:rFonts w:ascii="Times New Roman" w:hAnsi="Times New Roman"/>
          <w:sz w:val="28"/>
        </w:rPr>
        <w:t xml:space="preserve"> Административного регламента, находятся в распоряжении органов государственной власти, государственных органов, Управление образования либо подведомственных органам государственной власти, государственным органам или органам местного самоуправления организаций, участвующих в предоставлении государственных и муниципальных услуг, и не были представлены Заявителем 2 по собственной инициативе, Управление образования в течение одного рабочего дня со дня регистрации заявления запрашивают посредством межведомственных запросов документы (сведения, содержащиеся в документах) в соответствующих органах и организациях, за исключением случаев, когда такие документы включены в перечень документов, определенный </w:t>
      </w:r>
      <w:hyperlink r:id="rId478" w:history="1">
        <w:r>
          <w:rPr>
            <w:rFonts w:ascii="Times New Roman" w:hAnsi="Times New Roman"/>
            <w:sz w:val="28"/>
          </w:rPr>
          <w:t>частью 6 статьи 7</w:t>
        </w:r>
      </w:hyperlink>
      <w:r>
        <w:rPr>
          <w:rFonts w:ascii="Times New Roman" w:hAnsi="Times New Roman"/>
          <w:sz w:val="28"/>
        </w:rPr>
        <w:t xml:space="preserve"> Федерального закона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Формирование указанных межведомственных запросов и получение документов и сведений, необходимых для предоставления Подуслуги № 4 в электронном виде с использованием единой системы межведомственного электронного взаимодействия, обеспечиваются в автоматизированном порядке.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Срок предоставления органами и (или) организациями документов и сведений (если они имеются в их распоряжении), необходимых для предоставления Подуслуги № 4, в рамках ответа на межведомственные электронные запросы, указанные в настоящем пункте, с использованием единой системы межведомственного электронного взаимодействия не должен превышать 48 часов с момента направления соответствующих запросов Управление образования, без использования единой системы межведомственного электронного взаимодействия не должен превышать 5 рабочих дней со дня получения такого межведомственного запроса.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Документы, полученные в порядке межведомственного информационного взаимодействия, приобщаются к заявлению.</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3"/>
        <w:rPr>
          <w:rFonts w:ascii="Times New Roman" w:hAnsi="Times New Roman"/>
          <w:b/>
          <w:sz w:val="28"/>
        </w:rPr>
      </w:pPr>
      <w:r>
        <w:rPr>
          <w:rFonts w:ascii="Times New Roman" w:hAnsi="Times New Roman"/>
          <w:b/>
          <w:sz w:val="28"/>
        </w:rPr>
        <w:t>Принятие решения о предоставлении (об отказе</w:t>
      </w:r>
    </w:p>
    <w:p w:rsidR="003B693A" w:rsidRDefault="00B3673F">
      <w:pPr>
        <w:pStyle w:val="ConsPlusNormal"/>
        <w:widowControl/>
        <w:ind w:firstLine="709"/>
        <w:jc w:val="center"/>
        <w:rPr>
          <w:rFonts w:ascii="Times New Roman" w:hAnsi="Times New Roman"/>
          <w:b/>
          <w:sz w:val="28"/>
        </w:rPr>
      </w:pPr>
      <w:r>
        <w:rPr>
          <w:rFonts w:ascii="Times New Roman" w:hAnsi="Times New Roman"/>
          <w:b/>
          <w:sz w:val="28"/>
        </w:rPr>
        <w:lastRenderedPageBreak/>
        <w:t>в предоставлении)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264. Управление образования не позднее 2-го рабочего дня со дня получения всех необходимых для принятия решения об обеспечении (отказе в обеспечении) бесплатным горячим питанием документов, принимает решение: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об обеспечении бесплатным горячим питанием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об отказе в обеспечении бесплатным горячим питанием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265. Основаниями для отказа в Подуслуги № 4 Заявителю 2 являются: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отсутствие права на обеспечение бесплатным горячим питанием обучающихся в муниципальных общеобразовательных организациях, в частных общеобразовательных организациях;</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представление неполного пакета документов, предусмотренных </w:t>
      </w:r>
      <w:hyperlink w:anchor="Par2145" w:history="1">
        <w:r>
          <w:rPr>
            <w:rFonts w:ascii="Times New Roman" w:hAnsi="Times New Roman"/>
            <w:sz w:val="28"/>
          </w:rPr>
          <w:t>пунктом 261</w:t>
        </w:r>
      </w:hyperlink>
      <w:r>
        <w:rPr>
          <w:rFonts w:ascii="Times New Roman" w:hAnsi="Times New Roman"/>
          <w:sz w:val="28"/>
        </w:rPr>
        <w:t xml:space="preserve"> Административного регламента, за исключением документов, представляемых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нарушение требований к оформлению документов, предусмотренных </w:t>
      </w:r>
      <w:hyperlink w:anchor="Par2145" w:history="1">
        <w:r>
          <w:rPr>
            <w:rFonts w:ascii="Times New Roman" w:hAnsi="Times New Roman"/>
            <w:sz w:val="28"/>
          </w:rPr>
          <w:t>пунктом 261</w:t>
        </w:r>
      </w:hyperlink>
      <w:r>
        <w:rPr>
          <w:rFonts w:ascii="Times New Roman" w:hAnsi="Times New Roman"/>
          <w:sz w:val="28"/>
        </w:rPr>
        <w:t xml:space="preserve"> Административного регламента.</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3"/>
        <w:rPr>
          <w:rFonts w:ascii="Times New Roman" w:hAnsi="Times New Roman"/>
          <w:b/>
          <w:sz w:val="28"/>
        </w:rPr>
      </w:pPr>
      <w:r>
        <w:rPr>
          <w:rFonts w:ascii="Times New Roman" w:hAnsi="Times New Roman"/>
          <w:b/>
          <w:sz w:val="28"/>
        </w:rPr>
        <w:t>Предоставление результата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266. Принятие решения об обеспечении или об отказе в обеспечении бесплатным горячим питанием обучающегося осуществляется с использованием Единой цифровой платформы (при наличии технической возможности).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представления заявления и документов, указанных в </w:t>
      </w:r>
      <w:hyperlink w:anchor="Par2366" w:history="1">
        <w:r>
          <w:rPr>
            <w:rFonts w:ascii="Times New Roman" w:hAnsi="Times New Roman"/>
            <w:sz w:val="28"/>
          </w:rPr>
          <w:t>пункте 261</w:t>
        </w:r>
      </w:hyperlink>
      <w:r>
        <w:rPr>
          <w:rFonts w:ascii="Times New Roman" w:hAnsi="Times New Roman"/>
          <w:sz w:val="28"/>
        </w:rPr>
        <w:t xml:space="preserve"> Административного регламента, с использованием Единого портала или Краевого портала решение об обеспечении или об отказе в обеспечении бесплатным горячим питанием обучающегося формируются и подписываются в электронном виде усиленной квалифицированной электронной подписью руководителя (иного уполномоченного представителя) Управление образования в Единой цифровой платформе (при наличии технической возможности).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случае если Управление образования принятие решения об обеспечении или об отказе в обеспечении бесплатным горячим питанием осуществляется без использования Единой цифровой платформы, Управление образования обеспечивает передачу таких решений на Единую цифровую платформу в течение 3 рабочих дней со дня принятия указанного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принятия решения об обеспечении или об отказе в обеспечении бесплатным горячим питанием обучающегося Управление образования в день принятия указанного решения направляет уведомление о принятом решении </w:t>
      </w:r>
      <w:r w:rsidR="002D793F">
        <w:rPr>
          <w:rFonts w:ascii="Times New Roman" w:hAnsi="Times New Roman"/>
          <w:sz w:val="28"/>
        </w:rPr>
        <w:t>способом,</w:t>
      </w:r>
      <w:r>
        <w:rPr>
          <w:rFonts w:ascii="Times New Roman" w:hAnsi="Times New Roman"/>
          <w:sz w:val="28"/>
        </w:rPr>
        <w:t xml:space="preserve"> указанным в заявлении.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267. Управление образования уведомляет Заявителя 2 о принятом решении об обеспечении обучающегося бесплатным горячим питанием либо об отказе в обеспечении обучающегося бесплатным горячим питанием способом, указанным в заявлении, течение 3 рабочих дней со дня принятия соответствующего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уведомлении о принятом решении об отказе в предоставлении Подуслуги № 4 указываются основания, в соответствии с которыми было принято такое решение, и порядок его обжалования.</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2"/>
        <w:rPr>
          <w:rFonts w:ascii="Times New Roman" w:hAnsi="Times New Roman"/>
          <w:b/>
          <w:sz w:val="28"/>
        </w:rPr>
      </w:pPr>
      <w:bookmarkStart w:id="341" w:name="Par2405"/>
      <w:bookmarkEnd w:id="341"/>
      <w:r>
        <w:rPr>
          <w:rFonts w:ascii="Times New Roman" w:hAnsi="Times New Roman"/>
          <w:b/>
          <w:sz w:val="28"/>
        </w:rPr>
        <w:t>Вариант 18</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268. Максимальный срок предоставления Подуслуги № 4 не позднее 10 рабочих дней со дня поступления в Управление образования, в том числе из муниципальной общеобразовательной организации соответствующего заявления Заявителя 3 и прилагаемых к заявлению документов, необходимых для предоставления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269. Результатом предоставления Подуслуги № 4 является: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решение об обеспечении бесплатным горячим питанием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решение об отказе в обеспечении бесплатным горячим питанием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270. Решение об обеспечении (отказе в обеспечении) бесплатным горячим питанием оформляется распорядительным актом Управление образования.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распорядительном акте Управление образования об обеспечении (отказе в обеспечении) бесплатным горячим питанием указываются: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наименование органа, выдавшего документ;</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наименование документа;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регистрационный номер документа;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дата принятия и содержание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распорядительном акте Управление образования об отказе в обеспечении бесплатным горячим питанием обучающегося указываются основания отказа в предоставлении Подуслуги № 4:</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отсутствие права</w:t>
      </w:r>
      <w:r w:rsidR="000761CB">
        <w:rPr>
          <w:rFonts w:ascii="Times New Roman" w:hAnsi="Times New Roman"/>
          <w:sz w:val="28"/>
        </w:rPr>
        <w:t>,</w:t>
      </w:r>
      <w:r>
        <w:rPr>
          <w:rFonts w:ascii="Times New Roman" w:hAnsi="Times New Roman"/>
          <w:sz w:val="28"/>
        </w:rPr>
        <w:t xml:space="preserve"> обучающегося на обеспечение бесплатным горячим питанием обучающихся;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непредставление документов, указанных в </w:t>
      </w:r>
      <w:hyperlink w:anchor="Par2450" w:history="1">
        <w:r>
          <w:rPr>
            <w:rFonts w:ascii="Times New Roman" w:hAnsi="Times New Roman"/>
            <w:sz w:val="28"/>
          </w:rPr>
          <w:t>пункте 274</w:t>
        </w:r>
      </w:hyperlink>
      <w:r>
        <w:rPr>
          <w:rFonts w:ascii="Times New Roman" w:hAnsi="Times New Roman"/>
          <w:sz w:val="28"/>
        </w:rPr>
        <w:t xml:space="preserve"> Административного регламента, за исключением документов, представляемых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нарушение требований к оформлению документов, предусмотренных </w:t>
      </w:r>
      <w:hyperlink w:anchor="Par2450" w:history="1">
        <w:r>
          <w:rPr>
            <w:rFonts w:ascii="Times New Roman" w:hAnsi="Times New Roman"/>
            <w:sz w:val="28"/>
          </w:rPr>
          <w:t>274</w:t>
        </w:r>
      </w:hyperlink>
      <w:r>
        <w:rPr>
          <w:rFonts w:ascii="Times New Roman" w:hAnsi="Times New Roman"/>
          <w:sz w:val="28"/>
        </w:rPr>
        <w:t xml:space="preserve"> Административного регламента.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271. Предоставление Подуслуги № 4 включает в себя следующие административные процедуры:</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а) прием запроса и документов, необходимых для предоставления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б) межведомственное информационное взаимодействие;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принятие решения о предоставлении (об отказе в предоставлении)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г) предоставление результата государственной услуги (подуслуги).</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3"/>
        <w:rPr>
          <w:rFonts w:ascii="Times New Roman" w:hAnsi="Times New Roman"/>
          <w:b/>
          <w:sz w:val="28"/>
        </w:rPr>
      </w:pPr>
      <w:r>
        <w:rPr>
          <w:rFonts w:ascii="Times New Roman" w:hAnsi="Times New Roman"/>
          <w:b/>
          <w:sz w:val="28"/>
        </w:rPr>
        <w:t>Прием запроса и документов, необходимых для предоставления</w:t>
      </w:r>
    </w:p>
    <w:p w:rsidR="003B693A" w:rsidRDefault="00B3673F">
      <w:pPr>
        <w:pStyle w:val="ConsPlusNormal"/>
        <w:widowControl/>
        <w:ind w:firstLine="709"/>
        <w:jc w:val="center"/>
        <w:rPr>
          <w:rFonts w:ascii="Times New Roman" w:hAnsi="Times New Roman"/>
          <w:b/>
          <w:sz w:val="28"/>
        </w:rPr>
      </w:pPr>
      <w:r>
        <w:rPr>
          <w:rFonts w:ascii="Times New Roman" w:hAnsi="Times New Roman"/>
          <w:b/>
          <w:sz w:val="28"/>
        </w:rPr>
        <w:t>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272. Для получения государственной услуги Заявитель 3 представляет заявление и документы, указанные в </w:t>
      </w:r>
      <w:hyperlink w:anchor="Par2450" w:history="1">
        <w:r>
          <w:rPr>
            <w:rFonts w:ascii="Times New Roman" w:hAnsi="Times New Roman"/>
            <w:sz w:val="28"/>
          </w:rPr>
          <w:t>пункте 274</w:t>
        </w:r>
      </w:hyperlink>
      <w:r>
        <w:rPr>
          <w:rFonts w:ascii="Times New Roman" w:hAnsi="Times New Roman"/>
          <w:sz w:val="28"/>
        </w:rPr>
        <w:t xml:space="preserve"> Административного регламента, в Управление образования одним из следующих способов:</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lastRenderedPageBreak/>
        <w:t>а) в электронном виде в форме электронного документа (пакета электронных документов) посредством Единого портала или посредством Краевого портала;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б) лично:</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через муниципальную общеобразовательную организацию;</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Управление образования;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почтовым отправлением на бумажном носителе с уведомлением о вручении и описью вложения.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представления заявления и документов, указанных в </w:t>
      </w:r>
      <w:hyperlink w:anchor="Par2450" w:history="1">
        <w:r>
          <w:rPr>
            <w:rFonts w:ascii="Times New Roman" w:hAnsi="Times New Roman"/>
            <w:sz w:val="28"/>
          </w:rPr>
          <w:t>пункте 274</w:t>
        </w:r>
      </w:hyperlink>
      <w:r>
        <w:rPr>
          <w:rFonts w:ascii="Times New Roman" w:hAnsi="Times New Roman"/>
          <w:sz w:val="28"/>
        </w:rPr>
        <w:t xml:space="preserve"> Административного регламента, Заявителем 3 лично представляются копии документов, заверенные организациями, выдавшими их, или заверенные нотариально. В случае если копии документов, указанные, не заверены организациями, выдавшими их, или нотариально, предъявляются оригиналы указанных документов, которые после их отождествления с копиями документов возвращаются заявителю.</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направления заявления и документов, указанных в </w:t>
      </w:r>
      <w:hyperlink w:anchor="Par2450" w:history="1">
        <w:r>
          <w:rPr>
            <w:rFonts w:ascii="Times New Roman" w:hAnsi="Times New Roman"/>
            <w:sz w:val="28"/>
          </w:rPr>
          <w:t>пункте 274</w:t>
        </w:r>
      </w:hyperlink>
      <w:r>
        <w:rPr>
          <w:rFonts w:ascii="Times New Roman" w:hAnsi="Times New Roman"/>
          <w:sz w:val="28"/>
        </w:rPr>
        <w:t xml:space="preserve"> Административного регламента, почтовым отправлением с уведомлением о вручении и описью вложения направляются копии указанных документов, заверенные организациями, выдавшими их, или нотариально.</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273. Днем поступления заявления и документов, указанных в </w:t>
      </w:r>
      <w:hyperlink w:anchor="Par2450" w:history="1">
        <w:r>
          <w:rPr>
            <w:rFonts w:ascii="Times New Roman" w:hAnsi="Times New Roman"/>
            <w:sz w:val="28"/>
          </w:rPr>
          <w:t>пункте 274</w:t>
        </w:r>
      </w:hyperlink>
      <w:r>
        <w:rPr>
          <w:rFonts w:ascii="Times New Roman" w:hAnsi="Times New Roman"/>
          <w:sz w:val="28"/>
        </w:rPr>
        <w:t xml:space="preserve"> Административного регламента, считается день их приема муниципальной общеобразовательной организацией, Управление образования или дата, указанная на почтовом штемпеле отделения почтовой связи по месту отправления заявления и документов, указанных в </w:t>
      </w:r>
      <w:hyperlink w:anchor="Par2450" w:history="1">
        <w:r>
          <w:rPr>
            <w:rFonts w:ascii="Times New Roman" w:hAnsi="Times New Roman"/>
            <w:sz w:val="28"/>
          </w:rPr>
          <w:t>пункте 274</w:t>
        </w:r>
      </w:hyperlink>
      <w:r>
        <w:rPr>
          <w:rFonts w:ascii="Times New Roman" w:hAnsi="Times New Roman"/>
          <w:sz w:val="28"/>
        </w:rPr>
        <w:t xml:space="preserve"> Административного регламента.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представления заявления и документов, указанных в </w:t>
      </w:r>
      <w:hyperlink w:anchor="Par2450" w:history="1">
        <w:r>
          <w:rPr>
            <w:rFonts w:ascii="Times New Roman" w:hAnsi="Times New Roman"/>
            <w:sz w:val="28"/>
          </w:rPr>
          <w:t>пункте 274</w:t>
        </w:r>
      </w:hyperlink>
      <w:r>
        <w:rPr>
          <w:rFonts w:ascii="Times New Roman" w:hAnsi="Times New Roman"/>
          <w:sz w:val="28"/>
        </w:rPr>
        <w:t xml:space="preserve"> Административного регламента, Заявителем 3 в муниципальную общеобразовательную организацию, муниципальная общеобразовательная организация в день поступления заявления и документов, указанных в </w:t>
      </w:r>
      <w:hyperlink w:anchor="Par2450" w:history="1">
        <w:r>
          <w:rPr>
            <w:rFonts w:ascii="Times New Roman" w:hAnsi="Times New Roman"/>
            <w:sz w:val="28"/>
          </w:rPr>
          <w:t>пункте 274</w:t>
        </w:r>
      </w:hyperlink>
      <w:r>
        <w:rPr>
          <w:rFonts w:ascii="Times New Roman" w:hAnsi="Times New Roman"/>
          <w:sz w:val="28"/>
        </w:rPr>
        <w:t xml:space="preserve"> Административного регламента, регистрируют их в журнале регистрации заявлений и в течение 1 рабочего дня с даты их регистрации обеспечивают передачу заявлений и документов в Управление образования для последующего принятия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Управление образования в день поступления заявления и документов, указанных в </w:t>
      </w:r>
      <w:hyperlink w:anchor="Par2450" w:history="1">
        <w:r>
          <w:rPr>
            <w:rFonts w:ascii="Times New Roman" w:hAnsi="Times New Roman"/>
            <w:sz w:val="28"/>
          </w:rPr>
          <w:t>пункте 274</w:t>
        </w:r>
      </w:hyperlink>
      <w:r>
        <w:rPr>
          <w:rFonts w:ascii="Times New Roman" w:hAnsi="Times New Roman"/>
          <w:sz w:val="28"/>
        </w:rPr>
        <w:t xml:space="preserve"> Административного регламента, в том числе из муниципальных общеобразовательных организаций, регистрирует их в журнале регистрации заявлений.</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поступления заявления и документов, указанных в </w:t>
      </w:r>
      <w:hyperlink w:anchor="Par2450" w:history="1">
        <w:r>
          <w:rPr>
            <w:rFonts w:ascii="Times New Roman" w:hAnsi="Times New Roman"/>
            <w:sz w:val="28"/>
          </w:rPr>
          <w:t>пункте 274</w:t>
        </w:r>
      </w:hyperlink>
      <w:r>
        <w:rPr>
          <w:rFonts w:ascii="Times New Roman" w:hAnsi="Times New Roman"/>
          <w:sz w:val="28"/>
        </w:rPr>
        <w:t xml:space="preserve"> Административного регламента, необходимых для предоставления государственной услуги (подуслуги) в форме электронного документа (пакета электронных документов) с использованием Единого портала или Краевого портала в Управление образования в нерабочее время, а также в выходные или нерабочие праздничные дни днем их поступления в Управление образования считается первый рабочий день, следующий за днем поступления заявления и документов, указанных в </w:t>
      </w:r>
      <w:hyperlink w:anchor="Par2450" w:history="1">
        <w:r>
          <w:rPr>
            <w:rFonts w:ascii="Times New Roman" w:hAnsi="Times New Roman"/>
            <w:sz w:val="28"/>
          </w:rPr>
          <w:t>пункте 274</w:t>
        </w:r>
      </w:hyperlink>
      <w:r>
        <w:rPr>
          <w:rFonts w:ascii="Times New Roman" w:hAnsi="Times New Roman"/>
          <w:sz w:val="28"/>
        </w:rPr>
        <w:t xml:space="preserve"> Административного регламента.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273.1. Заявление и документы, указанные в </w:t>
      </w:r>
      <w:hyperlink w:anchor="Par2450" w:history="1">
        <w:r>
          <w:rPr>
            <w:rFonts w:ascii="Times New Roman" w:hAnsi="Times New Roman"/>
            <w:sz w:val="28"/>
          </w:rPr>
          <w:t>пункте 274</w:t>
        </w:r>
      </w:hyperlink>
      <w:r>
        <w:rPr>
          <w:rFonts w:ascii="Times New Roman" w:hAnsi="Times New Roman"/>
          <w:sz w:val="28"/>
        </w:rPr>
        <w:t xml:space="preserve"> Административного регламента, поданные посредством Единого портала или </w:t>
      </w:r>
      <w:r>
        <w:rPr>
          <w:rFonts w:ascii="Times New Roman" w:hAnsi="Times New Roman"/>
          <w:sz w:val="28"/>
        </w:rPr>
        <w:lastRenderedPageBreak/>
        <w:t xml:space="preserve">Краевого портала, подписываются простой электронной подписью, ключ которой получен в соответствии с </w:t>
      </w:r>
      <w:hyperlink r:id="rId479" w:history="1">
        <w:r>
          <w:rPr>
            <w:rFonts w:ascii="Times New Roman" w:hAnsi="Times New Roman"/>
            <w:sz w:val="28"/>
          </w:rPr>
          <w:t>Правилами</w:t>
        </w:r>
      </w:hyperlink>
      <w:r>
        <w:rPr>
          <w:rFonts w:ascii="Times New Roman" w:hAnsi="Times New Roman"/>
          <w:sz w:val="28"/>
        </w:rPr>
        <w:t xml:space="preserve">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 января 2013 № 33 "Об использовании простой электронной подписи при оказании государственных и муниципальных услуг",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или усиленной квалифицированной электронной подписью в соответствии с </w:t>
      </w:r>
      <w:hyperlink r:id="rId480" w:history="1">
        <w:r>
          <w:rPr>
            <w:rFonts w:ascii="Times New Roman" w:hAnsi="Times New Roman"/>
            <w:sz w:val="28"/>
          </w:rPr>
          <w:t>Постановлением</w:t>
        </w:r>
      </w:hyperlink>
      <w:r>
        <w:rPr>
          <w:rFonts w:ascii="Times New Roman" w:hAnsi="Times New Roman"/>
          <w:sz w:val="28"/>
        </w:rPr>
        <w:t xml:space="preserve"> Правительства Российской Федерации от 25.08.2012 № 852 "Об утверждении Правил использования усиленной квалифицированной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При подаче заявления и документов, указанных в </w:t>
      </w:r>
      <w:hyperlink w:anchor="Par2450" w:history="1">
        <w:r>
          <w:rPr>
            <w:rFonts w:ascii="Times New Roman" w:hAnsi="Times New Roman"/>
            <w:sz w:val="28"/>
          </w:rPr>
          <w:t>пункте 274</w:t>
        </w:r>
      </w:hyperlink>
      <w:r>
        <w:rPr>
          <w:rFonts w:ascii="Times New Roman" w:hAnsi="Times New Roman"/>
          <w:sz w:val="28"/>
        </w:rPr>
        <w:t xml:space="preserve"> Административного регламента, посредством Единого портала и Краевого портала обеспечивается автоматическое его заполнение сведениями, содержащимися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При поступлении заявления и документов, указанных в </w:t>
      </w:r>
      <w:hyperlink w:anchor="Par2450" w:history="1">
        <w:r>
          <w:rPr>
            <w:rFonts w:ascii="Times New Roman" w:hAnsi="Times New Roman"/>
            <w:sz w:val="28"/>
          </w:rPr>
          <w:t>пункте 274</w:t>
        </w:r>
      </w:hyperlink>
      <w:r>
        <w:rPr>
          <w:rFonts w:ascii="Times New Roman" w:hAnsi="Times New Roman"/>
          <w:sz w:val="28"/>
        </w:rPr>
        <w:t xml:space="preserve"> Административного регламента, подписанных простой электронной или усиленной неквалифицированной электронной подписью, усиленной квалифицированной электронной подписью, Управление образования в срок не позднее 3 дней со дня регистрации заявления и документов, указанных в </w:t>
      </w:r>
      <w:hyperlink w:anchor="Par2450" w:history="1">
        <w:r>
          <w:rPr>
            <w:rFonts w:ascii="Times New Roman" w:hAnsi="Times New Roman"/>
            <w:sz w:val="28"/>
          </w:rPr>
          <w:t>пункте 274</w:t>
        </w:r>
      </w:hyperlink>
      <w:r>
        <w:rPr>
          <w:rFonts w:ascii="Times New Roman" w:hAnsi="Times New Roman"/>
          <w:sz w:val="28"/>
        </w:rPr>
        <w:t xml:space="preserve"> Административного регламента, проводит процедуру проверки подлинности простой электронной подписи или действительности усиленной неквалифицированной электронной подписи, усиленной квалифицированной электронной подписи, с использованием которой подписаны указанные документы, предусматривающую проверку соблюдения условий, указанных в </w:t>
      </w:r>
      <w:hyperlink r:id="rId481" w:history="1">
        <w:r>
          <w:rPr>
            <w:rFonts w:ascii="Times New Roman" w:hAnsi="Times New Roman"/>
            <w:sz w:val="28"/>
          </w:rPr>
          <w:t>статье 5</w:t>
        </w:r>
      </w:hyperlink>
      <w:r>
        <w:rPr>
          <w:rFonts w:ascii="Times New Roman" w:hAnsi="Times New Roman"/>
          <w:sz w:val="28"/>
        </w:rPr>
        <w:t xml:space="preserve">, </w:t>
      </w:r>
      <w:hyperlink r:id="rId482" w:history="1">
        <w:r>
          <w:rPr>
            <w:rFonts w:ascii="Times New Roman" w:hAnsi="Times New Roman"/>
            <w:sz w:val="28"/>
          </w:rPr>
          <w:t>9</w:t>
        </w:r>
      </w:hyperlink>
      <w:r>
        <w:rPr>
          <w:rFonts w:ascii="Times New Roman" w:hAnsi="Times New Roman"/>
          <w:sz w:val="28"/>
        </w:rPr>
        <w:t xml:space="preserve">, </w:t>
      </w:r>
      <w:hyperlink r:id="rId483" w:history="1">
        <w:r>
          <w:rPr>
            <w:rFonts w:ascii="Times New Roman" w:hAnsi="Times New Roman"/>
            <w:sz w:val="28"/>
          </w:rPr>
          <w:t>11</w:t>
        </w:r>
      </w:hyperlink>
      <w:r>
        <w:rPr>
          <w:rFonts w:ascii="Times New Roman" w:hAnsi="Times New Roman"/>
          <w:sz w:val="28"/>
        </w:rPr>
        <w:t xml:space="preserve"> Федерального закона от 06.04.2011 № 63-ФЗ "Об электронной подписи" (далее - Федеральный закон "Об электронной подписи").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неквалифицированной электронной подписи, усиленной квалифицированной электронной подписи, Управление образования в течение 3 дней со дня завершения проведения такой проверки принимает решение об отказе в приеме к рассмотрению заявления и документов, указанных в </w:t>
      </w:r>
      <w:hyperlink w:anchor="Par2450" w:history="1">
        <w:r>
          <w:rPr>
            <w:rFonts w:ascii="Times New Roman" w:hAnsi="Times New Roman"/>
            <w:sz w:val="28"/>
          </w:rPr>
          <w:t>пункте 274</w:t>
        </w:r>
      </w:hyperlink>
      <w:r>
        <w:rPr>
          <w:rFonts w:ascii="Times New Roman" w:hAnsi="Times New Roman"/>
          <w:sz w:val="28"/>
        </w:rPr>
        <w:t xml:space="preserve"> Административного регламента, и направляет Заявителю 3 уведомление об этом в электронной форме с указанием пунктов </w:t>
      </w:r>
      <w:hyperlink r:id="rId484" w:history="1">
        <w:r>
          <w:rPr>
            <w:rFonts w:ascii="Times New Roman" w:hAnsi="Times New Roman"/>
            <w:sz w:val="28"/>
          </w:rPr>
          <w:t>статьи 5</w:t>
        </w:r>
      </w:hyperlink>
      <w:r>
        <w:rPr>
          <w:rFonts w:ascii="Times New Roman" w:hAnsi="Times New Roman"/>
          <w:sz w:val="28"/>
        </w:rPr>
        <w:t xml:space="preserve">, </w:t>
      </w:r>
      <w:hyperlink r:id="rId485" w:history="1">
        <w:r>
          <w:rPr>
            <w:rFonts w:ascii="Times New Roman" w:hAnsi="Times New Roman"/>
            <w:sz w:val="28"/>
          </w:rPr>
          <w:t>9</w:t>
        </w:r>
      </w:hyperlink>
      <w:r>
        <w:rPr>
          <w:rFonts w:ascii="Times New Roman" w:hAnsi="Times New Roman"/>
          <w:sz w:val="28"/>
        </w:rPr>
        <w:t xml:space="preserve"> или </w:t>
      </w:r>
      <w:hyperlink r:id="rId486" w:history="1">
        <w:r>
          <w:rPr>
            <w:rFonts w:ascii="Times New Roman" w:hAnsi="Times New Roman"/>
            <w:sz w:val="28"/>
          </w:rPr>
          <w:t>статьи 11</w:t>
        </w:r>
      </w:hyperlink>
      <w:r>
        <w:rPr>
          <w:rFonts w:ascii="Times New Roman" w:hAnsi="Times New Roman"/>
          <w:sz w:val="28"/>
        </w:rPr>
        <w:t xml:space="preserve"> Федерального закона "Об </w:t>
      </w:r>
      <w:r>
        <w:rPr>
          <w:rFonts w:ascii="Times New Roman" w:hAnsi="Times New Roman"/>
          <w:sz w:val="28"/>
        </w:rPr>
        <w:lastRenderedPageBreak/>
        <w:t>электронной подписи", которые послужили основанием для принятия указанного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Уведомление подписывается усиленной квалифицированной электронной подписью руководителя (иного уполномоченного им представителя) Управление образования и направляется в личный кабинет Заявителя 3 на Едином портале или Краевом портале (в зависимости от способа, указанного в заявлении).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После получения уведомления Заявитель 3 вправе повторно направить заявление и документы, указанные в </w:t>
      </w:r>
      <w:hyperlink w:anchor="Par2450" w:history="1">
        <w:r>
          <w:rPr>
            <w:rFonts w:ascii="Times New Roman" w:hAnsi="Times New Roman"/>
            <w:sz w:val="28"/>
          </w:rPr>
          <w:t>пункте 274</w:t>
        </w:r>
      </w:hyperlink>
      <w:r>
        <w:rPr>
          <w:rFonts w:ascii="Times New Roman" w:hAnsi="Times New Roman"/>
          <w:sz w:val="28"/>
        </w:rPr>
        <w:t xml:space="preserve"> Административного регламента, устранив нарушения, которые послужили основанием для отказа в приеме к рассмотрению первичного заявления.</w:t>
      </w:r>
    </w:p>
    <w:p w:rsidR="003B693A" w:rsidRDefault="00B3673F">
      <w:pPr>
        <w:pStyle w:val="ConsPlusNormal"/>
        <w:widowControl/>
        <w:ind w:firstLine="709"/>
        <w:jc w:val="both"/>
        <w:rPr>
          <w:rFonts w:ascii="Times New Roman" w:hAnsi="Times New Roman"/>
          <w:sz w:val="28"/>
        </w:rPr>
      </w:pPr>
      <w:bookmarkStart w:id="342" w:name="Par2450"/>
      <w:bookmarkEnd w:id="342"/>
      <w:r>
        <w:rPr>
          <w:rFonts w:ascii="Times New Roman" w:hAnsi="Times New Roman"/>
          <w:sz w:val="28"/>
        </w:rPr>
        <w:t>274. Перечень документов, необходимых для предоставления Подуслуги № 4:</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1) </w:t>
      </w:r>
      <w:hyperlink w:anchor="Par2770" w:history="1">
        <w:r>
          <w:rPr>
            <w:rFonts w:ascii="Times New Roman" w:hAnsi="Times New Roman"/>
            <w:sz w:val="28"/>
          </w:rPr>
          <w:t>заявление</w:t>
        </w:r>
      </w:hyperlink>
      <w:r>
        <w:rPr>
          <w:rFonts w:ascii="Times New Roman" w:hAnsi="Times New Roman"/>
          <w:sz w:val="28"/>
        </w:rPr>
        <w:t xml:space="preserve"> о предоставлении Подуслуги № 4 с указанием способа направления уведомления о принятом решении, а также содержащем сведения о составе семьи по форме согласно приложению к Административному регламенту;</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 копия паспорта гражданина Российской Федерации или иного документа, удостоверяющего личность Заявителя 3;</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3) копия паспорта гражданина Российской Федерации или иного документа, удостоверяющего личность обучающегося (копия свидетельства о рождении - в отношении обучающегося, не достигшего возраста 14 лет; копия свидетельства о рождении обучающегося, не достигшего возраста 14 лет, выданная компетентным органом иностранного государства, представляется вместе с его нотариально удостоверенным переводом на русский язык; копия свидетельства о рождении обучающегося, не достигшего возраста 14 лет, выданная органами записи актов гражданского состояния или консульскими учреждениями Российской Федерации,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343" w:name="Par2454"/>
      <w:bookmarkEnd w:id="343"/>
      <w:r>
        <w:rPr>
          <w:rFonts w:ascii="Times New Roman" w:hAnsi="Times New Roman"/>
          <w:sz w:val="28"/>
        </w:rPr>
        <w:t>4) копия страхового свидетельства обязательного пенсионного страхования или иного документа, подтверждающего регистрацию обучающегося в системе индивидуального (персонифицированного) учета и содержащего сведения о страховом номере индивидуального лицевого счета, при его наличии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344" w:name="Par2455"/>
      <w:bookmarkEnd w:id="344"/>
      <w:r>
        <w:rPr>
          <w:rFonts w:ascii="Times New Roman" w:hAnsi="Times New Roman"/>
          <w:sz w:val="28"/>
        </w:rPr>
        <w:t>5) справка, подтверждающая обучение обучающегося, выданная муниципальной общеобразовательной или частной общеобразовательной организацией, в которой обучается обучающийся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345" w:name="Par2456"/>
      <w:bookmarkEnd w:id="345"/>
      <w:r>
        <w:rPr>
          <w:rFonts w:ascii="Times New Roman" w:hAnsi="Times New Roman"/>
          <w:sz w:val="28"/>
        </w:rPr>
        <w:t>6) справка об организации подвоза обучающегося, выданная муниципальной общеобразовательной организацией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346" w:name="Par2457"/>
      <w:bookmarkEnd w:id="346"/>
      <w:r>
        <w:rPr>
          <w:rFonts w:ascii="Times New Roman" w:hAnsi="Times New Roman"/>
          <w:sz w:val="28"/>
        </w:rPr>
        <w:t xml:space="preserve">7) документ (сведения) об отнесении несовершеннолетних и их родителей к семьям, находящимся в социально опасном положении, постановке на персональный учет несовершеннолетних и семей, находящихся в социально опасном положении, выданный комиссией по делам несовершеннолетних и защите их прав в муниципальных районах, </w:t>
      </w:r>
      <w:r>
        <w:rPr>
          <w:rFonts w:ascii="Times New Roman" w:hAnsi="Times New Roman"/>
          <w:sz w:val="28"/>
        </w:rPr>
        <w:lastRenderedPageBreak/>
        <w:t>муниципальных округах и городских округах (представляется по собственной инициативе).</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3"/>
        <w:rPr>
          <w:rFonts w:ascii="Times New Roman" w:hAnsi="Times New Roman"/>
          <w:b/>
          <w:sz w:val="28"/>
        </w:rPr>
      </w:pPr>
      <w:r>
        <w:rPr>
          <w:rFonts w:ascii="Times New Roman" w:hAnsi="Times New Roman"/>
          <w:b/>
          <w:sz w:val="28"/>
        </w:rPr>
        <w:t>Межведомственное информационное взаимодействие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275. В случае если документ, указанный в </w:t>
      </w:r>
      <w:hyperlink w:anchor="Par2454" w:history="1">
        <w:r>
          <w:rPr>
            <w:rFonts w:ascii="Times New Roman" w:hAnsi="Times New Roman"/>
            <w:sz w:val="28"/>
          </w:rPr>
          <w:t>подпункте 4 пункта 274</w:t>
        </w:r>
      </w:hyperlink>
      <w:r>
        <w:rPr>
          <w:rFonts w:ascii="Times New Roman" w:hAnsi="Times New Roman"/>
          <w:sz w:val="28"/>
        </w:rPr>
        <w:t xml:space="preserve"> Административного регламента, не был представлен Заявителем 3, не находится в распоряжении Управление образования и из заявления следует, что в отношении обучающегося открыт индивидуальный лицевой счет, Управление образования направляют межведомственный запрос о представлении указанного документа (его копии или содержащейся в нем информации) в течение одного рабочего дня со дня регистрации документов в соответствии с Федеральным </w:t>
      </w:r>
      <w:hyperlink r:id="rId487" w:history="1">
        <w:r>
          <w:rPr>
            <w:rFonts w:ascii="Times New Roman" w:hAnsi="Times New Roman"/>
            <w:sz w:val="28"/>
          </w:rPr>
          <w:t>законом</w:t>
        </w:r>
      </w:hyperlink>
      <w:r>
        <w:rPr>
          <w:rFonts w:ascii="Times New Roman" w:hAnsi="Times New Roman"/>
          <w:sz w:val="28"/>
        </w:rPr>
        <w:t xml:space="preserve">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 указанный в </w:t>
      </w:r>
      <w:hyperlink w:anchor="Par2454" w:history="1">
        <w:r>
          <w:rPr>
            <w:rFonts w:ascii="Times New Roman" w:hAnsi="Times New Roman"/>
            <w:sz w:val="28"/>
          </w:rPr>
          <w:t>подпункте 4 пункта 274</w:t>
        </w:r>
      </w:hyperlink>
      <w:r>
        <w:rPr>
          <w:rFonts w:ascii="Times New Roman" w:hAnsi="Times New Roman"/>
          <w:sz w:val="28"/>
        </w:rPr>
        <w:t xml:space="preserve"> Административного регламента, не был представлен Заявителем 3 по собственной инициативе, не находится в распоряжении Управление образования и из заявления следует, что в отношении обучающегося не открыт индивидуальный лицевой счет, Управление образования в соответствии с </w:t>
      </w:r>
      <w:hyperlink r:id="rId488" w:history="1">
        <w:r>
          <w:rPr>
            <w:rFonts w:ascii="Times New Roman" w:hAnsi="Times New Roman"/>
            <w:sz w:val="28"/>
          </w:rPr>
          <w:t>пунктом 1 статьи 12.1</w:t>
        </w:r>
      </w:hyperlink>
      <w:r>
        <w:rPr>
          <w:rFonts w:ascii="Times New Roman" w:hAnsi="Times New Roman"/>
          <w:sz w:val="28"/>
        </w:rPr>
        <w:t xml:space="preserve"> Федерального закона от 01.04.1996 № 27-ФЗ "Об индивидуальном (персонифицированном) учете в системе обязательного пенсионного страхования" (далее - Федеральный закон № 27-ФЗ) представляют в территориальный орган Фонда пенсионного и социального страхования Российской Федерации сведения, указанные в </w:t>
      </w:r>
      <w:hyperlink r:id="rId489" w:history="1">
        <w:r>
          <w:rPr>
            <w:rFonts w:ascii="Times New Roman" w:hAnsi="Times New Roman"/>
            <w:sz w:val="28"/>
          </w:rPr>
          <w:t>подпунктах 2</w:t>
        </w:r>
      </w:hyperlink>
      <w:r>
        <w:rPr>
          <w:rFonts w:ascii="Times New Roman" w:hAnsi="Times New Roman"/>
          <w:sz w:val="28"/>
        </w:rPr>
        <w:t xml:space="preserve"> - </w:t>
      </w:r>
      <w:hyperlink r:id="rId490" w:history="1">
        <w:r>
          <w:rPr>
            <w:rFonts w:ascii="Times New Roman" w:hAnsi="Times New Roman"/>
            <w:sz w:val="28"/>
          </w:rPr>
          <w:t>8 пункта 2 статьи 6</w:t>
        </w:r>
      </w:hyperlink>
      <w:r>
        <w:rPr>
          <w:rFonts w:ascii="Times New Roman" w:hAnsi="Times New Roman"/>
          <w:sz w:val="28"/>
        </w:rPr>
        <w:t xml:space="preserve"> Федерального закона № 27-ФЗ, для открытия обучающемуся индивидуального лицевого счета.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документы, указанные в </w:t>
      </w:r>
      <w:hyperlink w:anchor="Par2455" w:history="1">
        <w:r>
          <w:rPr>
            <w:rFonts w:ascii="Times New Roman" w:hAnsi="Times New Roman"/>
            <w:sz w:val="28"/>
          </w:rPr>
          <w:t>подпунктах 5</w:t>
        </w:r>
      </w:hyperlink>
      <w:r>
        <w:rPr>
          <w:rFonts w:ascii="Times New Roman" w:hAnsi="Times New Roman"/>
          <w:sz w:val="28"/>
        </w:rPr>
        <w:t xml:space="preserve">, </w:t>
      </w:r>
      <w:hyperlink w:anchor="Par2456" w:history="1">
        <w:r>
          <w:rPr>
            <w:rFonts w:ascii="Times New Roman" w:hAnsi="Times New Roman"/>
            <w:sz w:val="28"/>
          </w:rPr>
          <w:t>6 пункта 274</w:t>
        </w:r>
      </w:hyperlink>
      <w:r>
        <w:rPr>
          <w:rFonts w:ascii="Times New Roman" w:hAnsi="Times New Roman"/>
          <w:sz w:val="28"/>
        </w:rPr>
        <w:t xml:space="preserve"> Административного регламента, не представлены по собственной инициативе, Управление образования в течение 1 рабочего дня со дня регистрации заявления запрашивает сведения в муниципальной общеобразовательной или частной общеобразовательной организации, указанной в заявлении.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 указанный в </w:t>
      </w:r>
      <w:hyperlink w:anchor="Par2457" w:history="1">
        <w:r>
          <w:rPr>
            <w:rFonts w:ascii="Times New Roman" w:hAnsi="Times New Roman"/>
            <w:sz w:val="28"/>
          </w:rPr>
          <w:t>подпункте 7 пункта 274</w:t>
        </w:r>
      </w:hyperlink>
      <w:r>
        <w:rPr>
          <w:rFonts w:ascii="Times New Roman" w:hAnsi="Times New Roman"/>
          <w:sz w:val="28"/>
        </w:rPr>
        <w:t xml:space="preserve"> Административного регламента, не представлен по собственной инициативе, не находится в распоряжении Управление образования, Управление образования в течение 1 рабочего дня со дня регистрации заявления запрашивает сведения об отнесении несовершеннолетних и их родителей к семьям, находящимся в социально опасном положении, постановке на персональный учет несовершеннолетних и семей, находящихся в социально опасном положении в территориальной комиссии по делам несовершеннолетних и защите их прав в порядке межведомственного информационного взаимодействия в соответствии с Федеральным </w:t>
      </w:r>
      <w:hyperlink r:id="rId491" w:history="1">
        <w:r>
          <w:rPr>
            <w:rFonts w:ascii="Times New Roman" w:hAnsi="Times New Roman"/>
            <w:sz w:val="28"/>
          </w:rPr>
          <w:t>законом</w:t>
        </w:r>
      </w:hyperlink>
      <w:r>
        <w:rPr>
          <w:rFonts w:ascii="Times New Roman" w:hAnsi="Times New Roman"/>
          <w:sz w:val="28"/>
        </w:rPr>
        <w:t xml:space="preserve">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276. В случае если документы, указанные в </w:t>
      </w:r>
      <w:hyperlink w:anchor="Par2450" w:history="1">
        <w:r>
          <w:rPr>
            <w:rFonts w:ascii="Times New Roman" w:hAnsi="Times New Roman"/>
            <w:sz w:val="28"/>
          </w:rPr>
          <w:t>пункте 274</w:t>
        </w:r>
      </w:hyperlink>
      <w:r>
        <w:rPr>
          <w:rFonts w:ascii="Times New Roman" w:hAnsi="Times New Roman"/>
          <w:sz w:val="28"/>
        </w:rPr>
        <w:t xml:space="preserve"> Административного регламента, находятся в распоряжении органов государственной власти, государственных органов, Управление образования либо подведомственных органам государственной власти, государственным органам или органам местного самоуправления организаций, участвующих в предоставлении государственных и муниципальных услуг, и не были </w:t>
      </w:r>
      <w:r>
        <w:rPr>
          <w:rFonts w:ascii="Times New Roman" w:hAnsi="Times New Roman"/>
          <w:sz w:val="28"/>
        </w:rPr>
        <w:lastRenderedPageBreak/>
        <w:t xml:space="preserve">представлены Заявителем 3 по собственной инициативе, Управление образования в течение одного рабочего дня со дня регистрации заявления запрашивают посредством межведомственных запросов документы (сведения, содержащиеся в документах) в соответствующих органах и организациях, за исключением случаев, когда такие документы включены в перечень документов, определенный </w:t>
      </w:r>
      <w:hyperlink r:id="rId492" w:history="1">
        <w:r>
          <w:rPr>
            <w:rFonts w:ascii="Times New Roman" w:hAnsi="Times New Roman"/>
            <w:sz w:val="28"/>
          </w:rPr>
          <w:t>частью 6 статьи 7</w:t>
        </w:r>
      </w:hyperlink>
      <w:r>
        <w:rPr>
          <w:rFonts w:ascii="Times New Roman" w:hAnsi="Times New Roman"/>
          <w:sz w:val="28"/>
        </w:rPr>
        <w:t xml:space="preserve"> Федерального закона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Формирование указанных межведомственных запросов и получение документов и сведений, необходимых для предоставления Подуслуги № 4 в электронном виде с использованием единой системы межведомственного электронного взаимодействия, обеспечиваются в автоматизированном порядке.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Срок предоставления органами и (или) организациями документов и сведений (если они имеются в их распоряжении), необходимых для предоставления Подуслуги № 4, в рамках ответа на межведомственные электронные запросы, указанные в настоящем пункте, с использованием единой системы межведомственного электронного взаимодействия не должен превышать 48 часов с момента направления соответствующих запросов Управление образования, без использования единой системы межведомственного электронного взаимодействия не должен превышать 5 рабочих дней со дня получения такого межведомственного запроса.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Документы, полученные в порядке межведомственного информационного взаимодействия, приобщаются к заявлению.</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3"/>
        <w:rPr>
          <w:rFonts w:ascii="Times New Roman" w:hAnsi="Times New Roman"/>
          <w:b/>
          <w:sz w:val="28"/>
        </w:rPr>
      </w:pPr>
      <w:r>
        <w:rPr>
          <w:rFonts w:ascii="Times New Roman" w:hAnsi="Times New Roman"/>
          <w:b/>
          <w:sz w:val="28"/>
        </w:rPr>
        <w:t>Принятие решения о предоставлении (об отказе</w:t>
      </w:r>
    </w:p>
    <w:p w:rsidR="003B693A" w:rsidRDefault="00B3673F">
      <w:pPr>
        <w:pStyle w:val="ConsPlusNormal"/>
        <w:widowControl/>
        <w:ind w:firstLine="709"/>
        <w:jc w:val="center"/>
        <w:rPr>
          <w:rFonts w:ascii="Times New Roman" w:hAnsi="Times New Roman"/>
          <w:b/>
          <w:sz w:val="28"/>
        </w:rPr>
      </w:pPr>
      <w:r>
        <w:rPr>
          <w:rFonts w:ascii="Times New Roman" w:hAnsi="Times New Roman"/>
          <w:b/>
          <w:sz w:val="28"/>
        </w:rPr>
        <w:t>в предоставлении)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277. Управление образования не позднее 2-го рабочего дня со дня получения всех необходимых для принятия решения об обеспечении (отказе в обеспечении) бесплатным горячим питанием документов, принимает решение: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об обеспечении бесплатным горячим питанием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об отказе в обеспечении бесплатным горячим питанием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278. Основаниями для отказа в предоставлении Подуслуги № 4 Заявителю 3 являются: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отсутствие права на обеспечение бесплатным горячим питанием обучающихся в муниципальных общеобразовательных организациях, в частных общеобразовательных организациях;</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представление неполного пакета документов, предусмотренных </w:t>
      </w:r>
      <w:hyperlink w:anchor="Par2450" w:history="1">
        <w:r>
          <w:rPr>
            <w:rFonts w:ascii="Times New Roman" w:hAnsi="Times New Roman"/>
            <w:sz w:val="28"/>
          </w:rPr>
          <w:t>пунктом 274</w:t>
        </w:r>
      </w:hyperlink>
      <w:r>
        <w:rPr>
          <w:rFonts w:ascii="Times New Roman" w:hAnsi="Times New Roman"/>
          <w:sz w:val="28"/>
        </w:rPr>
        <w:t xml:space="preserve"> Административного регламента, за исключением документов, представляемых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нарушение требований к оформлению документов, предусмотренных </w:t>
      </w:r>
      <w:hyperlink w:anchor="Par2450" w:history="1">
        <w:r>
          <w:rPr>
            <w:rFonts w:ascii="Times New Roman" w:hAnsi="Times New Roman"/>
            <w:sz w:val="28"/>
          </w:rPr>
          <w:t>пунктом 274</w:t>
        </w:r>
      </w:hyperlink>
      <w:r>
        <w:rPr>
          <w:rFonts w:ascii="Times New Roman" w:hAnsi="Times New Roman"/>
          <w:sz w:val="28"/>
        </w:rPr>
        <w:t xml:space="preserve"> Административного регламента.</w:t>
      </w:r>
    </w:p>
    <w:p w:rsidR="000761CB" w:rsidRDefault="000761CB">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3"/>
        <w:rPr>
          <w:rFonts w:ascii="Times New Roman" w:hAnsi="Times New Roman"/>
          <w:b/>
          <w:sz w:val="28"/>
        </w:rPr>
      </w:pPr>
      <w:r>
        <w:rPr>
          <w:rFonts w:ascii="Times New Roman" w:hAnsi="Times New Roman"/>
          <w:b/>
          <w:sz w:val="28"/>
        </w:rPr>
        <w:t>Предоставление результата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279. Принятие решения об обеспечении или об отказе в обеспечении бесплатным горячим питанием обучающегося осуществляется с использованием Единой цифровой платформы (при наличии технической возможности).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lastRenderedPageBreak/>
        <w:t xml:space="preserve">В случае представления и документов, указанных в </w:t>
      </w:r>
      <w:hyperlink w:anchor="Par2450" w:history="1">
        <w:r>
          <w:rPr>
            <w:rFonts w:ascii="Times New Roman" w:hAnsi="Times New Roman"/>
            <w:sz w:val="28"/>
          </w:rPr>
          <w:t>пункте 274</w:t>
        </w:r>
      </w:hyperlink>
      <w:r>
        <w:rPr>
          <w:rFonts w:ascii="Times New Roman" w:hAnsi="Times New Roman"/>
          <w:sz w:val="28"/>
        </w:rPr>
        <w:t xml:space="preserve"> Административного регламента, с использованием Единого портала или Краевого портала решение об обеспечении или об отказе в обеспечении бесплатным горячим питанием обучающегося формируются и подписываются в электронном виде усиленной квалифицированной электронной подписью руководителя (иного уполномоченного им представителя) Управление образования в Единой цифровой платформе (при наличии технической возможности).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случае если Управление образования принятие решения об обеспечении или об отказе в обеспечении бесплатным горячим питанием осуществляется без использования Единой цифровой платформы, Управление образования обеспечивает передачу таких решений на Единую цифровую платформу в течение 3 рабочих дней со дня принятия указанного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280. Управление образования уведомляет Заявителя 3 о принятом решении об обеспечении обучающегося бесплатным горячим питанием либо об отказе в обеспечении обучающегося бесплатным горячим питанием способом, указанным в заявлении, течение 3 рабочих дней со дня принятия соответствующего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уведомлении о принятом решении об отказе в предоставлении Подуслуги № 4 указываются основания, в соответствии с которыми было принято такое решение, и порядок его обжалования.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в момент подачи заявления и документов, указанных в </w:t>
      </w:r>
      <w:hyperlink w:anchor="Par2450" w:history="1">
        <w:r>
          <w:rPr>
            <w:rFonts w:ascii="Times New Roman" w:hAnsi="Times New Roman"/>
            <w:sz w:val="28"/>
          </w:rPr>
          <w:t>пункте 274</w:t>
        </w:r>
      </w:hyperlink>
      <w:r>
        <w:rPr>
          <w:rFonts w:ascii="Times New Roman" w:hAnsi="Times New Roman"/>
          <w:sz w:val="28"/>
        </w:rPr>
        <w:t xml:space="preserve"> Административного регламента, Заявитель 3 указал фамилию, имя, отчество (при наличии), сведения о документе удостоверяющим личность другого законного представителя обучающегося, уполномоченного на получение уведомления о принятом решении об обеспечении или об отказе в обеспечении бесплатным горячим питанием обучающегося, Управление образования на бумажном носителе, уведомление о принятом решении может быть предоставлено законному представителю обучающегося, указанному в заявлении, не являющемуся Заявителем 3.</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Уведомление о принятом решении, оформленное в форме документа на бумажном носителе не может быть предоставлено другому законному представителю выпускника в случае, если Заявитель 3 в момент подачи заявления и документов, указанных в </w:t>
      </w:r>
      <w:hyperlink w:anchor="Par2450" w:history="1">
        <w:r>
          <w:rPr>
            <w:rFonts w:ascii="Times New Roman" w:hAnsi="Times New Roman"/>
            <w:sz w:val="28"/>
          </w:rPr>
          <w:t>пункте 274</w:t>
        </w:r>
      </w:hyperlink>
      <w:r>
        <w:rPr>
          <w:rFonts w:ascii="Times New Roman" w:hAnsi="Times New Roman"/>
          <w:sz w:val="28"/>
        </w:rPr>
        <w:t xml:space="preserve"> Административного регламента, выразил письменное желание получить уведомление о принятом решении лично.</w:t>
      </w:r>
    </w:p>
    <w:p w:rsidR="000761CB" w:rsidRDefault="000761CB">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2"/>
        <w:rPr>
          <w:rFonts w:ascii="Times New Roman" w:hAnsi="Times New Roman"/>
          <w:b/>
          <w:sz w:val="28"/>
        </w:rPr>
      </w:pPr>
      <w:bookmarkStart w:id="347" w:name="Par2491"/>
      <w:bookmarkEnd w:id="347"/>
      <w:r>
        <w:rPr>
          <w:rFonts w:ascii="Times New Roman" w:hAnsi="Times New Roman"/>
          <w:b/>
          <w:sz w:val="28"/>
        </w:rPr>
        <w:t>Вариант 19</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280. Максимальный срок предоставления Подуслуги № 4 не позднее 10 рабочих дней со дня поступления в Управление образования, в том числе из муниципальной общеобразовательной организации соответствующего заявления Заявителя 4 и прилагаемых к заявлению документов, необходимых для предоставления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281. Результатом предоставления Подуслуги № 4 является: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решение об обеспечении бесплатным горячим питанием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lastRenderedPageBreak/>
        <w:t>решение об отказе в обеспечении бесплатным горячим питанием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282. Решение об обеспечении (отказе в обеспечении) бесплатным горячим питанием оформляется распорядительным актом Управление образования.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распорядительном акте Управление образования об обеспечении (отказе в обеспечении) бесплатным горячим питанием указываются: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наименование органа, выдавшего документ;</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наименование документа;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регистрационный номер документа;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дата принятия и содержание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распорядительном акте Управление образования об отказе в обеспечении бесплатным горячим питанием обучающегося указываются основания отказа в предоставлении Подуслуги № 4:</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отсутствие права</w:t>
      </w:r>
      <w:r w:rsidR="000761CB">
        <w:rPr>
          <w:rFonts w:ascii="Times New Roman" w:hAnsi="Times New Roman"/>
          <w:sz w:val="28"/>
        </w:rPr>
        <w:t>,</w:t>
      </w:r>
      <w:r>
        <w:rPr>
          <w:rFonts w:ascii="Times New Roman" w:hAnsi="Times New Roman"/>
          <w:sz w:val="28"/>
        </w:rPr>
        <w:t xml:space="preserve"> обучающегося на обеспечение бесплатным горячим питанием обучающихся;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непредставление документов, указанных в </w:t>
      </w:r>
      <w:hyperlink w:anchor="Par2536" w:history="1">
        <w:r>
          <w:rPr>
            <w:rFonts w:ascii="Times New Roman" w:hAnsi="Times New Roman"/>
            <w:sz w:val="28"/>
          </w:rPr>
          <w:t>пункте 286</w:t>
        </w:r>
      </w:hyperlink>
      <w:r>
        <w:rPr>
          <w:rFonts w:ascii="Times New Roman" w:hAnsi="Times New Roman"/>
          <w:sz w:val="28"/>
        </w:rPr>
        <w:t xml:space="preserve"> Административного регламента, за исключением документов, представляемых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нарушение требований к оформлению документов, предусмотренных </w:t>
      </w:r>
      <w:hyperlink w:anchor="Par2536" w:history="1">
        <w:r>
          <w:rPr>
            <w:rFonts w:ascii="Times New Roman" w:hAnsi="Times New Roman"/>
            <w:sz w:val="28"/>
          </w:rPr>
          <w:t>пунктом 286</w:t>
        </w:r>
      </w:hyperlink>
      <w:r>
        <w:rPr>
          <w:rFonts w:ascii="Times New Roman" w:hAnsi="Times New Roman"/>
          <w:sz w:val="28"/>
        </w:rPr>
        <w:t xml:space="preserve"> Административного регламента.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283. Предоставление Подуслуги № 4 включает в себя следующие административные процедуры:</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а) прием запроса и документов, необходимых для предоставления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б) межведомственное информационное взаимодействие;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принятие решения о предоставлении (об отказе в предоставлении)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г) предоставление результата государственной услуги (подуслуги).</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3"/>
        <w:rPr>
          <w:rFonts w:ascii="Times New Roman" w:hAnsi="Times New Roman"/>
          <w:b/>
          <w:sz w:val="28"/>
        </w:rPr>
      </w:pPr>
      <w:r>
        <w:rPr>
          <w:rFonts w:ascii="Times New Roman" w:hAnsi="Times New Roman"/>
          <w:b/>
          <w:sz w:val="28"/>
        </w:rPr>
        <w:t>Прием запроса и документов, необходимых для предоставления</w:t>
      </w:r>
    </w:p>
    <w:p w:rsidR="003B693A" w:rsidRDefault="00B3673F">
      <w:pPr>
        <w:pStyle w:val="ConsPlusNormal"/>
        <w:widowControl/>
        <w:ind w:firstLine="709"/>
        <w:jc w:val="center"/>
        <w:rPr>
          <w:rFonts w:ascii="Times New Roman" w:hAnsi="Times New Roman"/>
          <w:b/>
          <w:sz w:val="28"/>
        </w:rPr>
      </w:pPr>
      <w:r>
        <w:rPr>
          <w:rFonts w:ascii="Times New Roman" w:hAnsi="Times New Roman"/>
          <w:b/>
          <w:sz w:val="28"/>
        </w:rPr>
        <w:t>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284. Для получения государственной услуги Заявитель 4 представляет заявление и документы, указанные в </w:t>
      </w:r>
      <w:hyperlink w:anchor="Par2536" w:history="1">
        <w:r>
          <w:rPr>
            <w:rFonts w:ascii="Times New Roman" w:hAnsi="Times New Roman"/>
            <w:sz w:val="28"/>
          </w:rPr>
          <w:t>пункте 286</w:t>
        </w:r>
      </w:hyperlink>
      <w:r>
        <w:rPr>
          <w:rFonts w:ascii="Times New Roman" w:hAnsi="Times New Roman"/>
          <w:sz w:val="28"/>
        </w:rPr>
        <w:t xml:space="preserve"> Административного регламента, в Управление образования одним из следующих способов:</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а) в электронном виде в форме электронного документа (пакета электронных документов) посредством Единого портала или Краевого портала;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б) лично:</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через муниципальную общеобразовательную организацию;</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Управление образования;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почтовым отправлением на бумажном носителе с уведомлением о вручении и описью вложения.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представления заявления и документов, указанных в </w:t>
      </w:r>
      <w:hyperlink w:anchor="Par2536" w:history="1">
        <w:r>
          <w:rPr>
            <w:rFonts w:ascii="Times New Roman" w:hAnsi="Times New Roman"/>
            <w:sz w:val="28"/>
          </w:rPr>
          <w:t>пункте 286</w:t>
        </w:r>
      </w:hyperlink>
      <w:r>
        <w:rPr>
          <w:rFonts w:ascii="Times New Roman" w:hAnsi="Times New Roman"/>
          <w:sz w:val="28"/>
        </w:rPr>
        <w:t xml:space="preserve"> Административного регламента, Заявителем 4 лично представляются копии документов, заверенные организациями, выдавшими их, или заверенные нотариально. В случае если копии документов, указанные, не </w:t>
      </w:r>
      <w:r>
        <w:rPr>
          <w:rFonts w:ascii="Times New Roman" w:hAnsi="Times New Roman"/>
          <w:sz w:val="28"/>
        </w:rPr>
        <w:lastRenderedPageBreak/>
        <w:t>заверены организациями, выдавшими их, или нотариально, предъявляются оригиналы указанных документов, которые после их отождествления с копиями документов возвращаются Заявителю 5.</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направления заявления и документов, указанных в </w:t>
      </w:r>
      <w:hyperlink w:anchor="Par2536" w:history="1">
        <w:r>
          <w:rPr>
            <w:rFonts w:ascii="Times New Roman" w:hAnsi="Times New Roman"/>
            <w:sz w:val="28"/>
          </w:rPr>
          <w:t>пункте 286</w:t>
        </w:r>
      </w:hyperlink>
      <w:r>
        <w:rPr>
          <w:rFonts w:ascii="Times New Roman" w:hAnsi="Times New Roman"/>
          <w:sz w:val="28"/>
        </w:rPr>
        <w:t xml:space="preserve"> Административного регламента, почтовым отправлением с уведомлением о вручении и описью вложения направляются копии указанных документов, заверенные организациями, выдавшими их, или нотариально.</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285. Днем поступления заявления и документов, указанных в </w:t>
      </w:r>
      <w:hyperlink w:anchor="Par2536" w:history="1">
        <w:r>
          <w:rPr>
            <w:rFonts w:ascii="Times New Roman" w:hAnsi="Times New Roman"/>
            <w:sz w:val="28"/>
          </w:rPr>
          <w:t>пункте 286</w:t>
        </w:r>
      </w:hyperlink>
      <w:r>
        <w:rPr>
          <w:rFonts w:ascii="Times New Roman" w:hAnsi="Times New Roman"/>
          <w:sz w:val="28"/>
        </w:rPr>
        <w:t xml:space="preserve"> Административного регламента, считается день их приема муниципальной общеобразовательной организацией, Управление образования или дата, указанная на почтовом штемпеле отделения почтовой связи по месту отправления заявления и документов, указанных в </w:t>
      </w:r>
      <w:hyperlink w:anchor="Par2536" w:history="1">
        <w:r>
          <w:rPr>
            <w:rFonts w:ascii="Times New Roman" w:hAnsi="Times New Roman"/>
            <w:sz w:val="28"/>
          </w:rPr>
          <w:t>пункте 286</w:t>
        </w:r>
      </w:hyperlink>
      <w:r>
        <w:rPr>
          <w:rFonts w:ascii="Times New Roman" w:hAnsi="Times New Roman"/>
          <w:sz w:val="28"/>
        </w:rPr>
        <w:t xml:space="preserve"> Административного регламента.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представления заявления и документов, указанных в </w:t>
      </w:r>
      <w:hyperlink w:anchor="Par2536" w:history="1">
        <w:r>
          <w:rPr>
            <w:rFonts w:ascii="Times New Roman" w:hAnsi="Times New Roman"/>
            <w:sz w:val="28"/>
          </w:rPr>
          <w:t>пункте 286</w:t>
        </w:r>
      </w:hyperlink>
      <w:r>
        <w:rPr>
          <w:rFonts w:ascii="Times New Roman" w:hAnsi="Times New Roman"/>
          <w:sz w:val="28"/>
        </w:rPr>
        <w:t xml:space="preserve"> Административного регламента, Заявителем 4 в муниципальную общеобразовательную организацию, муниципальная общеобразовательная организация в день поступления заявления и документов, указанных в </w:t>
      </w:r>
      <w:hyperlink w:anchor="Par2536" w:history="1">
        <w:r>
          <w:rPr>
            <w:rFonts w:ascii="Times New Roman" w:hAnsi="Times New Roman"/>
            <w:sz w:val="28"/>
          </w:rPr>
          <w:t>пункте 286</w:t>
        </w:r>
      </w:hyperlink>
      <w:r>
        <w:rPr>
          <w:rFonts w:ascii="Times New Roman" w:hAnsi="Times New Roman"/>
          <w:sz w:val="28"/>
        </w:rPr>
        <w:t xml:space="preserve"> Административного регламента, регистрируют их в журнале регистрации заявлений и в течение 1 рабочего дня с даты их регистрации обеспечивают передачу заявлений и документов в Управление образования для последующего принятия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Управление образования в день поступления заявления и документов, указанных в </w:t>
      </w:r>
      <w:hyperlink w:anchor="Par2536" w:history="1">
        <w:r>
          <w:rPr>
            <w:rFonts w:ascii="Times New Roman" w:hAnsi="Times New Roman"/>
            <w:sz w:val="28"/>
          </w:rPr>
          <w:t>пункте 286</w:t>
        </w:r>
      </w:hyperlink>
      <w:r>
        <w:rPr>
          <w:rFonts w:ascii="Times New Roman" w:hAnsi="Times New Roman"/>
          <w:sz w:val="28"/>
        </w:rPr>
        <w:t xml:space="preserve"> Административного регламента, в том числе из муниципальных общеобразовательных организаций, регистрирует их в журнале регистрации заявлений.</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поступления заявления и документов, указанных в </w:t>
      </w:r>
      <w:hyperlink w:anchor="Par2536" w:history="1">
        <w:r>
          <w:rPr>
            <w:rFonts w:ascii="Times New Roman" w:hAnsi="Times New Roman"/>
            <w:sz w:val="28"/>
          </w:rPr>
          <w:t>пункте 286</w:t>
        </w:r>
      </w:hyperlink>
      <w:r>
        <w:rPr>
          <w:rFonts w:ascii="Times New Roman" w:hAnsi="Times New Roman"/>
          <w:sz w:val="28"/>
        </w:rPr>
        <w:t xml:space="preserve"> Административного регламента, необходимых для предоставления государственной услуги (подуслуги) в форме электронного документа (пакета электронных документов) с использованием Единого портала или Краевого портала в Управление образования в нерабочее время, а также в выходные или нерабочие праздничные дни днем их поступления в Управление образования считается первый рабочий день, следующий за днем поступления заявления и документов, указанных в </w:t>
      </w:r>
      <w:hyperlink w:anchor="Par2536" w:history="1">
        <w:r>
          <w:rPr>
            <w:rFonts w:ascii="Times New Roman" w:hAnsi="Times New Roman"/>
            <w:sz w:val="28"/>
          </w:rPr>
          <w:t>пункте 286</w:t>
        </w:r>
      </w:hyperlink>
      <w:r>
        <w:rPr>
          <w:rFonts w:ascii="Times New Roman" w:hAnsi="Times New Roman"/>
          <w:sz w:val="28"/>
        </w:rPr>
        <w:t xml:space="preserve"> Административного регламента.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285.1. Заявление и документы, указанные в </w:t>
      </w:r>
      <w:hyperlink w:anchor="Par2536" w:history="1">
        <w:r>
          <w:rPr>
            <w:rFonts w:ascii="Times New Roman" w:hAnsi="Times New Roman"/>
            <w:sz w:val="28"/>
          </w:rPr>
          <w:t>пункте 286</w:t>
        </w:r>
      </w:hyperlink>
      <w:r>
        <w:rPr>
          <w:rFonts w:ascii="Times New Roman" w:hAnsi="Times New Roman"/>
          <w:sz w:val="28"/>
        </w:rPr>
        <w:t xml:space="preserve"> Административного регламента, поданные посредством Единого портала или Краевого портала, подписываются простой электронной подписью, ключ которой получен в соответствии с </w:t>
      </w:r>
      <w:hyperlink r:id="rId493" w:history="1">
        <w:r>
          <w:rPr>
            <w:rFonts w:ascii="Times New Roman" w:hAnsi="Times New Roman"/>
            <w:sz w:val="28"/>
          </w:rPr>
          <w:t>Правилами</w:t>
        </w:r>
      </w:hyperlink>
      <w:r>
        <w:rPr>
          <w:rFonts w:ascii="Times New Roman" w:hAnsi="Times New Roman"/>
          <w:sz w:val="28"/>
        </w:rPr>
        <w:t xml:space="preserve">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 января 2013 № 33 "Об использовании простой электронной подписи при оказании государственных и муниципальных услуг",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или усиленной квалифицированной электронной </w:t>
      </w:r>
      <w:r>
        <w:rPr>
          <w:rFonts w:ascii="Times New Roman" w:hAnsi="Times New Roman"/>
          <w:sz w:val="28"/>
        </w:rPr>
        <w:lastRenderedPageBreak/>
        <w:t xml:space="preserve">подписью в соответствии с </w:t>
      </w:r>
      <w:hyperlink r:id="rId494" w:history="1">
        <w:r>
          <w:rPr>
            <w:rFonts w:ascii="Times New Roman" w:hAnsi="Times New Roman"/>
            <w:sz w:val="28"/>
          </w:rPr>
          <w:t>Постановлением</w:t>
        </w:r>
      </w:hyperlink>
      <w:r>
        <w:rPr>
          <w:rFonts w:ascii="Times New Roman" w:hAnsi="Times New Roman"/>
          <w:sz w:val="28"/>
        </w:rPr>
        <w:t xml:space="preserve"> Правительства Российской Федерации от 25.08.2012 № 852 "Об утверждении Правил использования усиленной квалифицированной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При подаче заявления и документов, указанных в </w:t>
      </w:r>
      <w:hyperlink w:anchor="Par2536" w:history="1">
        <w:r>
          <w:rPr>
            <w:rFonts w:ascii="Times New Roman" w:hAnsi="Times New Roman"/>
            <w:sz w:val="28"/>
          </w:rPr>
          <w:t>пункте 286</w:t>
        </w:r>
      </w:hyperlink>
      <w:r>
        <w:rPr>
          <w:rFonts w:ascii="Times New Roman" w:hAnsi="Times New Roman"/>
          <w:sz w:val="28"/>
        </w:rPr>
        <w:t xml:space="preserve"> Административного регламента, посредством Единого портала и Краевого портала обеспечивается автоматическое его заполнение сведениями, содержащимися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При поступлении заявления и документов, указанных в </w:t>
      </w:r>
      <w:hyperlink w:anchor="Par2536" w:history="1">
        <w:r>
          <w:rPr>
            <w:rFonts w:ascii="Times New Roman" w:hAnsi="Times New Roman"/>
            <w:sz w:val="28"/>
          </w:rPr>
          <w:t>пункте 286</w:t>
        </w:r>
      </w:hyperlink>
      <w:r>
        <w:rPr>
          <w:rFonts w:ascii="Times New Roman" w:hAnsi="Times New Roman"/>
          <w:sz w:val="28"/>
        </w:rPr>
        <w:t xml:space="preserve"> Административного регламента, подписанных простой электронной или усиленной неквалифицированной электронной подписью, усиленной квалифицированной электронной подписью, Управление образования в срок не позднее 3 дней со дня регистрации заявления и документов, указанных в </w:t>
      </w:r>
      <w:hyperlink w:anchor="Par2536" w:history="1">
        <w:r>
          <w:rPr>
            <w:rFonts w:ascii="Times New Roman" w:hAnsi="Times New Roman"/>
            <w:sz w:val="28"/>
          </w:rPr>
          <w:t>пункте 286</w:t>
        </w:r>
      </w:hyperlink>
      <w:r>
        <w:rPr>
          <w:rFonts w:ascii="Times New Roman" w:hAnsi="Times New Roman"/>
          <w:sz w:val="28"/>
        </w:rPr>
        <w:t xml:space="preserve"> Административного регламента, проводит процедуру проверки подлинности простой электронной подписи или действительности усиленной неквалифицированной электронной подписи, усиленной квалифицированной электронной подписи, с использованием которой подписаны указанные документы, предусматривающую проверку соблюдения условий, указанных в </w:t>
      </w:r>
      <w:hyperlink r:id="rId495" w:history="1">
        <w:r>
          <w:rPr>
            <w:rFonts w:ascii="Times New Roman" w:hAnsi="Times New Roman"/>
            <w:sz w:val="28"/>
          </w:rPr>
          <w:t>статье 5</w:t>
        </w:r>
      </w:hyperlink>
      <w:r>
        <w:rPr>
          <w:rFonts w:ascii="Times New Roman" w:hAnsi="Times New Roman"/>
          <w:sz w:val="28"/>
        </w:rPr>
        <w:t xml:space="preserve">, </w:t>
      </w:r>
      <w:hyperlink r:id="rId496" w:history="1">
        <w:r>
          <w:rPr>
            <w:rFonts w:ascii="Times New Roman" w:hAnsi="Times New Roman"/>
            <w:sz w:val="28"/>
          </w:rPr>
          <w:t>9</w:t>
        </w:r>
      </w:hyperlink>
      <w:r>
        <w:rPr>
          <w:rFonts w:ascii="Times New Roman" w:hAnsi="Times New Roman"/>
          <w:sz w:val="28"/>
        </w:rPr>
        <w:t xml:space="preserve">, </w:t>
      </w:r>
      <w:hyperlink r:id="rId497" w:history="1">
        <w:r>
          <w:rPr>
            <w:rFonts w:ascii="Times New Roman" w:hAnsi="Times New Roman"/>
            <w:sz w:val="28"/>
          </w:rPr>
          <w:t>11</w:t>
        </w:r>
      </w:hyperlink>
      <w:r>
        <w:rPr>
          <w:rFonts w:ascii="Times New Roman" w:hAnsi="Times New Roman"/>
          <w:sz w:val="28"/>
        </w:rPr>
        <w:t xml:space="preserve"> Федерального закона от 06.04.2011 № 63-ФЗ "Об электронной подписи" (далее - Федеральный закон "Об электронной подписи").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неквалифицированной электронной подписи, усиленной квалифицированной электронной подписи, Управление образования в течение 3 дней со дня завершения проведения такой проверки принимает решение об отказе в приеме к рассмотрению заявления и документов, указанных </w:t>
      </w:r>
      <w:hyperlink w:anchor="Par2536" w:history="1">
        <w:r>
          <w:rPr>
            <w:rFonts w:ascii="Times New Roman" w:hAnsi="Times New Roman"/>
            <w:sz w:val="28"/>
          </w:rPr>
          <w:t>пункте 286</w:t>
        </w:r>
      </w:hyperlink>
      <w:r>
        <w:rPr>
          <w:rFonts w:ascii="Times New Roman" w:hAnsi="Times New Roman"/>
          <w:sz w:val="28"/>
        </w:rPr>
        <w:t xml:space="preserve"> Административного регламента, и направляет Заявителю 4 уведомление об этом в электронной форме с указанием пунктов </w:t>
      </w:r>
      <w:hyperlink r:id="rId498" w:history="1">
        <w:r>
          <w:rPr>
            <w:rFonts w:ascii="Times New Roman" w:hAnsi="Times New Roman"/>
            <w:sz w:val="28"/>
          </w:rPr>
          <w:t>статьи 5</w:t>
        </w:r>
      </w:hyperlink>
      <w:r>
        <w:rPr>
          <w:rFonts w:ascii="Times New Roman" w:hAnsi="Times New Roman"/>
          <w:sz w:val="28"/>
        </w:rPr>
        <w:t xml:space="preserve">, </w:t>
      </w:r>
      <w:hyperlink r:id="rId499" w:history="1">
        <w:r>
          <w:rPr>
            <w:rFonts w:ascii="Times New Roman" w:hAnsi="Times New Roman"/>
            <w:sz w:val="28"/>
          </w:rPr>
          <w:t>9</w:t>
        </w:r>
      </w:hyperlink>
      <w:r>
        <w:rPr>
          <w:rFonts w:ascii="Times New Roman" w:hAnsi="Times New Roman"/>
          <w:sz w:val="28"/>
        </w:rPr>
        <w:t xml:space="preserve"> или </w:t>
      </w:r>
      <w:hyperlink r:id="rId500" w:history="1">
        <w:r>
          <w:rPr>
            <w:rFonts w:ascii="Times New Roman" w:hAnsi="Times New Roman"/>
            <w:sz w:val="28"/>
          </w:rPr>
          <w:t>статьи 11</w:t>
        </w:r>
      </w:hyperlink>
      <w:r>
        <w:rPr>
          <w:rFonts w:ascii="Times New Roman" w:hAnsi="Times New Roman"/>
          <w:sz w:val="28"/>
        </w:rPr>
        <w:t xml:space="preserve"> Федерального закона "Об электронной подписи", которые послужили основанием для принятия указанного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Уведомление подписывается усиленной квалифицированной электронной подписью руководителя (иного уполномоченного им представителя) Управление образования и направляется в личный кабинет Заявителя 4 на Едином портале или Краевом портале (в зависимости от способа, указанного в заявлении).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После получения уведомления Заявитель 4 вправе повторно направить заявление и документы, указанные в </w:t>
      </w:r>
      <w:hyperlink w:anchor="Par2536" w:history="1">
        <w:r>
          <w:rPr>
            <w:rFonts w:ascii="Times New Roman" w:hAnsi="Times New Roman"/>
            <w:sz w:val="28"/>
          </w:rPr>
          <w:t>пункте 286</w:t>
        </w:r>
      </w:hyperlink>
      <w:r>
        <w:rPr>
          <w:rFonts w:ascii="Times New Roman" w:hAnsi="Times New Roman"/>
          <w:sz w:val="28"/>
        </w:rPr>
        <w:t xml:space="preserve"> Административного регламента, устранив нарушения, которые послужили основанием для отказа в приеме к рассмотрению первичного заявления.</w:t>
      </w:r>
    </w:p>
    <w:p w:rsidR="003B693A" w:rsidRDefault="00B3673F">
      <w:pPr>
        <w:pStyle w:val="ConsPlusNormal"/>
        <w:widowControl/>
        <w:ind w:firstLine="709"/>
        <w:jc w:val="both"/>
        <w:rPr>
          <w:rFonts w:ascii="Times New Roman" w:hAnsi="Times New Roman"/>
          <w:sz w:val="28"/>
        </w:rPr>
      </w:pPr>
      <w:bookmarkStart w:id="348" w:name="Par2536"/>
      <w:bookmarkEnd w:id="348"/>
      <w:r>
        <w:rPr>
          <w:rFonts w:ascii="Times New Roman" w:hAnsi="Times New Roman"/>
          <w:sz w:val="28"/>
        </w:rPr>
        <w:lastRenderedPageBreak/>
        <w:t>286. Перечень документов, необходимых для предоставления Подуслуги № 4:</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1) </w:t>
      </w:r>
      <w:hyperlink w:anchor="Par2770" w:history="1">
        <w:r>
          <w:rPr>
            <w:rFonts w:ascii="Times New Roman" w:hAnsi="Times New Roman"/>
            <w:sz w:val="28"/>
          </w:rPr>
          <w:t>заявление</w:t>
        </w:r>
      </w:hyperlink>
      <w:r>
        <w:rPr>
          <w:rFonts w:ascii="Times New Roman" w:hAnsi="Times New Roman"/>
          <w:sz w:val="28"/>
        </w:rPr>
        <w:t xml:space="preserve"> о предоставлении Подуслуги № 4 с указанием способа направления уведомления о принятом решении, а также содержащем сведения о составе семьи по форме согласно приложению к Административному регламенту;</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 копия паспорта гражданина Российской Федерации или иного документа, удостоверяющего личность Заявителя 4;</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3) копия акта органа опеки и попечительства о назначении опекуном или попечителем либо договора об осуществлении опеки или попечительства (договора о приемной семье) (представляется для подтверждения правового статуса законного представителя обучающегося, за исключением родителя, по собственной инициативе);</w:t>
      </w:r>
    </w:p>
    <w:p w:rsidR="003B693A" w:rsidRDefault="00B3673F">
      <w:pPr>
        <w:pStyle w:val="ConsPlusNormal"/>
        <w:widowControl/>
        <w:ind w:firstLine="709"/>
        <w:jc w:val="both"/>
        <w:rPr>
          <w:rFonts w:ascii="Times New Roman" w:hAnsi="Times New Roman"/>
          <w:sz w:val="28"/>
        </w:rPr>
      </w:pPr>
      <w:bookmarkStart w:id="349" w:name="Par2540"/>
      <w:bookmarkEnd w:id="349"/>
      <w:r>
        <w:rPr>
          <w:rFonts w:ascii="Times New Roman" w:hAnsi="Times New Roman"/>
          <w:sz w:val="28"/>
        </w:rPr>
        <w:t>4) копия паспорта гражданина Российской Федерации или иного документа, удостоверяющего личность обучающегося (копия свидетельства о рождении - в отношении обучающегося, не достигшего возраста 14 лет; копия свидетельства о рождении обучающегося, не достигшего возраста 14 лет, выданная компетентным органом иностранного государства, представляется вместе с его нотариально удостоверенным переводом на русский язык; копия свидетельства о рождении обучающегося, не достигшего возраста 14 лет, выданная органами записи актов гражданского состояния или консульскими учреждениями Российской Федерации,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350" w:name="Par2541"/>
      <w:bookmarkEnd w:id="350"/>
      <w:r>
        <w:rPr>
          <w:rFonts w:ascii="Times New Roman" w:hAnsi="Times New Roman"/>
          <w:sz w:val="28"/>
        </w:rPr>
        <w:t>5) копия страхового свидетельства обязательного пенсионного страхования или иного документа, подтверждающего регистрацию обучающегося в системе индивидуального (персонифицированного) учета и содержащего сведения о страховом номере индивидуального лицевого счета, при его наличии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4) справка, подтверждающая обучение обучающегося, выданная муниципальной общеобразовательной или частной общеобразовательной организацией, в которой обучается обучающийся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5) справка об организации подвоза обучающегося, выданная муниципальной общеобразовательной организацией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351" w:name="Par2544"/>
      <w:bookmarkEnd w:id="351"/>
      <w:r>
        <w:rPr>
          <w:rFonts w:ascii="Times New Roman" w:hAnsi="Times New Roman"/>
          <w:sz w:val="28"/>
        </w:rPr>
        <w:t>6) документ (сведения) об отнесении несовершеннолетних и их родителей к семьям, находящимся в социально опасном положении, постановке на персональный учет несовершеннолетних и семей, находящихся в социально опасном положении, выданный комиссией по делам несовершеннолетних и защите их прав в муниципальных районах, муниципальных округах и городских округах (представляется по собственной инициативе).</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3"/>
        <w:rPr>
          <w:rFonts w:ascii="Times New Roman" w:hAnsi="Times New Roman"/>
          <w:b/>
          <w:sz w:val="28"/>
        </w:rPr>
      </w:pPr>
      <w:r>
        <w:rPr>
          <w:rFonts w:ascii="Times New Roman" w:hAnsi="Times New Roman"/>
          <w:b/>
          <w:sz w:val="28"/>
        </w:rPr>
        <w:t>Межведомственное информационное взаимодействие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287. В случае если документ, указанный в </w:t>
      </w:r>
      <w:hyperlink w:anchor="Par2541" w:history="1">
        <w:r>
          <w:rPr>
            <w:rFonts w:ascii="Times New Roman" w:hAnsi="Times New Roman"/>
            <w:sz w:val="28"/>
          </w:rPr>
          <w:t>подпункте 5 пункта 286</w:t>
        </w:r>
      </w:hyperlink>
      <w:r>
        <w:rPr>
          <w:rFonts w:ascii="Times New Roman" w:hAnsi="Times New Roman"/>
          <w:sz w:val="28"/>
        </w:rPr>
        <w:t xml:space="preserve"> Административного регламента, не был представлен Заявителем 4, не находится в распоряжении Управление образования и из заявления следует, </w:t>
      </w:r>
      <w:r>
        <w:rPr>
          <w:rFonts w:ascii="Times New Roman" w:hAnsi="Times New Roman"/>
          <w:sz w:val="28"/>
        </w:rPr>
        <w:lastRenderedPageBreak/>
        <w:t xml:space="preserve">что в отношении обучающегося открыт индивидуальный лицевой счет, Управление образования направляют межведомственный запрос о представлении указанного документа (его копии или содержащейся в нем информации) в течение одного рабочего дня со дня регистрации документов в соответствии с Федеральным </w:t>
      </w:r>
      <w:hyperlink r:id="rId501" w:history="1">
        <w:r>
          <w:rPr>
            <w:rFonts w:ascii="Times New Roman" w:hAnsi="Times New Roman"/>
            <w:sz w:val="28"/>
          </w:rPr>
          <w:t>законом</w:t>
        </w:r>
      </w:hyperlink>
      <w:r>
        <w:rPr>
          <w:rFonts w:ascii="Times New Roman" w:hAnsi="Times New Roman"/>
          <w:sz w:val="28"/>
        </w:rPr>
        <w:t xml:space="preserve">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 указанный в </w:t>
      </w:r>
      <w:hyperlink w:anchor="Par2541" w:history="1">
        <w:r>
          <w:rPr>
            <w:rFonts w:ascii="Times New Roman" w:hAnsi="Times New Roman"/>
            <w:sz w:val="28"/>
          </w:rPr>
          <w:t>подпункте 5 пункта 286</w:t>
        </w:r>
      </w:hyperlink>
      <w:r>
        <w:rPr>
          <w:rFonts w:ascii="Times New Roman" w:hAnsi="Times New Roman"/>
          <w:sz w:val="28"/>
        </w:rPr>
        <w:t xml:space="preserve"> Административного регламента, не был представлен Заявителем 4 по собственной инициативе, не находится в распоряжении Управление образования и из заявления следует, что в отношении обучающегося не открыт индивидуальный лицевой счет, Управление образования в соответствии с </w:t>
      </w:r>
      <w:hyperlink r:id="rId502" w:history="1">
        <w:r>
          <w:rPr>
            <w:rFonts w:ascii="Times New Roman" w:hAnsi="Times New Roman"/>
            <w:sz w:val="28"/>
          </w:rPr>
          <w:t>пунктом 1 статьи 12.1</w:t>
        </w:r>
      </w:hyperlink>
      <w:r>
        <w:rPr>
          <w:rFonts w:ascii="Times New Roman" w:hAnsi="Times New Roman"/>
          <w:sz w:val="28"/>
        </w:rPr>
        <w:t xml:space="preserve"> Федерального закона от 01.04.1996 № 27-ФЗ "Об индивидуальном (персонифицированном) учете в системе обязательного пенсионного страхования" (далее - Федеральный закон № 27-ФЗ) представляют в территориальный орган Фонда пенсионного и социального страхования Российской Федерации сведения, указанные в </w:t>
      </w:r>
      <w:hyperlink r:id="rId503" w:history="1">
        <w:r>
          <w:rPr>
            <w:rFonts w:ascii="Times New Roman" w:hAnsi="Times New Roman"/>
            <w:sz w:val="28"/>
          </w:rPr>
          <w:t>подпунктах 2</w:t>
        </w:r>
      </w:hyperlink>
      <w:r>
        <w:rPr>
          <w:rFonts w:ascii="Times New Roman" w:hAnsi="Times New Roman"/>
          <w:sz w:val="28"/>
        </w:rPr>
        <w:t xml:space="preserve"> - </w:t>
      </w:r>
      <w:hyperlink r:id="rId504" w:history="1">
        <w:r>
          <w:rPr>
            <w:rFonts w:ascii="Times New Roman" w:hAnsi="Times New Roman"/>
            <w:sz w:val="28"/>
          </w:rPr>
          <w:t>8 пункта 2 статьи 6</w:t>
        </w:r>
      </w:hyperlink>
      <w:r>
        <w:rPr>
          <w:rFonts w:ascii="Times New Roman" w:hAnsi="Times New Roman"/>
          <w:sz w:val="28"/>
        </w:rPr>
        <w:t xml:space="preserve"> Федерального закона № 27-ФЗ, для открытия обучающемуся индивидуального лицевого счета.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документы, указанные в </w:t>
      </w:r>
      <w:hyperlink w:anchor="Par2541" w:history="1">
        <w:r>
          <w:rPr>
            <w:rFonts w:ascii="Times New Roman" w:hAnsi="Times New Roman"/>
            <w:sz w:val="28"/>
          </w:rPr>
          <w:t>подпунктах 5</w:t>
        </w:r>
      </w:hyperlink>
      <w:r>
        <w:rPr>
          <w:rFonts w:ascii="Times New Roman" w:hAnsi="Times New Roman"/>
          <w:sz w:val="28"/>
        </w:rPr>
        <w:t xml:space="preserve">, </w:t>
      </w:r>
      <w:hyperlink w:anchor="Par2544" w:history="1">
        <w:r>
          <w:rPr>
            <w:rFonts w:ascii="Times New Roman" w:hAnsi="Times New Roman"/>
            <w:sz w:val="28"/>
          </w:rPr>
          <w:t>6 пункта 286</w:t>
        </w:r>
      </w:hyperlink>
      <w:r>
        <w:rPr>
          <w:rFonts w:ascii="Times New Roman" w:hAnsi="Times New Roman"/>
          <w:sz w:val="28"/>
        </w:rPr>
        <w:t xml:space="preserve"> Административного регламента, не представлены по собственной инициативе, Управление образования в течение 1 рабочего дня со дня регистрации заявления запрашивает сведения в муниципальной общеобразовательной или частной общеобразовательной организации, указанной в заявлении.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 указанный в </w:t>
      </w:r>
      <w:hyperlink w:anchor="Par2544" w:history="1">
        <w:r>
          <w:rPr>
            <w:rFonts w:ascii="Times New Roman" w:hAnsi="Times New Roman"/>
            <w:sz w:val="28"/>
          </w:rPr>
          <w:t>подпункте 6 пункта 286</w:t>
        </w:r>
      </w:hyperlink>
      <w:r>
        <w:rPr>
          <w:rFonts w:ascii="Times New Roman" w:hAnsi="Times New Roman"/>
          <w:sz w:val="28"/>
        </w:rPr>
        <w:t xml:space="preserve"> Административного регламента, не представлен по собственной инициативе, не находится в распоряжении Управление образования, Управление образования в течение 1 рабочего дня со дня регистрации заявления запрашивает сведения об отнесении несовершеннолетних и их родителей к семьям, находящимся в социально опасном положении, постановке на персональный учет несовершеннолетних и семей, находящихся в социально опасном положении в территориальной комиссии по делам несовершеннолетних и защите их прав в порядке межведомственного информационного взаимодействия в соответствии с Федеральным </w:t>
      </w:r>
      <w:hyperlink r:id="rId505" w:history="1">
        <w:r>
          <w:rPr>
            <w:rFonts w:ascii="Times New Roman" w:hAnsi="Times New Roman"/>
            <w:sz w:val="28"/>
          </w:rPr>
          <w:t>законом</w:t>
        </w:r>
      </w:hyperlink>
      <w:r>
        <w:rPr>
          <w:rFonts w:ascii="Times New Roman" w:hAnsi="Times New Roman"/>
          <w:sz w:val="28"/>
        </w:rPr>
        <w:t xml:space="preserve">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288. В случае если документы, указанные в </w:t>
      </w:r>
      <w:hyperlink w:anchor="Par2536" w:history="1">
        <w:r>
          <w:rPr>
            <w:rFonts w:ascii="Times New Roman" w:hAnsi="Times New Roman"/>
            <w:sz w:val="28"/>
          </w:rPr>
          <w:t>пункте 286</w:t>
        </w:r>
      </w:hyperlink>
      <w:r>
        <w:rPr>
          <w:rFonts w:ascii="Times New Roman" w:hAnsi="Times New Roman"/>
          <w:sz w:val="28"/>
        </w:rPr>
        <w:t xml:space="preserve"> Административного регламента, находятся в распоряжении органов государственной власти, государственных органов, Управление образования либо подведомственных органам государственной власти, государственным органам или Управление образования, участвующих в предоставлении государственных и муниципальных услуг, и не были представлены Заявителем 4 по собственной инициативе, Управление образования в течение одного рабочего дня со дня регистрации заявления запрашивают посредством межведомственных запросов документы (сведения, содержащиеся в документах) в соответствующих органах и организациях, за исключением случаев, когда такие документы включены в перечень документов, определенный </w:t>
      </w:r>
      <w:hyperlink r:id="rId506" w:history="1">
        <w:r>
          <w:rPr>
            <w:rFonts w:ascii="Times New Roman" w:hAnsi="Times New Roman"/>
            <w:sz w:val="28"/>
          </w:rPr>
          <w:t>частью 6 статьи 7</w:t>
        </w:r>
      </w:hyperlink>
      <w:r>
        <w:rPr>
          <w:rFonts w:ascii="Times New Roman" w:hAnsi="Times New Roman"/>
          <w:sz w:val="28"/>
        </w:rPr>
        <w:t xml:space="preserve"> Федерального закона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lastRenderedPageBreak/>
        <w:t>Формирование указанных межведомственных запросов и получение документов и сведений, необходимых для предоставления Подуслуги № 4 в электронном виде с использованием единой системы межведомственного электронного взаимодействия, обеспечиваются в автоматизированном порядке.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Срок предоставления органами и (или) организациями документов и сведений (если они имеются в их распоряжении), необходимых для предоставления Подуслуги № 4, в рамках ответа на межведомственные электронные запросы, указанные в настоящем пункте, с использованием единой системы межведомственного электронного взаимодействия не должен превышать 48 часов с момента направления соответствующих запросов Управление образования, без использования единой системы межведомственного электронного взаимодействия не должен превышать 5 рабочих дней со дня получения такого межведомственного запроса.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Документы, полученные в порядке межведомственного информационного взаимодействия, приобщаются к заявлению.</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документы, указанные в </w:t>
      </w:r>
      <w:hyperlink w:anchor="Par2540" w:history="1">
        <w:r>
          <w:rPr>
            <w:rFonts w:ascii="Times New Roman" w:hAnsi="Times New Roman"/>
            <w:sz w:val="28"/>
          </w:rPr>
          <w:t>подпунктах 4</w:t>
        </w:r>
      </w:hyperlink>
      <w:r>
        <w:rPr>
          <w:rFonts w:ascii="Times New Roman" w:hAnsi="Times New Roman"/>
          <w:sz w:val="28"/>
        </w:rPr>
        <w:t xml:space="preserve">, </w:t>
      </w:r>
      <w:hyperlink w:anchor="Par2541" w:history="1">
        <w:r>
          <w:rPr>
            <w:rFonts w:ascii="Times New Roman" w:hAnsi="Times New Roman"/>
            <w:sz w:val="28"/>
          </w:rPr>
          <w:t>5 пункта 286</w:t>
        </w:r>
      </w:hyperlink>
      <w:r>
        <w:rPr>
          <w:rFonts w:ascii="Times New Roman" w:hAnsi="Times New Roman"/>
          <w:sz w:val="28"/>
        </w:rPr>
        <w:t>, не представлены по собственной инициативе, Управление образования в течение 1 рабочего дня со дня регистрации заявления запрашивает сведения в муниципальной общеобразовательной или частной общеобразовательной организации, указанной в заявлении.</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3"/>
        <w:rPr>
          <w:rFonts w:ascii="Times New Roman" w:hAnsi="Times New Roman"/>
          <w:b/>
          <w:sz w:val="28"/>
        </w:rPr>
      </w:pPr>
      <w:r>
        <w:rPr>
          <w:rFonts w:ascii="Times New Roman" w:hAnsi="Times New Roman"/>
          <w:b/>
          <w:sz w:val="28"/>
        </w:rPr>
        <w:t>Принятие решения о предоставлении (об отказе</w:t>
      </w:r>
    </w:p>
    <w:p w:rsidR="003B693A" w:rsidRDefault="00B3673F">
      <w:pPr>
        <w:pStyle w:val="ConsPlusNormal"/>
        <w:widowControl/>
        <w:ind w:firstLine="709"/>
        <w:jc w:val="center"/>
        <w:rPr>
          <w:rFonts w:ascii="Times New Roman" w:hAnsi="Times New Roman"/>
          <w:b/>
          <w:sz w:val="28"/>
        </w:rPr>
      </w:pPr>
      <w:r>
        <w:rPr>
          <w:rFonts w:ascii="Times New Roman" w:hAnsi="Times New Roman"/>
          <w:b/>
          <w:sz w:val="28"/>
        </w:rPr>
        <w:t>в предоставлении)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289. Управление образования не позднее 2-го рабочего дня со дня получения всех необходимых для принятия решения об обеспечении (отказе в обеспечении) бесплатным горячим питанием документов, принимает решение: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об обеспечении бесплатным горячим питанием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об отказе в обеспечении бесплатным горячим питанием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290. Основаниями для отказа в Подуслуги № 4 Заявителю 4 являются: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отсутствие права на обеспечение бесплатным горячим питанием обучающихся в муниципальных общеобразовательных организациях, в частных общеобразовательных организациях;</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представление неполного пакета документов, предусмотренных </w:t>
      </w:r>
      <w:hyperlink w:anchor="Par2536" w:history="1">
        <w:r>
          <w:rPr>
            <w:rFonts w:ascii="Times New Roman" w:hAnsi="Times New Roman"/>
            <w:sz w:val="28"/>
          </w:rPr>
          <w:t>286</w:t>
        </w:r>
      </w:hyperlink>
      <w:r>
        <w:rPr>
          <w:rFonts w:ascii="Times New Roman" w:hAnsi="Times New Roman"/>
          <w:sz w:val="28"/>
        </w:rPr>
        <w:t xml:space="preserve"> Административного регламента, за исключением документов, представляемых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нарушение требований к оформлению документов, предусмотренных </w:t>
      </w:r>
      <w:hyperlink w:anchor="Par2536" w:history="1">
        <w:r>
          <w:rPr>
            <w:rFonts w:ascii="Times New Roman" w:hAnsi="Times New Roman"/>
            <w:sz w:val="28"/>
          </w:rPr>
          <w:t>286</w:t>
        </w:r>
      </w:hyperlink>
      <w:r>
        <w:rPr>
          <w:rFonts w:ascii="Times New Roman" w:hAnsi="Times New Roman"/>
          <w:sz w:val="28"/>
        </w:rPr>
        <w:t xml:space="preserve"> Административного регламента.</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3"/>
        <w:rPr>
          <w:rFonts w:ascii="Times New Roman" w:hAnsi="Times New Roman"/>
          <w:b/>
          <w:sz w:val="28"/>
        </w:rPr>
      </w:pPr>
      <w:r>
        <w:rPr>
          <w:rFonts w:ascii="Times New Roman" w:hAnsi="Times New Roman"/>
          <w:b/>
          <w:sz w:val="28"/>
        </w:rPr>
        <w:t>Предоставление результата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291. Принятие решения об обеспечении или об отказе в обеспечении бесплатным горячим питанием обучающегося осуществляется с использованием Единой цифровой платформы (при наличии технической возможности).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представления заявления и документов, указанных в </w:t>
      </w:r>
      <w:hyperlink w:anchor="Par2536" w:history="1">
        <w:r>
          <w:rPr>
            <w:rFonts w:ascii="Times New Roman" w:hAnsi="Times New Roman"/>
            <w:sz w:val="28"/>
          </w:rPr>
          <w:t>пункте 286</w:t>
        </w:r>
      </w:hyperlink>
      <w:r>
        <w:rPr>
          <w:rFonts w:ascii="Times New Roman" w:hAnsi="Times New Roman"/>
          <w:sz w:val="28"/>
        </w:rPr>
        <w:t xml:space="preserve"> Административного регламента, с использованием Единого портала или </w:t>
      </w:r>
      <w:r>
        <w:rPr>
          <w:rFonts w:ascii="Times New Roman" w:hAnsi="Times New Roman"/>
          <w:sz w:val="28"/>
        </w:rPr>
        <w:lastRenderedPageBreak/>
        <w:t>Краевого портала решение об обеспечении или об отказе в обеспечении бесплатным горячим питанием обучающегося формируются и подписываются в электронном виде усиленной квалифицированной электронной подписью руководителя (иного уполномоченного им представителя) Управление образования в Единой цифровой платформе (при наличии технической возможности).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случае если Управление образования принятие решения об обеспечении или об отказе в обеспечении бесплатным горячим питанием осуществляется без использования Единой цифровой платформы, Управление образования обеспечивает автоматическую передачу таких решений на Единую цифровую платформу в течение 3 рабочих дней со дня принятия указанного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292. Управление образования уведомляет Заявителя 4 о принятом решении об обеспечении обучающегося бесплатным горячим питанием либо об отказе в обеспечении обучающегося бесплатным горячим питанием способом, указанным в заявлении, течение 3 рабочих дней со дня принятия соответствующего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уведомлении о принятом решении об отказе в предоставлении Подуслуги № 4 указываются основания, в соответствии с которыми было принято такое решение, и порядок его обжалования.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в момент подачи заявления и документов, указанных в </w:t>
      </w:r>
      <w:hyperlink w:anchor="Par2536" w:history="1">
        <w:r>
          <w:rPr>
            <w:rFonts w:ascii="Times New Roman" w:hAnsi="Times New Roman"/>
            <w:sz w:val="28"/>
          </w:rPr>
          <w:t>пункте 286</w:t>
        </w:r>
      </w:hyperlink>
      <w:r>
        <w:rPr>
          <w:rFonts w:ascii="Times New Roman" w:hAnsi="Times New Roman"/>
          <w:sz w:val="28"/>
        </w:rPr>
        <w:t xml:space="preserve"> Административного регламента, Заявитель 4 указал фамилию, имя, отчество (при наличии), сведения о документе удостоверяющим личность другого законного представителя обучающегося, уполномоченного на получение уведомления о принятом решении об обеспечении или об отказе в обеспечении бесплатным горячим питанием обучающегося, Управление образования на бумажном носителе, уведомление о принятом решении может быть предоставлено законному представителю обучающегося, указанному в заявлении, не являющемуся Заявителем 4.</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Уведомление о принятом решении, оформленное в форме документа на бумажном носителе не может быть предоставлено другому законному представителю выпускника в случае, если Заявитель 4 в момент подачи заявления и документов, указанных в </w:t>
      </w:r>
      <w:hyperlink w:anchor="Par2536" w:history="1">
        <w:r>
          <w:rPr>
            <w:rFonts w:ascii="Times New Roman" w:hAnsi="Times New Roman"/>
            <w:sz w:val="28"/>
          </w:rPr>
          <w:t>пункте 286</w:t>
        </w:r>
      </w:hyperlink>
      <w:r>
        <w:rPr>
          <w:rFonts w:ascii="Times New Roman" w:hAnsi="Times New Roman"/>
          <w:sz w:val="28"/>
        </w:rPr>
        <w:t xml:space="preserve"> Административного регламента, выразил письменное желание получить уведомление о принятом решении лично.</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2"/>
        <w:rPr>
          <w:rFonts w:ascii="Times New Roman" w:hAnsi="Times New Roman"/>
          <w:b/>
          <w:sz w:val="28"/>
        </w:rPr>
      </w:pPr>
      <w:bookmarkStart w:id="352" w:name="Par2579"/>
      <w:bookmarkEnd w:id="352"/>
      <w:r>
        <w:rPr>
          <w:rFonts w:ascii="Times New Roman" w:hAnsi="Times New Roman"/>
          <w:b/>
          <w:sz w:val="28"/>
        </w:rPr>
        <w:t>Вариант 20</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293. Максимальный срок предоставления Подуслуги № 4 не позднее 10 рабочих дней со дня поступления в Управление образования, в том числе из муниципальной общеобразовательной организации соответствующего заявления Заявителя 5 и прилагаемых к заявлению документов, необходимых для предоставления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294. Результатом предоставления Подуслуги № 4 является: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решение об обеспечении бесплатным горячим питанием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решение об отказе в обеспечении бесплатным горячим питанием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lastRenderedPageBreak/>
        <w:t>295. Решение об обеспечении (отказе в обеспечении) бесплатным горячим питанием оформляется распорядительным актом Управление образования.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распорядительном акте Управление образования об обеспечении (отказе в обеспечении) бесплатным горячим питанием указываются: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наименование органа, выдавшего документ;</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наименование документа;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регистрационный номер документа;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дата принятия и содержание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распорядительном акте Управление образования об отказе в обеспечении бесплатным горячим питанием обучающегося указываются основания отказа в предоставлении Подуслуги № 4:</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отсутствие права</w:t>
      </w:r>
      <w:r w:rsidR="000761CB">
        <w:rPr>
          <w:rFonts w:ascii="Times New Roman" w:hAnsi="Times New Roman"/>
          <w:sz w:val="28"/>
        </w:rPr>
        <w:t>,</w:t>
      </w:r>
      <w:r>
        <w:rPr>
          <w:rFonts w:ascii="Times New Roman" w:hAnsi="Times New Roman"/>
          <w:sz w:val="28"/>
        </w:rPr>
        <w:t xml:space="preserve"> обучающегося на обеспечение бесплатным горячим питанием обучающихся;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непредставление документов, указанных в </w:t>
      </w:r>
      <w:hyperlink w:anchor="Par2624" w:history="1">
        <w:r>
          <w:rPr>
            <w:rFonts w:ascii="Times New Roman" w:hAnsi="Times New Roman"/>
            <w:sz w:val="28"/>
          </w:rPr>
          <w:t>пункте 299</w:t>
        </w:r>
      </w:hyperlink>
      <w:r>
        <w:rPr>
          <w:rFonts w:ascii="Times New Roman" w:hAnsi="Times New Roman"/>
          <w:sz w:val="28"/>
        </w:rPr>
        <w:t xml:space="preserve"> Административного регламента, за исключением документов, представляемых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нарушение требований к оформлению документов, предусмотренных </w:t>
      </w:r>
      <w:hyperlink w:anchor="Par2624" w:history="1">
        <w:r>
          <w:rPr>
            <w:rFonts w:ascii="Times New Roman" w:hAnsi="Times New Roman"/>
            <w:sz w:val="28"/>
          </w:rPr>
          <w:t>пунктом 299</w:t>
        </w:r>
      </w:hyperlink>
      <w:r>
        <w:rPr>
          <w:rFonts w:ascii="Times New Roman" w:hAnsi="Times New Roman"/>
          <w:sz w:val="28"/>
        </w:rPr>
        <w:t xml:space="preserve"> Административного регламента.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296. Предоставление Подуслуги № 4 включает в себя следующие административные процедуры:</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а) прием запроса и документов, необходимых для предоставления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б) межведомственное информационное взаимодействие;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принятие решения о предоставлении (об отказе в предоставлении)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г) предоставление результата государственной услуги (подуслуги).</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3"/>
        <w:rPr>
          <w:rFonts w:ascii="Times New Roman" w:hAnsi="Times New Roman"/>
          <w:b/>
          <w:sz w:val="28"/>
        </w:rPr>
      </w:pPr>
      <w:r>
        <w:rPr>
          <w:rFonts w:ascii="Times New Roman" w:hAnsi="Times New Roman"/>
          <w:b/>
          <w:sz w:val="28"/>
        </w:rPr>
        <w:t>Прием запроса и документов, необходимых для предоставления</w:t>
      </w:r>
    </w:p>
    <w:p w:rsidR="003B693A" w:rsidRDefault="00B3673F">
      <w:pPr>
        <w:pStyle w:val="ConsPlusNormal"/>
        <w:widowControl/>
        <w:ind w:firstLine="709"/>
        <w:jc w:val="center"/>
        <w:rPr>
          <w:rFonts w:ascii="Times New Roman" w:hAnsi="Times New Roman"/>
          <w:b/>
          <w:sz w:val="28"/>
        </w:rPr>
      </w:pPr>
      <w:r>
        <w:rPr>
          <w:rFonts w:ascii="Times New Roman" w:hAnsi="Times New Roman"/>
          <w:b/>
          <w:sz w:val="28"/>
        </w:rPr>
        <w:t>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297. Для получения государственной услуги (подуслуги) Заявитель 5 предоставляет заявление и документы, указанные в </w:t>
      </w:r>
      <w:hyperlink w:anchor="Par2624" w:history="1">
        <w:r>
          <w:rPr>
            <w:rFonts w:ascii="Times New Roman" w:hAnsi="Times New Roman"/>
            <w:sz w:val="28"/>
          </w:rPr>
          <w:t>пункте 299</w:t>
        </w:r>
      </w:hyperlink>
      <w:r>
        <w:rPr>
          <w:rFonts w:ascii="Times New Roman" w:hAnsi="Times New Roman"/>
          <w:sz w:val="28"/>
        </w:rPr>
        <w:t xml:space="preserve"> Административного регламента, в Управление образования одним из следующих способов:</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а) в электронном виде в форме электронного документа (пакета электронных документов) посредством Единого портала или Краевого портала;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б) лично:</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через муниципальную общеобразовательную организацию;</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Управление образования;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почтовым отправлением на бумажном носителе с уведомлением о вручении и описью вложения.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представления заявления и документов, указанных в </w:t>
      </w:r>
      <w:hyperlink w:anchor="Par2624" w:history="1">
        <w:r>
          <w:rPr>
            <w:rFonts w:ascii="Times New Roman" w:hAnsi="Times New Roman"/>
            <w:sz w:val="28"/>
          </w:rPr>
          <w:t>пункте 299</w:t>
        </w:r>
      </w:hyperlink>
      <w:r>
        <w:rPr>
          <w:rFonts w:ascii="Times New Roman" w:hAnsi="Times New Roman"/>
          <w:sz w:val="28"/>
        </w:rPr>
        <w:t xml:space="preserve"> Административного регламента, Заявителем 5 лично представляются копии документов, заверенные организациями, выдавшими их, или заверенные нотариально. В случае если копии документов, указанные, не заверены организациями, выдавшими их, или нотариально, предъявляются </w:t>
      </w:r>
      <w:r>
        <w:rPr>
          <w:rFonts w:ascii="Times New Roman" w:hAnsi="Times New Roman"/>
          <w:sz w:val="28"/>
        </w:rPr>
        <w:lastRenderedPageBreak/>
        <w:t>оригиналы указанных документов, которые после их отождествления с копиями документов возвращаются Заявителю 5.</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направления заявления и документов, указанных в </w:t>
      </w:r>
      <w:hyperlink w:anchor="Par2624" w:history="1">
        <w:r>
          <w:rPr>
            <w:rFonts w:ascii="Times New Roman" w:hAnsi="Times New Roman"/>
            <w:sz w:val="28"/>
          </w:rPr>
          <w:t>пункте 299</w:t>
        </w:r>
      </w:hyperlink>
      <w:r>
        <w:rPr>
          <w:rFonts w:ascii="Times New Roman" w:hAnsi="Times New Roman"/>
          <w:sz w:val="28"/>
        </w:rPr>
        <w:t xml:space="preserve"> Административного регламента, почтовым отправлением с уведомлением о вручении и описью вложения направляются копии указанных документов, заверенные организациями, выдавшими их, или нотариально.</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298. Днем поступления заявления и документов, указанных в </w:t>
      </w:r>
      <w:hyperlink w:anchor="Par2624" w:history="1">
        <w:r>
          <w:rPr>
            <w:rFonts w:ascii="Times New Roman" w:hAnsi="Times New Roman"/>
            <w:sz w:val="28"/>
          </w:rPr>
          <w:t>пункте 299</w:t>
        </w:r>
      </w:hyperlink>
      <w:r>
        <w:rPr>
          <w:rFonts w:ascii="Times New Roman" w:hAnsi="Times New Roman"/>
          <w:sz w:val="28"/>
        </w:rPr>
        <w:t xml:space="preserve"> Административного регламента, считается день их приема муниципальной общеобразовательной организацией, Управлением образования или дата, указанная на почтовом штемпеле отделения почтовой связи по месту отправления заявления и документов, указанных в </w:t>
      </w:r>
      <w:hyperlink w:anchor="Par2624" w:history="1">
        <w:r>
          <w:rPr>
            <w:rFonts w:ascii="Times New Roman" w:hAnsi="Times New Roman"/>
            <w:sz w:val="28"/>
          </w:rPr>
          <w:t>пункте 299</w:t>
        </w:r>
      </w:hyperlink>
      <w:r>
        <w:rPr>
          <w:rFonts w:ascii="Times New Roman" w:hAnsi="Times New Roman"/>
          <w:sz w:val="28"/>
        </w:rPr>
        <w:t xml:space="preserve"> Административного регламента.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представления заявления и документов, указанных в </w:t>
      </w:r>
      <w:hyperlink w:anchor="Par2624" w:history="1">
        <w:r>
          <w:rPr>
            <w:rFonts w:ascii="Times New Roman" w:hAnsi="Times New Roman"/>
            <w:sz w:val="28"/>
          </w:rPr>
          <w:t>пункте 299</w:t>
        </w:r>
      </w:hyperlink>
      <w:r>
        <w:rPr>
          <w:rFonts w:ascii="Times New Roman" w:hAnsi="Times New Roman"/>
          <w:sz w:val="28"/>
        </w:rPr>
        <w:t xml:space="preserve"> Административного регламента, Заявителем 5 в муниципальную общеобразовательную организацию, муниципальная общеобразовательная организация в день поступления заявления и документов, указанных в </w:t>
      </w:r>
      <w:hyperlink w:anchor="Par2624" w:history="1">
        <w:r>
          <w:rPr>
            <w:rFonts w:ascii="Times New Roman" w:hAnsi="Times New Roman"/>
            <w:sz w:val="28"/>
          </w:rPr>
          <w:t>пункте 299</w:t>
        </w:r>
      </w:hyperlink>
      <w:r>
        <w:rPr>
          <w:rFonts w:ascii="Times New Roman" w:hAnsi="Times New Roman"/>
          <w:sz w:val="28"/>
        </w:rPr>
        <w:t xml:space="preserve"> Административного регламента, регистрируют их в журнале регистрации заявлений и в течение 1 рабочего дня с даты их регистрации обеспечивают передачу заявлений и документов в Управление образования для последующего принятия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Управление образования в день поступления заявления и документов, указанных в </w:t>
      </w:r>
      <w:hyperlink w:anchor="Par2624" w:history="1">
        <w:r>
          <w:rPr>
            <w:rFonts w:ascii="Times New Roman" w:hAnsi="Times New Roman"/>
            <w:sz w:val="28"/>
          </w:rPr>
          <w:t>пункте 299</w:t>
        </w:r>
      </w:hyperlink>
      <w:r>
        <w:rPr>
          <w:rFonts w:ascii="Times New Roman" w:hAnsi="Times New Roman"/>
          <w:sz w:val="28"/>
        </w:rPr>
        <w:t xml:space="preserve"> Административного регламента, в том числе из муниципальных общеобразовательных организаций, регистрирует их в журнале регистрации заявлений.</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поступления заявления и документов, указанных в </w:t>
      </w:r>
      <w:hyperlink w:anchor="Par2624" w:history="1">
        <w:r>
          <w:rPr>
            <w:rFonts w:ascii="Times New Roman" w:hAnsi="Times New Roman"/>
            <w:sz w:val="28"/>
          </w:rPr>
          <w:t>пункте 299</w:t>
        </w:r>
      </w:hyperlink>
      <w:r>
        <w:rPr>
          <w:rFonts w:ascii="Times New Roman" w:hAnsi="Times New Roman"/>
          <w:sz w:val="28"/>
        </w:rPr>
        <w:t xml:space="preserve"> Административного регламента, необходимых для предоставления государственной услуги (подуслуги) в форме электронного документа (пакета электронных документов) с использованием Единого портала или Краевого портала в Управление образования в нерабочее время, а также в выходные или нерабочие праздничные дни днем их поступления в Управление образования считается первый рабочий день, следующий за днем поступления заявления и документов, указанных в </w:t>
      </w:r>
      <w:hyperlink w:anchor="Par2624" w:history="1">
        <w:r>
          <w:rPr>
            <w:rFonts w:ascii="Times New Roman" w:hAnsi="Times New Roman"/>
            <w:sz w:val="28"/>
          </w:rPr>
          <w:t>пункте 299</w:t>
        </w:r>
      </w:hyperlink>
      <w:r>
        <w:rPr>
          <w:rFonts w:ascii="Times New Roman" w:hAnsi="Times New Roman"/>
          <w:sz w:val="28"/>
        </w:rPr>
        <w:t xml:space="preserve"> Административного регламента.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298.1. Заявление и документы, указанные в </w:t>
      </w:r>
      <w:hyperlink w:anchor="Par2624" w:history="1">
        <w:r>
          <w:rPr>
            <w:rFonts w:ascii="Times New Roman" w:hAnsi="Times New Roman"/>
            <w:sz w:val="28"/>
          </w:rPr>
          <w:t>пункте 299</w:t>
        </w:r>
      </w:hyperlink>
      <w:r>
        <w:rPr>
          <w:rFonts w:ascii="Times New Roman" w:hAnsi="Times New Roman"/>
          <w:sz w:val="28"/>
        </w:rPr>
        <w:t xml:space="preserve"> Административного регламента, поданные посредством Единого портала или Краевого портала, подписываются простой электронной подписью, ключ которой получен в соответствии с </w:t>
      </w:r>
      <w:hyperlink r:id="rId507" w:history="1">
        <w:r>
          <w:rPr>
            <w:rFonts w:ascii="Times New Roman" w:hAnsi="Times New Roman"/>
            <w:sz w:val="28"/>
          </w:rPr>
          <w:t>Правилами</w:t>
        </w:r>
      </w:hyperlink>
      <w:r>
        <w:rPr>
          <w:rFonts w:ascii="Times New Roman" w:hAnsi="Times New Roman"/>
          <w:sz w:val="28"/>
        </w:rPr>
        <w:t xml:space="preserve">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 января 2013 № 33 "Об использовании простой электронной подписи при оказании государственных и муниципальных услуг",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или усиленной квалифицированной электронной подписью в соответствии с </w:t>
      </w:r>
      <w:hyperlink r:id="rId508" w:history="1">
        <w:r>
          <w:rPr>
            <w:rFonts w:ascii="Times New Roman" w:hAnsi="Times New Roman"/>
            <w:sz w:val="28"/>
          </w:rPr>
          <w:t>Постановлением</w:t>
        </w:r>
      </w:hyperlink>
      <w:r>
        <w:rPr>
          <w:rFonts w:ascii="Times New Roman" w:hAnsi="Times New Roman"/>
          <w:sz w:val="28"/>
        </w:rPr>
        <w:t xml:space="preserve"> Правительства Российской </w:t>
      </w:r>
      <w:r>
        <w:rPr>
          <w:rFonts w:ascii="Times New Roman" w:hAnsi="Times New Roman"/>
          <w:sz w:val="28"/>
        </w:rPr>
        <w:lastRenderedPageBreak/>
        <w:t>Федерации от 25.08.2012 № 852 "Об утверждении Правил использования усиленной квалифицированной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При подаче заявления и документов, указанных в </w:t>
      </w:r>
      <w:hyperlink w:anchor="Par2624" w:history="1">
        <w:r>
          <w:rPr>
            <w:rFonts w:ascii="Times New Roman" w:hAnsi="Times New Roman"/>
            <w:sz w:val="28"/>
          </w:rPr>
          <w:t>пункте 299</w:t>
        </w:r>
      </w:hyperlink>
      <w:r>
        <w:rPr>
          <w:rFonts w:ascii="Times New Roman" w:hAnsi="Times New Roman"/>
          <w:sz w:val="28"/>
        </w:rPr>
        <w:t xml:space="preserve"> Административного регламента, посредством Единого портала и Краевого портала обеспечивается автоматическое его заполнение сведениями, содержащимися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При поступлении заявления и документов, указанных в </w:t>
      </w:r>
      <w:hyperlink w:anchor="Par2624" w:history="1">
        <w:r>
          <w:rPr>
            <w:rFonts w:ascii="Times New Roman" w:hAnsi="Times New Roman"/>
            <w:sz w:val="28"/>
          </w:rPr>
          <w:t>пункте 299</w:t>
        </w:r>
      </w:hyperlink>
      <w:r>
        <w:rPr>
          <w:rFonts w:ascii="Times New Roman" w:hAnsi="Times New Roman"/>
          <w:sz w:val="28"/>
        </w:rPr>
        <w:t xml:space="preserve"> Административного регламента, подписанных простой электронной или усиленной неквалифицированной электронной подписью, усиленной квалифицированной электронной подписью, организация в срок не позднее 3 дней со дня регистрации заявления с прилагаемыми к нему документами проводит процедуру проверки подлинности простой электронной подписи или действительности усиленной неквалифицированной электронной подписи, усиленной квалифицированной электронной подписи, с использованием которой подписаны указанные документы, предусматривающую проверку соблюдения условий, указанных в </w:t>
      </w:r>
      <w:hyperlink r:id="rId509" w:history="1">
        <w:r>
          <w:rPr>
            <w:rFonts w:ascii="Times New Roman" w:hAnsi="Times New Roman"/>
            <w:sz w:val="28"/>
          </w:rPr>
          <w:t>статье 5</w:t>
        </w:r>
      </w:hyperlink>
      <w:r>
        <w:rPr>
          <w:rFonts w:ascii="Times New Roman" w:hAnsi="Times New Roman"/>
          <w:sz w:val="28"/>
        </w:rPr>
        <w:t xml:space="preserve">, </w:t>
      </w:r>
      <w:hyperlink r:id="rId510" w:history="1">
        <w:r>
          <w:rPr>
            <w:rFonts w:ascii="Times New Roman" w:hAnsi="Times New Roman"/>
            <w:sz w:val="28"/>
          </w:rPr>
          <w:t>9</w:t>
        </w:r>
      </w:hyperlink>
      <w:r>
        <w:rPr>
          <w:rFonts w:ascii="Times New Roman" w:hAnsi="Times New Roman"/>
          <w:sz w:val="28"/>
        </w:rPr>
        <w:t xml:space="preserve">, </w:t>
      </w:r>
      <w:hyperlink r:id="rId511" w:history="1">
        <w:r>
          <w:rPr>
            <w:rFonts w:ascii="Times New Roman" w:hAnsi="Times New Roman"/>
            <w:sz w:val="28"/>
          </w:rPr>
          <w:t>11</w:t>
        </w:r>
      </w:hyperlink>
      <w:r>
        <w:rPr>
          <w:rFonts w:ascii="Times New Roman" w:hAnsi="Times New Roman"/>
          <w:sz w:val="28"/>
        </w:rPr>
        <w:t xml:space="preserve"> Федерального закона от 06.04.2011 № 63-ФЗ "Об электронной подписи" (далее - Федеральный закон "Об электронной подписи").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неквалифицированной электронной подписи, усиленной квалифицированной электронной подписи, Управление образования в течение 3 дней со дня завершения проведения такой проверки принимает решение об отказе в приеме к рассмотрению заявления с документами, указанными </w:t>
      </w:r>
      <w:hyperlink w:anchor="Par2624" w:history="1">
        <w:r>
          <w:rPr>
            <w:rFonts w:ascii="Times New Roman" w:hAnsi="Times New Roman"/>
            <w:sz w:val="28"/>
          </w:rPr>
          <w:t>пункте 299</w:t>
        </w:r>
      </w:hyperlink>
      <w:r>
        <w:rPr>
          <w:rFonts w:ascii="Times New Roman" w:hAnsi="Times New Roman"/>
          <w:sz w:val="28"/>
        </w:rPr>
        <w:t xml:space="preserve"> Административного регламента, и направляет Заявителю 5 уведомление об этом в электронной форме с указанием пунктов </w:t>
      </w:r>
      <w:hyperlink r:id="rId512" w:history="1">
        <w:r>
          <w:rPr>
            <w:rFonts w:ascii="Times New Roman" w:hAnsi="Times New Roman"/>
            <w:sz w:val="28"/>
          </w:rPr>
          <w:t>статьи 5</w:t>
        </w:r>
      </w:hyperlink>
      <w:r>
        <w:rPr>
          <w:rFonts w:ascii="Times New Roman" w:hAnsi="Times New Roman"/>
          <w:sz w:val="28"/>
        </w:rPr>
        <w:t xml:space="preserve">, </w:t>
      </w:r>
      <w:hyperlink r:id="rId513" w:history="1">
        <w:r>
          <w:rPr>
            <w:rFonts w:ascii="Times New Roman" w:hAnsi="Times New Roman"/>
            <w:sz w:val="28"/>
          </w:rPr>
          <w:t>9</w:t>
        </w:r>
      </w:hyperlink>
      <w:r>
        <w:rPr>
          <w:rFonts w:ascii="Times New Roman" w:hAnsi="Times New Roman"/>
          <w:sz w:val="28"/>
        </w:rPr>
        <w:t xml:space="preserve"> или </w:t>
      </w:r>
      <w:hyperlink r:id="rId514" w:history="1">
        <w:r>
          <w:rPr>
            <w:rFonts w:ascii="Times New Roman" w:hAnsi="Times New Roman"/>
            <w:sz w:val="28"/>
          </w:rPr>
          <w:t>статьи 11</w:t>
        </w:r>
      </w:hyperlink>
      <w:r>
        <w:rPr>
          <w:rFonts w:ascii="Times New Roman" w:hAnsi="Times New Roman"/>
          <w:sz w:val="28"/>
        </w:rPr>
        <w:t xml:space="preserve"> Федерального закона "Об электронной подписи", которые послужили основанием для принятия указанного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Уведомление подписывается усиленной квалифицированной электронной подписью руководителя (иного уполномоченного им представителя) Управление образования и направляется в личный кабинет Заявителя 5 на Едином портале или Краевом портале (в зависимости от способа, указанного в заявлении).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После получения уведомления Заявитель 5 вправе повторно направить заявление и документы, указанные в </w:t>
      </w:r>
      <w:hyperlink w:anchor="Par2624" w:history="1">
        <w:r>
          <w:rPr>
            <w:rFonts w:ascii="Times New Roman" w:hAnsi="Times New Roman"/>
            <w:sz w:val="28"/>
          </w:rPr>
          <w:t>пункте 299</w:t>
        </w:r>
      </w:hyperlink>
      <w:r>
        <w:rPr>
          <w:rFonts w:ascii="Times New Roman" w:hAnsi="Times New Roman"/>
          <w:sz w:val="28"/>
        </w:rPr>
        <w:t xml:space="preserve"> Административного регламента, устранив нарушения, которые послужили основанием для отказа в приеме к рассмотрению первичного заявления.</w:t>
      </w:r>
    </w:p>
    <w:p w:rsidR="003B693A" w:rsidRDefault="00B3673F">
      <w:pPr>
        <w:pStyle w:val="ConsPlusNormal"/>
        <w:widowControl/>
        <w:ind w:firstLine="709"/>
        <w:jc w:val="both"/>
        <w:rPr>
          <w:rFonts w:ascii="Times New Roman" w:hAnsi="Times New Roman"/>
          <w:sz w:val="28"/>
        </w:rPr>
      </w:pPr>
      <w:bookmarkStart w:id="353" w:name="Par2624"/>
      <w:bookmarkEnd w:id="353"/>
      <w:r>
        <w:rPr>
          <w:rFonts w:ascii="Times New Roman" w:hAnsi="Times New Roman"/>
          <w:sz w:val="28"/>
        </w:rPr>
        <w:t>299. Перечень документов, необходимых для предоставления Подуслуги № 4:</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lastRenderedPageBreak/>
        <w:t xml:space="preserve">1) </w:t>
      </w:r>
      <w:hyperlink w:anchor="Par2770" w:history="1">
        <w:r>
          <w:rPr>
            <w:rFonts w:ascii="Times New Roman" w:hAnsi="Times New Roman"/>
            <w:sz w:val="28"/>
          </w:rPr>
          <w:t>заявление</w:t>
        </w:r>
      </w:hyperlink>
      <w:r>
        <w:rPr>
          <w:rFonts w:ascii="Times New Roman" w:hAnsi="Times New Roman"/>
          <w:sz w:val="28"/>
        </w:rPr>
        <w:t xml:space="preserve"> о предоставлении Подуслуги № 4 с указанием способа направления уведомления о принятом решении, а также содержащем сведения о составе семьи по форме согласно приложению к Административному регламенту;</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2) копия паспорта гражданина Российской Федерации или иного документа, удостоверяющего личность Заявителя 5;</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3) копия акта органа опеки и попечительства о назначении опекуном или попечителем либо договора об осуществлении опеки или попечительства (договора о приемной семье) (представляется для подтверждения правового статуса законного представителя обучающегося, за исключением родителя,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4) копия доверенности, подтверждающей полномочия представителя по доверенности обучающегося в случае приобретения им полной дееспособности до достижения совершеннолетия, родителя обучающегося, иного законного представителя обучающегося;</w:t>
      </w:r>
    </w:p>
    <w:p w:rsidR="003B693A" w:rsidRDefault="00B3673F">
      <w:pPr>
        <w:pStyle w:val="ConsPlusNormal"/>
        <w:widowControl/>
        <w:ind w:firstLine="709"/>
        <w:jc w:val="both"/>
        <w:rPr>
          <w:rFonts w:ascii="Times New Roman" w:hAnsi="Times New Roman"/>
          <w:sz w:val="28"/>
        </w:rPr>
      </w:pPr>
      <w:bookmarkStart w:id="354" w:name="Par2629"/>
      <w:bookmarkEnd w:id="354"/>
      <w:r>
        <w:rPr>
          <w:rFonts w:ascii="Times New Roman" w:hAnsi="Times New Roman"/>
          <w:sz w:val="28"/>
        </w:rPr>
        <w:t>5) копия паспорта гражданина Российской Федерации или иного документа, удостоверяющего личность обучающегося (копия свидетельства о рождении - в отношении обучающегося, не достигшего возраста 14 лет; копия свидетельства о рождении обучающегося, не достигшего возраста 14 лет, выданная компетентным органом иностранного государства, представляется вместе с его нотариально удостоверенным переводом на русский язык; копия свидетельства о рождении обучающегося, не достигшего возраста 14 лет, выданная органами записи актов гражданского состояния или консульскими учреждениями Российской Федерации,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355" w:name="Par2630"/>
      <w:bookmarkEnd w:id="355"/>
      <w:r>
        <w:rPr>
          <w:rFonts w:ascii="Times New Roman" w:hAnsi="Times New Roman"/>
          <w:sz w:val="28"/>
        </w:rPr>
        <w:t>6) копия страхового свидетельства обязательного пенсионного страхования или иного документа, подтверждающего регистрацию обучающегося в системе индивидуального (персонифицированного) учета и содержащего сведения о страховом номере индивидуального лицевого счета, при его наличии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356" w:name="Par2631"/>
      <w:bookmarkEnd w:id="356"/>
      <w:r>
        <w:rPr>
          <w:rFonts w:ascii="Times New Roman" w:hAnsi="Times New Roman"/>
          <w:sz w:val="28"/>
        </w:rPr>
        <w:t>7) справка, подтверждающая обучение обучающегося, выданная муниципальной общеобразовательной или частной общеобразовательной организацией, в которой обучается обучающийся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357" w:name="Par2632"/>
      <w:bookmarkEnd w:id="357"/>
      <w:r>
        <w:rPr>
          <w:rFonts w:ascii="Times New Roman" w:hAnsi="Times New Roman"/>
          <w:sz w:val="28"/>
        </w:rPr>
        <w:t>8) справка об организации подвоза обучающегося, выданная муниципальной общеобразовательной организацией (представляется по собственной инициативе);</w:t>
      </w:r>
    </w:p>
    <w:p w:rsidR="003B693A" w:rsidRDefault="00B3673F">
      <w:pPr>
        <w:pStyle w:val="ConsPlusNormal"/>
        <w:widowControl/>
        <w:ind w:firstLine="709"/>
        <w:jc w:val="both"/>
        <w:rPr>
          <w:rFonts w:ascii="Times New Roman" w:hAnsi="Times New Roman"/>
          <w:sz w:val="28"/>
        </w:rPr>
      </w:pPr>
      <w:bookmarkStart w:id="358" w:name="Par2633"/>
      <w:bookmarkEnd w:id="358"/>
      <w:r>
        <w:rPr>
          <w:rFonts w:ascii="Times New Roman" w:hAnsi="Times New Roman"/>
          <w:sz w:val="28"/>
        </w:rPr>
        <w:t>9) документ (сведения) об отнесении несовершеннолетних и их родителей к семьям, находящимся в социально опасном положении, постановке на персональный учет несовершеннолетних и семей, находящихся в социально опасном положении, выданный комиссией по делам несовершеннолетних и защите их прав в муниципальных районах, муниципальных округах и городских округах (представляется по собственной инициативе).</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3"/>
        <w:rPr>
          <w:rFonts w:ascii="Times New Roman" w:hAnsi="Times New Roman"/>
          <w:b/>
          <w:sz w:val="28"/>
        </w:rPr>
      </w:pPr>
      <w:r>
        <w:rPr>
          <w:rFonts w:ascii="Times New Roman" w:hAnsi="Times New Roman"/>
          <w:b/>
          <w:sz w:val="28"/>
        </w:rPr>
        <w:t>Межведомственное информационное взаимодействие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lastRenderedPageBreak/>
        <w:t xml:space="preserve">300. В случае если документ, указанный в </w:t>
      </w:r>
      <w:hyperlink w:anchor="Par2630" w:history="1">
        <w:r>
          <w:rPr>
            <w:rFonts w:ascii="Times New Roman" w:hAnsi="Times New Roman"/>
            <w:sz w:val="28"/>
          </w:rPr>
          <w:t>подпункте 6 пункта 299</w:t>
        </w:r>
      </w:hyperlink>
      <w:r>
        <w:rPr>
          <w:rFonts w:ascii="Times New Roman" w:hAnsi="Times New Roman"/>
          <w:sz w:val="28"/>
        </w:rPr>
        <w:t xml:space="preserve"> Административного регламента, не был представлен Заявителем 5, не находится в распоряжении Управление образования и из заявления следует, что в отношении обучающегося открыт индивидуальный лицевой счет, Управление образования направляют межведомственный запрос о представлении указанного документа (его копии или содержащейся в нем информации) в течение одного рабочего дня со дня регистрации документов в соответствии с Федеральным </w:t>
      </w:r>
      <w:hyperlink r:id="rId515" w:history="1">
        <w:r>
          <w:rPr>
            <w:rFonts w:ascii="Times New Roman" w:hAnsi="Times New Roman"/>
            <w:sz w:val="28"/>
          </w:rPr>
          <w:t>законом</w:t>
        </w:r>
      </w:hyperlink>
      <w:r>
        <w:rPr>
          <w:rFonts w:ascii="Times New Roman" w:hAnsi="Times New Roman"/>
          <w:sz w:val="28"/>
        </w:rPr>
        <w:t xml:space="preserve">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 указанный в </w:t>
      </w:r>
      <w:hyperlink w:anchor="Par2630" w:history="1">
        <w:r>
          <w:rPr>
            <w:rFonts w:ascii="Times New Roman" w:hAnsi="Times New Roman"/>
            <w:sz w:val="28"/>
          </w:rPr>
          <w:t>подпункте 6 пункта 299</w:t>
        </w:r>
      </w:hyperlink>
      <w:r>
        <w:rPr>
          <w:rFonts w:ascii="Times New Roman" w:hAnsi="Times New Roman"/>
          <w:sz w:val="28"/>
        </w:rPr>
        <w:t xml:space="preserve"> Административного регламента, не был представлен Заявителем 5 по собственной инициативе, не находится в распоряжении Управление образования и из заявления следует, что в отношении обучающегося не открыт индивидуальный лицевой счет, Управление образования в соответствии с </w:t>
      </w:r>
      <w:hyperlink r:id="rId516" w:history="1">
        <w:r>
          <w:rPr>
            <w:rFonts w:ascii="Times New Roman" w:hAnsi="Times New Roman"/>
            <w:sz w:val="28"/>
          </w:rPr>
          <w:t>пунктом 1 статьи 12.1</w:t>
        </w:r>
      </w:hyperlink>
      <w:r>
        <w:rPr>
          <w:rFonts w:ascii="Times New Roman" w:hAnsi="Times New Roman"/>
          <w:sz w:val="28"/>
        </w:rPr>
        <w:t xml:space="preserve"> Федерального закона от 01.04.1996 № 27-ФЗ "Об индивидуальном (персонифицированном) учете в системе обязательного пенсионного страхования" (далее - Федеральный закон № 27-ФЗ) представляют в территориальный орган Фонда пенсионного и социального страхования Российской Федерации сведения, указанные в </w:t>
      </w:r>
      <w:hyperlink r:id="rId517" w:history="1">
        <w:r>
          <w:rPr>
            <w:rFonts w:ascii="Times New Roman" w:hAnsi="Times New Roman"/>
            <w:sz w:val="28"/>
          </w:rPr>
          <w:t>подпунктах 2</w:t>
        </w:r>
      </w:hyperlink>
      <w:r>
        <w:rPr>
          <w:rFonts w:ascii="Times New Roman" w:hAnsi="Times New Roman"/>
          <w:sz w:val="28"/>
        </w:rPr>
        <w:t xml:space="preserve"> - </w:t>
      </w:r>
      <w:hyperlink r:id="rId518" w:history="1">
        <w:r>
          <w:rPr>
            <w:rFonts w:ascii="Times New Roman" w:hAnsi="Times New Roman"/>
            <w:sz w:val="28"/>
          </w:rPr>
          <w:t>8 пункта 2 статьи 6</w:t>
        </w:r>
      </w:hyperlink>
      <w:r>
        <w:rPr>
          <w:rFonts w:ascii="Times New Roman" w:hAnsi="Times New Roman"/>
          <w:sz w:val="28"/>
        </w:rPr>
        <w:t xml:space="preserve"> Федерального закона № 27-ФЗ, для открытия обучающемуся индивидуального лицевого счета.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документы, указанные в </w:t>
      </w:r>
      <w:hyperlink w:anchor="Par2631" w:history="1">
        <w:r>
          <w:rPr>
            <w:rFonts w:ascii="Times New Roman" w:hAnsi="Times New Roman"/>
            <w:sz w:val="28"/>
          </w:rPr>
          <w:t>подпунктах 7</w:t>
        </w:r>
      </w:hyperlink>
      <w:r>
        <w:rPr>
          <w:rFonts w:ascii="Times New Roman" w:hAnsi="Times New Roman"/>
          <w:sz w:val="28"/>
        </w:rPr>
        <w:t xml:space="preserve">, </w:t>
      </w:r>
      <w:hyperlink w:anchor="Par2632" w:history="1">
        <w:r>
          <w:rPr>
            <w:rFonts w:ascii="Times New Roman" w:hAnsi="Times New Roman"/>
            <w:sz w:val="28"/>
          </w:rPr>
          <w:t>8 пункта 299</w:t>
        </w:r>
      </w:hyperlink>
      <w:r>
        <w:rPr>
          <w:rFonts w:ascii="Times New Roman" w:hAnsi="Times New Roman"/>
          <w:sz w:val="28"/>
        </w:rPr>
        <w:t xml:space="preserve"> Административного регламента, не представлены по собственной инициативе, Управление образования в течение 1 рабочего дня со дня регистрации заявления запрашивает сведения в муниципальной общеобразовательной или частной общеобразовательной организации, указанной в заявлении.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 указанный в </w:t>
      </w:r>
      <w:hyperlink w:anchor="Par2633" w:history="1">
        <w:r>
          <w:rPr>
            <w:rFonts w:ascii="Times New Roman" w:hAnsi="Times New Roman"/>
            <w:sz w:val="28"/>
          </w:rPr>
          <w:t>подпункте 9 пункта 299</w:t>
        </w:r>
      </w:hyperlink>
      <w:r>
        <w:rPr>
          <w:rFonts w:ascii="Times New Roman" w:hAnsi="Times New Roman"/>
          <w:sz w:val="28"/>
        </w:rPr>
        <w:t xml:space="preserve"> Административного регламента, не представлены по собственной инициативе, не находится в распоряжении Управление образования, Управление образования в течение 1 рабочего дня со дня регистрации заявления запрашивает сведения об отнесении несовершеннолетних и их родителей к семьям, находящимся в социально опасном положении, постановке на персональный учет несовершеннолетних и семей, находящихся в социально опасном положении в территориальной комиссии по делам несовершеннолетних и защите их прав в порядке межведомственного информационного взаимодействия в соответствии с Федеральным </w:t>
      </w:r>
      <w:hyperlink r:id="rId519" w:history="1">
        <w:r>
          <w:rPr>
            <w:rFonts w:ascii="Times New Roman" w:hAnsi="Times New Roman"/>
            <w:sz w:val="28"/>
          </w:rPr>
          <w:t>законом</w:t>
        </w:r>
      </w:hyperlink>
      <w:r>
        <w:rPr>
          <w:rFonts w:ascii="Times New Roman" w:hAnsi="Times New Roman"/>
          <w:sz w:val="28"/>
        </w:rPr>
        <w:t xml:space="preserve">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301. В случае если документы, указанные в </w:t>
      </w:r>
      <w:hyperlink w:anchor="Par2624" w:history="1">
        <w:r>
          <w:rPr>
            <w:rFonts w:ascii="Times New Roman" w:hAnsi="Times New Roman"/>
            <w:sz w:val="28"/>
          </w:rPr>
          <w:t>пункте 299</w:t>
        </w:r>
      </w:hyperlink>
      <w:r>
        <w:rPr>
          <w:rFonts w:ascii="Times New Roman" w:hAnsi="Times New Roman"/>
          <w:sz w:val="28"/>
        </w:rPr>
        <w:t xml:space="preserve"> Административного регламента, находятся в распоряжении органов государственной власти, государственных органов, Управление образования либо подведомственных органам государственной власти, государственным органам или Управление образования, участвующих в предоставлении государственных и муниципальных услуг, и не были представлены заявителем по собственной инициативе, Управление образования в течение одного рабочего дня со дня регистрации заявления запрашивают посредством межведомственных запросов документы (сведения, содержащиеся в документах) в соответствующих органах и организациях, за исключением </w:t>
      </w:r>
      <w:r>
        <w:rPr>
          <w:rFonts w:ascii="Times New Roman" w:hAnsi="Times New Roman"/>
          <w:sz w:val="28"/>
        </w:rPr>
        <w:lastRenderedPageBreak/>
        <w:t xml:space="preserve">случаев, когда такие документы включены в перечень документов, определенный </w:t>
      </w:r>
      <w:hyperlink r:id="rId520" w:history="1">
        <w:r>
          <w:rPr>
            <w:rFonts w:ascii="Times New Roman" w:hAnsi="Times New Roman"/>
            <w:sz w:val="28"/>
          </w:rPr>
          <w:t>частью 6 статьи 7</w:t>
        </w:r>
      </w:hyperlink>
      <w:r>
        <w:rPr>
          <w:rFonts w:ascii="Times New Roman" w:hAnsi="Times New Roman"/>
          <w:sz w:val="28"/>
        </w:rPr>
        <w:t xml:space="preserve"> Федерального закона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Формирование указанных межведомственных запросов и получение документов и сведений, необходимых для предоставления Подуслуги № 4 в электронном виде с использованием единой системы межведомственного электронного взаимодействия, обеспечиваются в автоматизированном порядке.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Срок предоставления органами и (или) организациями документов и сведений (если они имеются в их распоряжении), необходимых для предоставления денежной компенсации, в рамках ответа на межведомственные электронные запросы, указанные в настоящем пункте, с использованием единой системы межведомственного электронного взаимодействия не должен превышать 48 часов с момента направления соответствующих запросов Управление образования, без использования единой системы межведомственного электронного взаимодействия не должен превышать 5 рабочих дней со дня получения такого межведомственного запроса.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Документы, полученные в порядке межведомственного информационного взаимодействия, приобщаются к заявлению.</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если документы, указанные в </w:t>
      </w:r>
      <w:hyperlink w:anchor="Par2629" w:history="1">
        <w:r>
          <w:rPr>
            <w:rFonts w:ascii="Times New Roman" w:hAnsi="Times New Roman"/>
            <w:sz w:val="28"/>
          </w:rPr>
          <w:t>подпунктах 5</w:t>
        </w:r>
      </w:hyperlink>
      <w:r>
        <w:rPr>
          <w:rFonts w:ascii="Times New Roman" w:hAnsi="Times New Roman"/>
          <w:sz w:val="28"/>
        </w:rPr>
        <w:t xml:space="preserve">, </w:t>
      </w:r>
      <w:hyperlink w:anchor="Par2630" w:history="1">
        <w:r>
          <w:rPr>
            <w:rFonts w:ascii="Times New Roman" w:hAnsi="Times New Roman"/>
            <w:sz w:val="28"/>
          </w:rPr>
          <w:t>6 пункта 299</w:t>
        </w:r>
      </w:hyperlink>
      <w:r>
        <w:rPr>
          <w:rFonts w:ascii="Times New Roman" w:hAnsi="Times New Roman"/>
          <w:sz w:val="28"/>
        </w:rPr>
        <w:t xml:space="preserve"> Административного регламента, не представлены по собственной инициативе, Управление образования в течение 1 рабочего дня со дня регистрации заявления запрашивает сведения в муниципальной общеобразовательной или частной общеобразовательной организации, указанной в заявлении.</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3"/>
        <w:rPr>
          <w:rFonts w:ascii="Times New Roman" w:hAnsi="Times New Roman"/>
          <w:b/>
          <w:sz w:val="28"/>
        </w:rPr>
      </w:pPr>
      <w:r>
        <w:rPr>
          <w:rFonts w:ascii="Times New Roman" w:hAnsi="Times New Roman"/>
          <w:b/>
          <w:sz w:val="28"/>
        </w:rPr>
        <w:t>Принятие решения о предоставлении (об отказе</w:t>
      </w:r>
    </w:p>
    <w:p w:rsidR="003B693A" w:rsidRDefault="00B3673F">
      <w:pPr>
        <w:pStyle w:val="ConsPlusNormal"/>
        <w:widowControl/>
        <w:ind w:firstLine="709"/>
        <w:jc w:val="center"/>
        <w:rPr>
          <w:rFonts w:ascii="Times New Roman" w:hAnsi="Times New Roman"/>
          <w:b/>
          <w:sz w:val="28"/>
        </w:rPr>
      </w:pPr>
      <w:r>
        <w:rPr>
          <w:rFonts w:ascii="Times New Roman" w:hAnsi="Times New Roman"/>
          <w:b/>
          <w:sz w:val="28"/>
        </w:rPr>
        <w:t>в предоставлении)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302. Управление образования не позднее 2-го рабочего дня со дня получения всех необходимых для принятия решения об обеспечении (отказе в обеспечении) бесплатным горячим питанием документов принимает решение: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об обеспечении бесплатным горячим питанием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об отказе в обеспечении бесплатным горячим питанием обучающегося.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303. Основаниями для отказа в Подуслуги № 4 Заявителю 5 являются: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отсутствие права на обеспечение бесплатным горячим питанием обучающихся в муниципальных общеобразовательных организациях, в частных общеобразовательных организациях;</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представление неполного пакета документов, предусмотренных </w:t>
      </w:r>
      <w:hyperlink w:anchor="Par2624" w:history="1">
        <w:r>
          <w:rPr>
            <w:rFonts w:ascii="Times New Roman" w:hAnsi="Times New Roman"/>
            <w:sz w:val="28"/>
          </w:rPr>
          <w:t>пунктом 299</w:t>
        </w:r>
      </w:hyperlink>
      <w:r>
        <w:rPr>
          <w:rFonts w:ascii="Times New Roman" w:hAnsi="Times New Roman"/>
          <w:sz w:val="28"/>
        </w:rPr>
        <w:t xml:space="preserve"> Административного регламента, за исключением документов, представляемых по собственной инициативе;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нарушение требований к оформлению документов, предусмотренных </w:t>
      </w:r>
      <w:hyperlink w:anchor="Par2624" w:history="1">
        <w:r>
          <w:rPr>
            <w:rFonts w:ascii="Times New Roman" w:hAnsi="Times New Roman"/>
            <w:sz w:val="28"/>
          </w:rPr>
          <w:t>пунктом 299</w:t>
        </w:r>
      </w:hyperlink>
      <w:r>
        <w:rPr>
          <w:rFonts w:ascii="Times New Roman" w:hAnsi="Times New Roman"/>
          <w:sz w:val="28"/>
        </w:rPr>
        <w:t xml:space="preserve"> Административного регламента.</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3"/>
        <w:rPr>
          <w:rFonts w:ascii="Times New Roman" w:hAnsi="Times New Roman"/>
          <w:b/>
          <w:sz w:val="28"/>
        </w:rPr>
      </w:pPr>
      <w:r>
        <w:rPr>
          <w:rFonts w:ascii="Times New Roman" w:hAnsi="Times New Roman"/>
          <w:b/>
          <w:sz w:val="28"/>
        </w:rPr>
        <w:t>Предоставление результата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304. Принятие решения об обеспечении или об отказе в обеспечении бесплатным горячим питанием обучающегося осуществляется с </w:t>
      </w:r>
      <w:r>
        <w:rPr>
          <w:rFonts w:ascii="Times New Roman" w:hAnsi="Times New Roman"/>
          <w:sz w:val="28"/>
        </w:rPr>
        <w:lastRenderedPageBreak/>
        <w:t>использованием Единой цифровой платформы (при наличии технической возможности).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В случае представления и документов, указанных в </w:t>
      </w:r>
      <w:hyperlink w:anchor="Par2624" w:history="1">
        <w:r>
          <w:rPr>
            <w:rFonts w:ascii="Times New Roman" w:hAnsi="Times New Roman"/>
            <w:sz w:val="28"/>
          </w:rPr>
          <w:t>пункте 299</w:t>
        </w:r>
      </w:hyperlink>
      <w:r>
        <w:rPr>
          <w:rFonts w:ascii="Times New Roman" w:hAnsi="Times New Roman"/>
          <w:sz w:val="28"/>
        </w:rPr>
        <w:t xml:space="preserve"> Административного регламента, с использованием Единого портала или Краевого портала решение об обеспечении или об отказе в обеспечении бесплатным горячим питанием обучающегося формируются и подписываются в электронном виде усиленной квалифицированной электронной подписью руководителя (иного уполномоченного им представителя) Управление образования в Единой цифровой платформе (при наличии технической возможности).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случае если Управление образования принятие решения об обеспечении или об отказе в обеспечении бесплатным горячим питанием осуществляется без использования Единой цифровой платформы, Управление образования обеспечивает передачу таких решений на Единую цифровую платформу в течение 3 рабочих дней со дня принятия указанного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случае принятия решения об обеспечении или об отказе в обеспечении бесплатным горячим питанием обучающегося Управление образования в день принятия указанного решения направляет уведомление о принятом решении способом</w:t>
      </w:r>
      <w:r w:rsidR="000761CB">
        <w:rPr>
          <w:rFonts w:ascii="Times New Roman" w:hAnsi="Times New Roman"/>
          <w:sz w:val="28"/>
        </w:rPr>
        <w:t>,</w:t>
      </w:r>
      <w:r>
        <w:rPr>
          <w:rFonts w:ascii="Times New Roman" w:hAnsi="Times New Roman"/>
          <w:sz w:val="28"/>
        </w:rPr>
        <w:t xml:space="preserve"> указанным в заявлении.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305. Управление образования уведомляет Заявителя 5 о принятом решении об обеспечении обучающегося бесплатным горячим питанием либо об отказе в обеспечении обучающегося бесплатным горячим питанием способом, указанным в заявлении, течение 3 рабочих дней со дня принятия соответствующего решения.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уведомлении о принятом решении об отказе в предоставлении Подуслуги № 4 указываются основания, в соответствии с которыми было принято такое решение, и порядок его обжалования.</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1"/>
        <w:rPr>
          <w:rFonts w:ascii="Times New Roman" w:hAnsi="Times New Roman"/>
          <w:b/>
          <w:sz w:val="28"/>
        </w:rPr>
      </w:pPr>
      <w:r>
        <w:rPr>
          <w:rFonts w:ascii="Times New Roman" w:hAnsi="Times New Roman"/>
          <w:b/>
          <w:sz w:val="28"/>
        </w:rPr>
        <w:t>IV. ФОРМЫ КОНТРОЛЯ ЗА ИСПОЛНЕНИЕМ</w:t>
      </w:r>
    </w:p>
    <w:p w:rsidR="003B693A" w:rsidRDefault="00B3673F">
      <w:pPr>
        <w:pStyle w:val="ConsPlusNormal"/>
        <w:widowControl/>
        <w:ind w:firstLine="709"/>
        <w:jc w:val="center"/>
        <w:rPr>
          <w:rFonts w:ascii="Times New Roman" w:hAnsi="Times New Roman"/>
          <w:b/>
          <w:sz w:val="28"/>
        </w:rPr>
      </w:pPr>
      <w:r>
        <w:rPr>
          <w:rFonts w:ascii="Times New Roman" w:hAnsi="Times New Roman"/>
          <w:b/>
          <w:sz w:val="28"/>
        </w:rPr>
        <w:t>АДМИНИСТРАТИВНОГО РЕГЛАМЕНТА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306. Контроль соблюдения положений Административного регламента осуществляется в форме проведения текущего контроля и внеплановых проверок.</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2"/>
        <w:rPr>
          <w:rFonts w:ascii="Times New Roman" w:hAnsi="Times New Roman"/>
          <w:b/>
          <w:sz w:val="28"/>
        </w:rPr>
      </w:pPr>
      <w:r>
        <w:rPr>
          <w:rFonts w:ascii="Times New Roman" w:hAnsi="Times New Roman"/>
          <w:b/>
          <w:sz w:val="28"/>
        </w:rPr>
        <w:t>Порядок осуществления текущего контроля за соблюдением</w:t>
      </w:r>
    </w:p>
    <w:p w:rsidR="003B693A" w:rsidRDefault="00B3673F">
      <w:pPr>
        <w:pStyle w:val="ConsPlusNormal"/>
        <w:widowControl/>
        <w:ind w:firstLine="709"/>
        <w:jc w:val="center"/>
        <w:rPr>
          <w:rFonts w:ascii="Times New Roman" w:hAnsi="Times New Roman"/>
          <w:b/>
          <w:sz w:val="28"/>
        </w:rPr>
      </w:pPr>
      <w:r>
        <w:rPr>
          <w:rFonts w:ascii="Times New Roman" w:hAnsi="Times New Roman"/>
          <w:b/>
          <w:sz w:val="28"/>
        </w:rPr>
        <w:t>и исполнением ответственными должностными лицами положений</w:t>
      </w:r>
    </w:p>
    <w:p w:rsidR="003B693A" w:rsidRDefault="00B3673F">
      <w:pPr>
        <w:pStyle w:val="ConsPlusNormal"/>
        <w:widowControl/>
        <w:ind w:firstLine="709"/>
        <w:jc w:val="center"/>
        <w:rPr>
          <w:rFonts w:ascii="Times New Roman" w:hAnsi="Times New Roman"/>
          <w:b/>
          <w:sz w:val="28"/>
        </w:rPr>
      </w:pPr>
      <w:r>
        <w:rPr>
          <w:rFonts w:ascii="Times New Roman" w:hAnsi="Times New Roman"/>
          <w:b/>
          <w:sz w:val="28"/>
        </w:rPr>
        <w:t>Административного регламента и иных нормативных правовых</w:t>
      </w:r>
    </w:p>
    <w:p w:rsidR="003B693A" w:rsidRDefault="00B3673F">
      <w:pPr>
        <w:pStyle w:val="ConsPlusNormal"/>
        <w:widowControl/>
        <w:ind w:firstLine="709"/>
        <w:jc w:val="center"/>
        <w:rPr>
          <w:rFonts w:ascii="Times New Roman" w:hAnsi="Times New Roman"/>
          <w:b/>
          <w:sz w:val="28"/>
        </w:rPr>
      </w:pPr>
      <w:r>
        <w:rPr>
          <w:rFonts w:ascii="Times New Roman" w:hAnsi="Times New Roman"/>
          <w:b/>
          <w:sz w:val="28"/>
        </w:rPr>
        <w:t>актов, устанавливающих требования к предоставлению</w:t>
      </w:r>
    </w:p>
    <w:p w:rsidR="003B693A" w:rsidRDefault="00B3673F">
      <w:pPr>
        <w:pStyle w:val="ConsPlusNormal"/>
        <w:widowControl/>
        <w:ind w:firstLine="709"/>
        <w:jc w:val="center"/>
        <w:rPr>
          <w:rFonts w:ascii="Times New Roman" w:hAnsi="Times New Roman"/>
          <w:b/>
          <w:sz w:val="28"/>
        </w:rPr>
      </w:pPr>
      <w:r>
        <w:rPr>
          <w:rFonts w:ascii="Times New Roman" w:hAnsi="Times New Roman"/>
          <w:b/>
          <w:sz w:val="28"/>
        </w:rPr>
        <w:t>государственной услуги (подуслуги), а также принятием</w:t>
      </w:r>
    </w:p>
    <w:p w:rsidR="003B693A" w:rsidRDefault="00B3673F">
      <w:pPr>
        <w:pStyle w:val="ConsPlusNormal"/>
        <w:widowControl/>
        <w:ind w:firstLine="709"/>
        <w:jc w:val="center"/>
        <w:rPr>
          <w:rFonts w:ascii="Times New Roman" w:hAnsi="Times New Roman"/>
          <w:b/>
          <w:sz w:val="28"/>
        </w:rPr>
      </w:pPr>
      <w:r>
        <w:rPr>
          <w:rFonts w:ascii="Times New Roman" w:hAnsi="Times New Roman"/>
          <w:b/>
          <w:sz w:val="28"/>
        </w:rPr>
        <w:t>ими решений</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307. Текущий контроль за соблюдением положений Административного регламента и иных нормативных правовых актов, устанавливающих требования к обеспечению бесплатным горячим питанием обучающихся, осуществляется: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руководителями Управление образования, его заместителями - в отношении специалистов Управление образования, ответственных за предоставление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lastRenderedPageBreak/>
        <w:t>министром образования Красноярского края либо заместителем министра образования Красноярского края в зависимости от курируемых направлений деятельности (в отношении руководителей Управление образования в части своевременности, полноты и качества выполнения административных процедур при предоставлении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главой Козульского муниципального округа (в отношении руководителя Управления образования).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308. Текущий контроль осуществляется путем проверки своевременности, полноты и качества выполнения административных процедур при согласовании (подписании) документов в рамках предоставления государственной услуги (подуслуги).</w:t>
      </w:r>
    </w:p>
    <w:p w:rsidR="003B693A" w:rsidRDefault="003B693A">
      <w:pPr>
        <w:pStyle w:val="ConsPlusNormal"/>
        <w:widowControl/>
        <w:ind w:firstLine="709"/>
        <w:jc w:val="both"/>
        <w:rPr>
          <w:rFonts w:ascii="Times New Roman" w:hAnsi="Times New Roman"/>
          <w:sz w:val="28"/>
        </w:rPr>
      </w:pPr>
    </w:p>
    <w:p w:rsidR="003B693A" w:rsidRDefault="00B3673F" w:rsidP="005142C0">
      <w:pPr>
        <w:pStyle w:val="ConsPlusNormal"/>
        <w:widowControl/>
        <w:ind w:firstLine="709"/>
        <w:jc w:val="center"/>
        <w:outlineLvl w:val="2"/>
        <w:rPr>
          <w:rFonts w:ascii="Times New Roman" w:hAnsi="Times New Roman"/>
          <w:b/>
          <w:sz w:val="28"/>
        </w:rPr>
      </w:pPr>
      <w:r>
        <w:rPr>
          <w:rFonts w:ascii="Times New Roman" w:hAnsi="Times New Roman"/>
          <w:b/>
          <w:sz w:val="28"/>
        </w:rPr>
        <w:t>Порядок и периодичность осуществления плановых и внеплановых</w:t>
      </w:r>
      <w:r w:rsidR="005142C0">
        <w:rPr>
          <w:rFonts w:ascii="Times New Roman" w:hAnsi="Times New Roman"/>
          <w:b/>
          <w:sz w:val="28"/>
        </w:rPr>
        <w:t xml:space="preserve"> </w:t>
      </w:r>
      <w:r>
        <w:rPr>
          <w:rFonts w:ascii="Times New Roman" w:hAnsi="Times New Roman"/>
          <w:b/>
          <w:sz w:val="28"/>
        </w:rPr>
        <w:t>проверок полноты и качества предоставления государственной</w:t>
      </w:r>
      <w:r w:rsidR="005142C0">
        <w:rPr>
          <w:rFonts w:ascii="Times New Roman" w:hAnsi="Times New Roman"/>
          <w:b/>
          <w:sz w:val="28"/>
        </w:rPr>
        <w:t xml:space="preserve"> </w:t>
      </w:r>
      <w:r>
        <w:rPr>
          <w:rFonts w:ascii="Times New Roman" w:hAnsi="Times New Roman"/>
          <w:b/>
          <w:sz w:val="28"/>
        </w:rPr>
        <w:t>услуги (подуслуги), в том числе порядок и формы контроля</w:t>
      </w:r>
      <w:r w:rsidR="005142C0">
        <w:rPr>
          <w:rFonts w:ascii="Times New Roman" w:hAnsi="Times New Roman"/>
          <w:b/>
          <w:sz w:val="28"/>
        </w:rPr>
        <w:t xml:space="preserve"> </w:t>
      </w:r>
      <w:r>
        <w:rPr>
          <w:rFonts w:ascii="Times New Roman" w:hAnsi="Times New Roman"/>
          <w:b/>
          <w:sz w:val="28"/>
        </w:rPr>
        <w:t>за полнотой и качеством предоставления государственной</w:t>
      </w:r>
    </w:p>
    <w:p w:rsidR="003B693A" w:rsidRDefault="00B3673F">
      <w:pPr>
        <w:pStyle w:val="ConsPlusNormal"/>
        <w:widowControl/>
        <w:ind w:firstLine="709"/>
        <w:jc w:val="center"/>
        <w:rPr>
          <w:rFonts w:ascii="Times New Roman" w:hAnsi="Times New Roman"/>
          <w:b/>
          <w:sz w:val="28"/>
        </w:rPr>
      </w:pPr>
      <w:r>
        <w:rPr>
          <w:rFonts w:ascii="Times New Roman" w:hAnsi="Times New Roman"/>
          <w:b/>
          <w:sz w:val="28"/>
        </w:rPr>
        <w:t>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309. Контроль за полнотой и качеством предоставления государственной услуги (подуслуги) включает в себя проведение текущего контроля и внеплановых проверок, выявление и устранение нарушений прав заявителей при предоставлении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310. Контроль за осуществлением Управлением образования государственных полномочий по предоставлению государственной услуги (подуслуги) осуществляет министерство образования Красноярского края путем запросов отчетов, документов, необходимой информации о предоставлении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311. Плановые проверки полноты и качества предоставления государственной услуги (подуслуги) не осуществляются.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312. Внеплановые проверки за осуществлением Управления образования, предоставляющими государственную услугу (подуслугу), государственных полномочий проводятся на основании приказа министерства при выявлении обстоятельств, обосновывающих проведение внепланового мероприятия по контролю.</w:t>
      </w:r>
    </w:p>
    <w:p w:rsidR="003B693A" w:rsidRDefault="003B693A">
      <w:pPr>
        <w:pStyle w:val="ConsPlusNormal"/>
        <w:widowControl/>
        <w:ind w:firstLine="709"/>
        <w:jc w:val="both"/>
        <w:rPr>
          <w:rFonts w:ascii="Times New Roman" w:hAnsi="Times New Roman"/>
          <w:sz w:val="28"/>
        </w:rPr>
      </w:pPr>
    </w:p>
    <w:p w:rsidR="003B693A" w:rsidRDefault="00B3673F" w:rsidP="000761CB">
      <w:pPr>
        <w:pStyle w:val="ConsPlusNormal"/>
        <w:widowControl/>
        <w:ind w:firstLine="709"/>
        <w:jc w:val="center"/>
        <w:outlineLvl w:val="2"/>
        <w:rPr>
          <w:rFonts w:ascii="Times New Roman" w:hAnsi="Times New Roman"/>
          <w:b/>
          <w:sz w:val="28"/>
        </w:rPr>
      </w:pPr>
      <w:r>
        <w:rPr>
          <w:rFonts w:ascii="Times New Roman" w:hAnsi="Times New Roman"/>
          <w:b/>
          <w:sz w:val="28"/>
        </w:rPr>
        <w:t>Ответственность должностных лиц Управление образования за решения и действия</w:t>
      </w:r>
      <w:r w:rsidR="000761CB">
        <w:rPr>
          <w:rFonts w:ascii="Times New Roman" w:hAnsi="Times New Roman"/>
          <w:b/>
          <w:sz w:val="28"/>
        </w:rPr>
        <w:t xml:space="preserve"> </w:t>
      </w:r>
      <w:r>
        <w:rPr>
          <w:rFonts w:ascii="Times New Roman" w:hAnsi="Times New Roman"/>
          <w:b/>
          <w:sz w:val="28"/>
        </w:rPr>
        <w:t>(бездействие), принимаемые (осуществляемые) ими в ходе</w:t>
      </w:r>
      <w:r w:rsidR="000761CB">
        <w:rPr>
          <w:rFonts w:ascii="Times New Roman" w:hAnsi="Times New Roman"/>
          <w:b/>
          <w:sz w:val="28"/>
        </w:rPr>
        <w:t xml:space="preserve"> </w:t>
      </w:r>
      <w:r>
        <w:rPr>
          <w:rFonts w:ascii="Times New Roman" w:hAnsi="Times New Roman"/>
          <w:b/>
          <w:sz w:val="28"/>
        </w:rPr>
        <w:t>предоставления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314. Муниципальные служащие Управления образования, виновные в нарушении права на доступ к информации о деятельности государственных органов и органов местного самоуправления, а также нарушающие административные процедуры, несут дисциплинарную, административную, гражданскую и уголовную ответственность в соответствии с законодательством Российской Федерации.</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2"/>
        <w:rPr>
          <w:rFonts w:ascii="Times New Roman" w:hAnsi="Times New Roman"/>
          <w:b/>
          <w:sz w:val="28"/>
        </w:rPr>
      </w:pPr>
      <w:r>
        <w:rPr>
          <w:rFonts w:ascii="Times New Roman" w:hAnsi="Times New Roman"/>
          <w:b/>
          <w:sz w:val="28"/>
        </w:rPr>
        <w:t>Положения, характеризующие требования к порядку и формам</w:t>
      </w:r>
    </w:p>
    <w:p w:rsidR="003B693A" w:rsidRDefault="00B3673F">
      <w:pPr>
        <w:pStyle w:val="ConsPlusNormal"/>
        <w:widowControl/>
        <w:ind w:firstLine="709"/>
        <w:jc w:val="center"/>
        <w:rPr>
          <w:rFonts w:ascii="Times New Roman" w:hAnsi="Times New Roman"/>
          <w:b/>
          <w:sz w:val="28"/>
        </w:rPr>
      </w:pPr>
      <w:r>
        <w:rPr>
          <w:rFonts w:ascii="Times New Roman" w:hAnsi="Times New Roman"/>
          <w:b/>
          <w:sz w:val="28"/>
        </w:rPr>
        <w:t>контроля за предоставлением государственной услуги</w:t>
      </w:r>
    </w:p>
    <w:p w:rsidR="003B693A" w:rsidRDefault="00B3673F">
      <w:pPr>
        <w:pStyle w:val="ConsPlusNormal"/>
        <w:widowControl/>
        <w:ind w:firstLine="709"/>
        <w:jc w:val="center"/>
        <w:rPr>
          <w:rFonts w:ascii="Times New Roman" w:hAnsi="Times New Roman"/>
          <w:b/>
          <w:sz w:val="28"/>
        </w:rPr>
      </w:pPr>
      <w:r>
        <w:rPr>
          <w:rFonts w:ascii="Times New Roman" w:hAnsi="Times New Roman"/>
          <w:b/>
          <w:sz w:val="28"/>
        </w:rPr>
        <w:lastRenderedPageBreak/>
        <w:t>(подуслуги), в том числе со стороны граждан,</w:t>
      </w:r>
    </w:p>
    <w:p w:rsidR="003B693A" w:rsidRDefault="00B3673F">
      <w:pPr>
        <w:pStyle w:val="ConsPlusNormal"/>
        <w:widowControl/>
        <w:ind w:firstLine="709"/>
        <w:jc w:val="center"/>
        <w:rPr>
          <w:rFonts w:ascii="Times New Roman" w:hAnsi="Times New Roman"/>
          <w:b/>
          <w:sz w:val="28"/>
        </w:rPr>
      </w:pPr>
      <w:r>
        <w:rPr>
          <w:rFonts w:ascii="Times New Roman" w:hAnsi="Times New Roman"/>
          <w:b/>
          <w:sz w:val="28"/>
        </w:rPr>
        <w:t>их объединений и организаций</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315. Контроль за исполнением административных процедур по предоставлению государственной услуги (подуслуги) со стороны граждан, их объединений и организаций осуществляется путем направления индивидуальных или коллективных обращений, предложений по совершенствованию качества и порядка предоставления государственной услуги (подуслуги), а также заявлений и жалоб с сообщениями о нарушении требований Административного регламента, законов и иных нормативных правовых актов.</w:t>
      </w:r>
    </w:p>
    <w:p w:rsidR="003B693A" w:rsidRDefault="003B693A">
      <w:pPr>
        <w:pStyle w:val="ConsPlusNormal"/>
        <w:widowControl/>
        <w:ind w:firstLine="709"/>
        <w:jc w:val="both"/>
        <w:rPr>
          <w:rFonts w:ascii="Times New Roman" w:hAnsi="Times New Roman"/>
          <w:sz w:val="28"/>
        </w:rPr>
      </w:pPr>
    </w:p>
    <w:p w:rsidR="003B693A" w:rsidRDefault="00B3673F">
      <w:pPr>
        <w:pStyle w:val="ConsPlusNormal"/>
        <w:widowControl/>
        <w:ind w:firstLine="709"/>
        <w:jc w:val="center"/>
        <w:outlineLvl w:val="1"/>
        <w:rPr>
          <w:rFonts w:ascii="Times New Roman" w:hAnsi="Times New Roman"/>
          <w:b/>
          <w:sz w:val="28"/>
        </w:rPr>
      </w:pPr>
      <w:r>
        <w:rPr>
          <w:rFonts w:ascii="Times New Roman" w:hAnsi="Times New Roman"/>
          <w:b/>
          <w:sz w:val="28"/>
        </w:rPr>
        <w:t>V. ДОСУДЕБНЫЙ (ВНЕСУДЕБНЫЙ) ПОРЯДОК ОБЖАЛОВАНИЯ РЕШЕНИЙ И ДЕЙСТВИЙ (БЕЗДЕЙСТВИЯ) УПРАВЛЕНИЯ ОБРАЗОВАНИЯ, ПРЕДОСТАВЛЯЮЩЕГО</w:t>
      </w:r>
    </w:p>
    <w:p w:rsidR="003B693A" w:rsidRDefault="00B3673F">
      <w:pPr>
        <w:pStyle w:val="ConsPlusNormal"/>
        <w:widowControl/>
        <w:ind w:firstLine="709"/>
        <w:jc w:val="center"/>
        <w:rPr>
          <w:rFonts w:ascii="Times New Roman" w:hAnsi="Times New Roman"/>
          <w:b/>
          <w:sz w:val="28"/>
        </w:rPr>
      </w:pPr>
      <w:r>
        <w:rPr>
          <w:rFonts w:ascii="Times New Roman" w:hAnsi="Times New Roman"/>
          <w:b/>
          <w:sz w:val="28"/>
        </w:rPr>
        <w:t>ГОСУДАРСТВЕННУЮ УСЛУГУ (ПОДУСЛУГУ), ОРГАНИЗАЦИЙ, УКАЗАННЫХ В ЧАСТИ 1.1 СТАТЬИ 16 ФЕДЕРАЛЬНОГО ЗАКОНА № 210-ФЗ, А ТАКЖЕ ИХ ДОЛЖНОСТНЫХ ЛИЦ, ГОСУДАРСТВЕННЫХ</w:t>
      </w:r>
    </w:p>
    <w:p w:rsidR="003B693A" w:rsidRDefault="00B3673F">
      <w:pPr>
        <w:pStyle w:val="ConsPlusNormal"/>
        <w:widowControl/>
        <w:ind w:firstLine="709"/>
        <w:jc w:val="center"/>
        <w:rPr>
          <w:rFonts w:ascii="Times New Roman" w:hAnsi="Times New Roman"/>
          <w:b/>
          <w:sz w:val="28"/>
        </w:rPr>
      </w:pPr>
      <w:r>
        <w:rPr>
          <w:rFonts w:ascii="Times New Roman" w:hAnsi="Times New Roman"/>
          <w:b/>
          <w:sz w:val="28"/>
        </w:rPr>
        <w:t>(МУНИЦИПАЛЬНЫХ) СЛУЖАЩИХ</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316. Обязательному размещению на стендах в местах предоставления государственной услуги (подуслуги), на официальных сайтах Управления образования, а также на Едином портале, Краевом портале подлежит информация для заявителей:</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об их праве на досудебное (внесудебное) обжалование действий (бездействия) и (или) решений, принятых (осуществленных) в ходе предоставления государственной услуги (подуслуги) (далее - жалоба);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об органах государственной власти, Управлении образования и уполномоченных на рассмотрение жалобы лицах, которым может быть направлена жалоба заявителя в досудебном (внесудебном) порядке;</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о способах информирования заявителей о порядке подачи и рассмотрения жалобы, в том числе с использованием официальных сайтов Управление образования, Единого портала, Краевого портала;</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о перечне нормативных правовых актов, регулирующих порядок досудебного (внесудебного) обжалования решений и действий (бездействия) органов, предоставляющих государственную услугу (подуслуги), а также должностных лиц органов, предоставляющих государственную услугу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317. Заявители имеют право на обжалование действий и (или) бездействия и (или) решений, принятых (осуществленных) в ходе предоставления государственной услуги (подуслуги).</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 xml:space="preserve">Заявитель может обратиться с жалобой по основаниям и в порядке, предусмотренном </w:t>
      </w:r>
      <w:hyperlink r:id="rId521" w:history="1">
        <w:r>
          <w:rPr>
            <w:rFonts w:ascii="Times New Roman" w:hAnsi="Times New Roman"/>
            <w:sz w:val="28"/>
          </w:rPr>
          <w:t>статьями 11.1</w:t>
        </w:r>
      </w:hyperlink>
      <w:r>
        <w:rPr>
          <w:rFonts w:ascii="Times New Roman" w:hAnsi="Times New Roman"/>
          <w:sz w:val="28"/>
        </w:rPr>
        <w:t xml:space="preserve"> и </w:t>
      </w:r>
      <w:hyperlink r:id="rId522" w:history="1">
        <w:r>
          <w:rPr>
            <w:rFonts w:ascii="Times New Roman" w:hAnsi="Times New Roman"/>
            <w:sz w:val="28"/>
          </w:rPr>
          <w:t>11.2</w:t>
        </w:r>
      </w:hyperlink>
      <w:r>
        <w:rPr>
          <w:rFonts w:ascii="Times New Roman" w:hAnsi="Times New Roman"/>
          <w:sz w:val="28"/>
        </w:rPr>
        <w:t xml:space="preserve"> Федерального закона № 210-ФЗ.</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318. Формы жалоб и способы их подачи по выбору заявителя: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t>в форме документов на бумажном носителе - передаются непосредственно в Управление образования или направляются по почте в адрес Управление образования;</w:t>
      </w:r>
    </w:p>
    <w:p w:rsidR="003B693A" w:rsidRDefault="00B3673F">
      <w:pPr>
        <w:pStyle w:val="ConsPlusNormal"/>
        <w:widowControl/>
        <w:ind w:firstLine="709"/>
        <w:jc w:val="both"/>
        <w:rPr>
          <w:rFonts w:ascii="Times New Roman" w:hAnsi="Times New Roman"/>
          <w:sz w:val="28"/>
        </w:rPr>
      </w:pPr>
      <w:r>
        <w:rPr>
          <w:rFonts w:ascii="Times New Roman" w:hAnsi="Times New Roman"/>
          <w:sz w:val="28"/>
        </w:rPr>
        <w:lastRenderedPageBreak/>
        <w:t>в форме электронных документов - направляются в Управление образования, посредством официального сайта Министерства, официальных сайтов Управление образования, Единого портала, Краевого портала.</w:t>
      </w:r>
    </w:p>
    <w:p w:rsidR="003B693A" w:rsidRDefault="003B693A">
      <w:pPr>
        <w:ind w:firstLine="709"/>
        <w:jc w:val="both"/>
      </w:pPr>
    </w:p>
    <w:p w:rsidR="003B693A" w:rsidRDefault="00B3673F">
      <w:pPr>
        <w:spacing w:after="0"/>
        <w:jc w:val="both"/>
        <w:rPr>
          <w:rFonts w:ascii="Times New Roman" w:hAnsi="Times New Roman"/>
          <w:sz w:val="28"/>
        </w:rPr>
      </w:pPr>
      <w:r>
        <w:rPr>
          <w:rFonts w:ascii="Times New Roman" w:hAnsi="Times New Roman"/>
          <w:sz w:val="28"/>
        </w:rPr>
        <w:t xml:space="preserve">Временно исполняющий </w:t>
      </w:r>
    </w:p>
    <w:p w:rsidR="003B693A" w:rsidRDefault="00B3673F">
      <w:pPr>
        <w:spacing w:after="0"/>
        <w:jc w:val="both"/>
        <w:rPr>
          <w:rFonts w:ascii="Times New Roman" w:hAnsi="Times New Roman"/>
          <w:sz w:val="28"/>
        </w:rPr>
      </w:pPr>
      <w:r>
        <w:rPr>
          <w:rFonts w:ascii="Times New Roman" w:hAnsi="Times New Roman"/>
          <w:sz w:val="28"/>
        </w:rPr>
        <w:t xml:space="preserve">обязанности заместителя главы округа </w:t>
      </w:r>
    </w:p>
    <w:p w:rsidR="003B693A" w:rsidRDefault="00B3673F">
      <w:pPr>
        <w:spacing w:after="0"/>
        <w:jc w:val="both"/>
        <w:rPr>
          <w:rFonts w:ascii="Times New Roman" w:hAnsi="Times New Roman"/>
          <w:sz w:val="28"/>
        </w:rPr>
      </w:pPr>
      <w:r>
        <w:rPr>
          <w:rFonts w:ascii="Times New Roman" w:hAnsi="Times New Roman"/>
          <w:sz w:val="28"/>
        </w:rPr>
        <w:t xml:space="preserve">по социальным вопросам – </w:t>
      </w:r>
    </w:p>
    <w:p w:rsidR="003B693A" w:rsidRDefault="00B3673F">
      <w:pPr>
        <w:spacing w:after="0"/>
        <w:jc w:val="both"/>
        <w:rPr>
          <w:rFonts w:ascii="Times New Roman" w:hAnsi="Times New Roman"/>
          <w:sz w:val="28"/>
        </w:rPr>
      </w:pPr>
      <w:r>
        <w:rPr>
          <w:rFonts w:ascii="Times New Roman" w:hAnsi="Times New Roman"/>
          <w:sz w:val="28"/>
        </w:rPr>
        <w:t>начальник Управления образования,</w:t>
      </w:r>
    </w:p>
    <w:p w:rsidR="003B693A" w:rsidRDefault="00B3673F">
      <w:pPr>
        <w:spacing w:after="0"/>
        <w:jc w:val="both"/>
        <w:rPr>
          <w:rFonts w:ascii="Times New Roman" w:hAnsi="Times New Roman"/>
          <w:sz w:val="28"/>
        </w:rPr>
      </w:pPr>
      <w:r>
        <w:rPr>
          <w:rFonts w:ascii="Times New Roman" w:hAnsi="Times New Roman"/>
          <w:sz w:val="28"/>
        </w:rPr>
        <w:t>опеки и попечительства                                                                  А.Р. Косарев</w:t>
      </w:r>
    </w:p>
    <w:p w:rsidR="005142C0" w:rsidRDefault="005142C0">
      <w:pPr>
        <w:rPr>
          <w:rFonts w:ascii="Times New Roman" w:hAnsi="Times New Roman"/>
          <w:sz w:val="28"/>
        </w:rPr>
      </w:pPr>
      <w:r>
        <w:rPr>
          <w:rFonts w:ascii="Times New Roman" w:hAnsi="Times New Roman"/>
          <w:sz w:val="28"/>
        </w:rPr>
        <w:br w:type="page"/>
      </w:r>
    </w:p>
    <w:p w:rsidR="003B693A" w:rsidRDefault="00B3673F">
      <w:pPr>
        <w:pStyle w:val="ConsPlusNormal"/>
        <w:widowControl/>
        <w:jc w:val="right"/>
        <w:outlineLvl w:val="1"/>
        <w:rPr>
          <w:rFonts w:ascii="Times New Roman" w:hAnsi="Times New Roman"/>
        </w:rPr>
      </w:pPr>
      <w:r>
        <w:rPr>
          <w:rFonts w:ascii="Times New Roman" w:hAnsi="Times New Roman"/>
        </w:rPr>
        <w:lastRenderedPageBreak/>
        <w:t>Приложение № 1</w:t>
      </w:r>
    </w:p>
    <w:p w:rsidR="003B693A" w:rsidRDefault="00B3673F">
      <w:pPr>
        <w:pStyle w:val="ConsPlusNormal"/>
        <w:widowControl/>
        <w:jc w:val="right"/>
        <w:rPr>
          <w:rFonts w:ascii="Times New Roman" w:hAnsi="Times New Roman"/>
        </w:rPr>
      </w:pPr>
      <w:r>
        <w:rPr>
          <w:rFonts w:ascii="Times New Roman" w:hAnsi="Times New Roman"/>
        </w:rPr>
        <w:t>к Административному регламенту</w:t>
      </w:r>
    </w:p>
    <w:p w:rsidR="003B693A" w:rsidRDefault="003B693A">
      <w:pPr>
        <w:pStyle w:val="ConsPlusNormal"/>
        <w:widowControl/>
        <w:ind w:firstLine="540"/>
        <w:jc w:val="both"/>
        <w:rPr>
          <w:rFonts w:ascii="Times New Roman" w:hAnsi="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227"/>
        <w:gridCol w:w="4843"/>
      </w:tblGrid>
      <w:tr w:rsidR="003B693A">
        <w:tc>
          <w:tcPr>
            <w:tcW w:w="4227" w:type="dxa"/>
            <w:tcMar>
              <w:top w:w="102" w:type="dxa"/>
              <w:left w:w="62" w:type="dxa"/>
              <w:bottom w:w="102" w:type="dxa"/>
              <w:right w:w="62" w:type="dxa"/>
            </w:tcMar>
          </w:tcPr>
          <w:p w:rsidR="003B693A" w:rsidRDefault="003B693A">
            <w:pPr>
              <w:pStyle w:val="ConsPlusNormal"/>
              <w:rPr>
                <w:rFonts w:ascii="Times New Roman" w:hAnsi="Times New Roman"/>
              </w:rPr>
            </w:pPr>
          </w:p>
        </w:tc>
        <w:tc>
          <w:tcPr>
            <w:tcW w:w="4843" w:type="dxa"/>
            <w:tcMar>
              <w:top w:w="102" w:type="dxa"/>
              <w:left w:w="62" w:type="dxa"/>
              <w:bottom w:w="102" w:type="dxa"/>
              <w:right w:w="62" w:type="dxa"/>
            </w:tcMar>
          </w:tcPr>
          <w:p w:rsidR="003B693A" w:rsidRDefault="005142C0">
            <w:pPr>
              <w:pStyle w:val="ConsPlusNormal"/>
              <w:rPr>
                <w:rFonts w:ascii="Times New Roman" w:hAnsi="Times New Roman"/>
              </w:rPr>
            </w:pPr>
            <w:r>
              <w:rPr>
                <w:rFonts w:ascii="Times New Roman" w:hAnsi="Times New Roman"/>
              </w:rPr>
              <w:t>Заместителю главы округа по социальным вопросам – начальнику Управления образования, опеки и попечительства</w:t>
            </w:r>
          </w:p>
          <w:p w:rsidR="003B693A" w:rsidRDefault="00B3673F">
            <w:pPr>
              <w:pStyle w:val="ConsPlusNormal"/>
              <w:rPr>
                <w:rFonts w:ascii="Times New Roman" w:hAnsi="Times New Roman"/>
              </w:rPr>
            </w:pPr>
            <w:r>
              <w:rPr>
                <w:rFonts w:ascii="Times New Roman" w:hAnsi="Times New Roman"/>
              </w:rPr>
              <w:t>______________________________________</w:t>
            </w:r>
          </w:p>
          <w:p w:rsidR="003B693A" w:rsidRDefault="00B3673F">
            <w:pPr>
              <w:pStyle w:val="ConsPlusNormal"/>
              <w:rPr>
                <w:rFonts w:ascii="Times New Roman" w:hAnsi="Times New Roman"/>
              </w:rPr>
            </w:pPr>
            <w:r>
              <w:rPr>
                <w:rFonts w:ascii="Times New Roman" w:hAnsi="Times New Roman"/>
              </w:rPr>
              <w:t>______________________________________</w:t>
            </w:r>
          </w:p>
          <w:p w:rsidR="003B693A" w:rsidRDefault="00B3673F">
            <w:pPr>
              <w:pStyle w:val="ConsPlusNormal"/>
              <w:rPr>
                <w:rFonts w:ascii="Times New Roman" w:hAnsi="Times New Roman"/>
              </w:rPr>
            </w:pPr>
            <w:r>
              <w:rPr>
                <w:rFonts w:ascii="Times New Roman" w:hAnsi="Times New Roman"/>
              </w:rPr>
              <w:t>от ____________________________________</w:t>
            </w:r>
          </w:p>
          <w:p w:rsidR="003B693A" w:rsidRDefault="00B3673F">
            <w:pPr>
              <w:pStyle w:val="ConsPlusNormal"/>
              <w:rPr>
                <w:rFonts w:ascii="Times New Roman" w:hAnsi="Times New Roman"/>
              </w:rPr>
            </w:pPr>
            <w:r>
              <w:rPr>
                <w:rFonts w:ascii="Times New Roman" w:hAnsi="Times New Roman"/>
              </w:rPr>
              <w:t>______________________________________</w:t>
            </w:r>
          </w:p>
          <w:p w:rsidR="003B693A" w:rsidRPr="005142C0" w:rsidRDefault="00B3673F">
            <w:pPr>
              <w:pStyle w:val="ConsPlusNormal"/>
              <w:widowControl/>
              <w:jc w:val="center"/>
              <w:rPr>
                <w:rFonts w:ascii="Times New Roman" w:hAnsi="Times New Roman"/>
                <w:sz w:val="16"/>
                <w:szCs w:val="16"/>
              </w:rPr>
            </w:pPr>
            <w:r w:rsidRPr="005142C0">
              <w:rPr>
                <w:rFonts w:ascii="Times New Roman" w:hAnsi="Times New Roman"/>
                <w:sz w:val="16"/>
                <w:szCs w:val="16"/>
              </w:rPr>
              <w:t>(фамилия, имя, отчество (последнее при наличии) заявителя)</w:t>
            </w:r>
          </w:p>
          <w:p w:rsidR="003B693A" w:rsidRDefault="00B3673F">
            <w:pPr>
              <w:pStyle w:val="ConsPlusNormal"/>
              <w:rPr>
                <w:rFonts w:ascii="Times New Roman" w:hAnsi="Times New Roman"/>
              </w:rPr>
            </w:pPr>
            <w:r>
              <w:rPr>
                <w:rFonts w:ascii="Times New Roman" w:hAnsi="Times New Roman"/>
              </w:rPr>
              <w:t>______________________________________</w:t>
            </w:r>
          </w:p>
          <w:p w:rsidR="003B693A" w:rsidRDefault="00B3673F">
            <w:pPr>
              <w:pStyle w:val="ConsPlusNormal"/>
              <w:rPr>
                <w:rFonts w:ascii="Times New Roman" w:hAnsi="Times New Roman"/>
              </w:rPr>
            </w:pPr>
            <w:r>
              <w:rPr>
                <w:rFonts w:ascii="Times New Roman" w:hAnsi="Times New Roman"/>
              </w:rPr>
              <w:t>______________________________________</w:t>
            </w:r>
          </w:p>
          <w:p w:rsidR="003B693A" w:rsidRDefault="00B3673F">
            <w:pPr>
              <w:pStyle w:val="ConsPlusNormal"/>
              <w:rPr>
                <w:rFonts w:ascii="Times New Roman" w:hAnsi="Times New Roman"/>
              </w:rPr>
            </w:pPr>
            <w:r>
              <w:rPr>
                <w:rFonts w:ascii="Times New Roman" w:hAnsi="Times New Roman"/>
              </w:rPr>
              <w:t>______________________________________</w:t>
            </w:r>
          </w:p>
          <w:p w:rsidR="003B693A" w:rsidRDefault="00B3673F">
            <w:pPr>
              <w:pStyle w:val="ConsPlusNormal"/>
              <w:widowControl/>
              <w:jc w:val="center"/>
              <w:rPr>
                <w:rFonts w:ascii="Times New Roman" w:hAnsi="Times New Roman"/>
              </w:rPr>
            </w:pPr>
            <w:r>
              <w:rPr>
                <w:rFonts w:ascii="Times New Roman" w:hAnsi="Times New Roman"/>
              </w:rPr>
              <w:t>(адрес проживания)</w:t>
            </w:r>
          </w:p>
        </w:tc>
      </w:tr>
      <w:tr w:rsidR="003B693A">
        <w:tc>
          <w:tcPr>
            <w:tcW w:w="9070" w:type="dxa"/>
            <w:gridSpan w:val="2"/>
            <w:tcMar>
              <w:top w:w="102" w:type="dxa"/>
              <w:left w:w="62" w:type="dxa"/>
              <w:bottom w:w="102" w:type="dxa"/>
              <w:right w:w="62" w:type="dxa"/>
            </w:tcMar>
          </w:tcPr>
          <w:p w:rsidR="003B693A" w:rsidRDefault="003B693A">
            <w:pPr>
              <w:pStyle w:val="ConsPlusNormal"/>
              <w:rPr>
                <w:rFonts w:ascii="Times New Roman" w:hAnsi="Times New Roman"/>
              </w:rPr>
            </w:pPr>
          </w:p>
        </w:tc>
      </w:tr>
      <w:tr w:rsidR="003B693A">
        <w:tc>
          <w:tcPr>
            <w:tcW w:w="9070" w:type="dxa"/>
            <w:gridSpan w:val="2"/>
            <w:tcMar>
              <w:top w:w="102" w:type="dxa"/>
              <w:left w:w="62" w:type="dxa"/>
              <w:bottom w:w="102" w:type="dxa"/>
              <w:right w:w="62" w:type="dxa"/>
            </w:tcMar>
          </w:tcPr>
          <w:p w:rsidR="003B693A" w:rsidRDefault="00B3673F">
            <w:pPr>
              <w:pStyle w:val="ConsPlusNormal"/>
              <w:widowControl/>
              <w:jc w:val="center"/>
              <w:rPr>
                <w:rFonts w:ascii="Times New Roman" w:hAnsi="Times New Roman"/>
              </w:rPr>
            </w:pPr>
            <w:bookmarkStart w:id="359" w:name="Par2770"/>
            <w:bookmarkEnd w:id="359"/>
            <w:r>
              <w:rPr>
                <w:rFonts w:ascii="Times New Roman" w:hAnsi="Times New Roman"/>
              </w:rPr>
              <w:t>ЗАЯВЛЕНИЕ</w:t>
            </w:r>
          </w:p>
          <w:p w:rsidR="003B693A" w:rsidRDefault="00B3673F">
            <w:pPr>
              <w:pStyle w:val="ConsPlusNormal"/>
              <w:widowControl/>
              <w:jc w:val="center"/>
              <w:rPr>
                <w:rFonts w:ascii="Times New Roman" w:hAnsi="Times New Roman"/>
              </w:rPr>
            </w:pPr>
            <w:r>
              <w:rPr>
                <w:rFonts w:ascii="Times New Roman" w:hAnsi="Times New Roman"/>
              </w:rPr>
              <w:t>о предоставлении государственной услуги по обеспечению</w:t>
            </w:r>
          </w:p>
          <w:p w:rsidR="003B693A" w:rsidRDefault="00B3673F">
            <w:pPr>
              <w:pStyle w:val="ConsPlusNormal"/>
              <w:widowControl/>
              <w:jc w:val="center"/>
              <w:rPr>
                <w:rFonts w:ascii="Times New Roman" w:hAnsi="Times New Roman"/>
              </w:rPr>
            </w:pPr>
            <w:r>
              <w:rPr>
                <w:rFonts w:ascii="Times New Roman" w:hAnsi="Times New Roman"/>
              </w:rPr>
              <w:t>бесплатным горячим питанием обучающихся в муниципальных</w:t>
            </w:r>
          </w:p>
          <w:p w:rsidR="003B693A" w:rsidRDefault="00B3673F">
            <w:pPr>
              <w:pStyle w:val="ConsPlusNormal"/>
              <w:widowControl/>
              <w:jc w:val="center"/>
              <w:rPr>
                <w:rFonts w:ascii="Times New Roman" w:hAnsi="Times New Roman"/>
              </w:rPr>
            </w:pPr>
            <w:r>
              <w:rPr>
                <w:rFonts w:ascii="Times New Roman" w:hAnsi="Times New Roman"/>
              </w:rPr>
              <w:t>общеобразовательных организациях по программам основного</w:t>
            </w:r>
          </w:p>
          <w:p w:rsidR="003B693A" w:rsidRDefault="00B3673F">
            <w:pPr>
              <w:pStyle w:val="ConsPlusNormal"/>
              <w:widowControl/>
              <w:jc w:val="center"/>
              <w:rPr>
                <w:rFonts w:ascii="Times New Roman" w:hAnsi="Times New Roman"/>
              </w:rPr>
            </w:pPr>
            <w:r>
              <w:rPr>
                <w:rFonts w:ascii="Times New Roman" w:hAnsi="Times New Roman"/>
              </w:rPr>
              <w:t>общего, среднего общего образования и в частных</w:t>
            </w:r>
          </w:p>
          <w:p w:rsidR="003B693A" w:rsidRDefault="00B3673F">
            <w:pPr>
              <w:pStyle w:val="ConsPlusNormal"/>
              <w:widowControl/>
              <w:jc w:val="center"/>
              <w:rPr>
                <w:rFonts w:ascii="Times New Roman" w:hAnsi="Times New Roman"/>
              </w:rPr>
            </w:pPr>
            <w:r>
              <w:rPr>
                <w:rFonts w:ascii="Times New Roman" w:hAnsi="Times New Roman"/>
              </w:rPr>
              <w:t>общеобразовательных организациях по имеющим государственную</w:t>
            </w:r>
          </w:p>
          <w:p w:rsidR="003B693A" w:rsidRDefault="00B3673F">
            <w:pPr>
              <w:pStyle w:val="ConsPlusNormal"/>
              <w:widowControl/>
              <w:jc w:val="center"/>
              <w:rPr>
                <w:rFonts w:ascii="Times New Roman" w:hAnsi="Times New Roman"/>
              </w:rPr>
            </w:pPr>
            <w:r>
              <w:rPr>
                <w:rFonts w:ascii="Times New Roman" w:hAnsi="Times New Roman"/>
              </w:rPr>
              <w:t>аккредитацию образовательным программам основного общего,</w:t>
            </w:r>
          </w:p>
          <w:p w:rsidR="003B693A" w:rsidRDefault="00B3673F">
            <w:pPr>
              <w:pStyle w:val="ConsPlusNormal"/>
              <w:widowControl/>
              <w:jc w:val="center"/>
              <w:rPr>
                <w:rFonts w:ascii="Times New Roman" w:hAnsi="Times New Roman"/>
              </w:rPr>
            </w:pPr>
            <w:r>
              <w:rPr>
                <w:rFonts w:ascii="Times New Roman" w:hAnsi="Times New Roman"/>
              </w:rPr>
              <w:t>среднего общего образования, за исключением обучающихся</w:t>
            </w:r>
          </w:p>
          <w:p w:rsidR="003B693A" w:rsidRDefault="00B3673F">
            <w:pPr>
              <w:pStyle w:val="ConsPlusNormal"/>
              <w:widowControl/>
              <w:jc w:val="center"/>
              <w:rPr>
                <w:rFonts w:ascii="Times New Roman" w:hAnsi="Times New Roman"/>
              </w:rPr>
            </w:pPr>
            <w:r>
              <w:rPr>
                <w:rFonts w:ascii="Times New Roman" w:hAnsi="Times New Roman"/>
              </w:rPr>
              <w:t>с ограниченными возможностями здоровья, в том числе</w:t>
            </w:r>
          </w:p>
          <w:p w:rsidR="003B693A" w:rsidRDefault="00B3673F">
            <w:pPr>
              <w:pStyle w:val="ConsPlusNormal"/>
              <w:widowControl/>
              <w:jc w:val="center"/>
              <w:rPr>
                <w:rFonts w:ascii="Times New Roman" w:hAnsi="Times New Roman"/>
              </w:rPr>
            </w:pPr>
            <w:r>
              <w:rPr>
                <w:rFonts w:ascii="Times New Roman" w:hAnsi="Times New Roman"/>
              </w:rPr>
              <w:t>подвозимых школьными автобусами к муниципальным</w:t>
            </w:r>
          </w:p>
          <w:p w:rsidR="003B693A" w:rsidRDefault="00B3673F">
            <w:pPr>
              <w:pStyle w:val="ConsPlusNormal"/>
              <w:widowControl/>
              <w:jc w:val="center"/>
              <w:rPr>
                <w:rFonts w:ascii="Times New Roman" w:hAnsi="Times New Roman"/>
              </w:rPr>
            </w:pPr>
            <w:r>
              <w:rPr>
                <w:rFonts w:ascii="Times New Roman" w:hAnsi="Times New Roman"/>
              </w:rPr>
              <w:t>общеобразовательным организациям (в первую смену - горячим</w:t>
            </w:r>
          </w:p>
          <w:p w:rsidR="003B693A" w:rsidRDefault="00B3673F">
            <w:pPr>
              <w:pStyle w:val="ConsPlusNormal"/>
              <w:widowControl/>
              <w:jc w:val="center"/>
              <w:rPr>
                <w:rFonts w:ascii="Times New Roman" w:hAnsi="Times New Roman"/>
              </w:rPr>
            </w:pPr>
            <w:r>
              <w:rPr>
                <w:rFonts w:ascii="Times New Roman" w:hAnsi="Times New Roman"/>
              </w:rPr>
              <w:t>обедом, во вторую смену - полдником)</w:t>
            </w:r>
          </w:p>
        </w:tc>
      </w:tr>
      <w:tr w:rsidR="003B693A">
        <w:tc>
          <w:tcPr>
            <w:tcW w:w="9070" w:type="dxa"/>
            <w:gridSpan w:val="2"/>
            <w:tcMar>
              <w:top w:w="102" w:type="dxa"/>
              <w:left w:w="62" w:type="dxa"/>
              <w:bottom w:w="102" w:type="dxa"/>
              <w:right w:w="62" w:type="dxa"/>
            </w:tcMar>
          </w:tcPr>
          <w:p w:rsidR="003B693A" w:rsidRDefault="003B693A">
            <w:pPr>
              <w:pStyle w:val="ConsPlusNormal"/>
              <w:rPr>
                <w:rFonts w:ascii="Times New Roman" w:hAnsi="Times New Roman"/>
              </w:rPr>
            </w:pPr>
          </w:p>
        </w:tc>
      </w:tr>
      <w:tr w:rsidR="003B693A">
        <w:tc>
          <w:tcPr>
            <w:tcW w:w="9070" w:type="dxa"/>
            <w:gridSpan w:val="2"/>
            <w:tcMar>
              <w:top w:w="102" w:type="dxa"/>
              <w:left w:w="62" w:type="dxa"/>
              <w:bottom w:w="102" w:type="dxa"/>
              <w:right w:w="62" w:type="dxa"/>
            </w:tcMar>
          </w:tcPr>
          <w:p w:rsidR="003B693A" w:rsidRDefault="00B3673F">
            <w:pPr>
              <w:pStyle w:val="ConsPlusNormal"/>
              <w:widowControl/>
              <w:ind w:firstLine="283"/>
              <w:jc w:val="both"/>
              <w:rPr>
                <w:rFonts w:ascii="Times New Roman" w:hAnsi="Times New Roman"/>
              </w:rPr>
            </w:pPr>
            <w:r>
              <w:rPr>
                <w:rFonts w:ascii="Times New Roman" w:hAnsi="Times New Roman"/>
              </w:rPr>
              <w:t>1. Сведения об обучающемся:</w:t>
            </w:r>
          </w:p>
          <w:p w:rsidR="003B693A" w:rsidRDefault="00B3673F">
            <w:pPr>
              <w:pStyle w:val="ConsPlusNormal"/>
              <w:rPr>
                <w:rFonts w:ascii="Times New Roman" w:hAnsi="Times New Roman"/>
              </w:rPr>
            </w:pPr>
            <w:r>
              <w:rPr>
                <w:rFonts w:ascii="Times New Roman" w:hAnsi="Times New Roman"/>
              </w:rPr>
              <w:t>_________________________________________________________________________</w:t>
            </w:r>
          </w:p>
          <w:p w:rsidR="003B693A" w:rsidRPr="005142C0" w:rsidRDefault="00B3673F">
            <w:pPr>
              <w:pStyle w:val="ConsPlusNormal"/>
              <w:widowControl/>
              <w:jc w:val="center"/>
              <w:rPr>
                <w:rFonts w:ascii="Times New Roman" w:hAnsi="Times New Roman"/>
                <w:sz w:val="16"/>
                <w:szCs w:val="16"/>
              </w:rPr>
            </w:pPr>
            <w:r w:rsidRPr="005142C0">
              <w:rPr>
                <w:rFonts w:ascii="Times New Roman" w:hAnsi="Times New Roman"/>
                <w:sz w:val="16"/>
                <w:szCs w:val="16"/>
              </w:rPr>
              <w:t>(фамилия, имя, отчество (последнее при наличии), фамилия, которая была при рождении (в случае изменения фамилии)</w:t>
            </w:r>
          </w:p>
          <w:p w:rsidR="003B693A" w:rsidRDefault="00B3673F">
            <w:pPr>
              <w:pStyle w:val="ConsPlusNormal"/>
              <w:rPr>
                <w:rFonts w:ascii="Times New Roman" w:hAnsi="Times New Roman"/>
              </w:rPr>
            </w:pPr>
            <w:r>
              <w:rPr>
                <w:rFonts w:ascii="Times New Roman" w:hAnsi="Times New Roman"/>
              </w:rPr>
              <w:t>_________________________________________________________________________</w:t>
            </w:r>
          </w:p>
          <w:p w:rsidR="003B693A" w:rsidRPr="005142C0" w:rsidRDefault="00B3673F">
            <w:pPr>
              <w:pStyle w:val="ConsPlusNormal"/>
              <w:widowControl/>
              <w:jc w:val="center"/>
              <w:rPr>
                <w:rFonts w:ascii="Times New Roman" w:hAnsi="Times New Roman"/>
                <w:sz w:val="16"/>
                <w:szCs w:val="16"/>
              </w:rPr>
            </w:pPr>
            <w:r w:rsidRPr="005142C0">
              <w:rPr>
                <w:rFonts w:ascii="Times New Roman" w:hAnsi="Times New Roman"/>
                <w:sz w:val="16"/>
                <w:szCs w:val="16"/>
              </w:rPr>
              <w:t>(дата рождения)</w:t>
            </w:r>
          </w:p>
          <w:p w:rsidR="003B693A" w:rsidRDefault="00B3673F">
            <w:pPr>
              <w:pStyle w:val="ConsPlusNormal"/>
              <w:rPr>
                <w:rFonts w:ascii="Times New Roman" w:hAnsi="Times New Roman"/>
              </w:rPr>
            </w:pPr>
            <w:r>
              <w:rPr>
                <w:rFonts w:ascii="Times New Roman" w:hAnsi="Times New Roman"/>
              </w:rPr>
              <w:t>_________________________________________________________________________</w:t>
            </w:r>
          </w:p>
          <w:p w:rsidR="003B693A" w:rsidRPr="005142C0" w:rsidRDefault="00B3673F">
            <w:pPr>
              <w:pStyle w:val="ConsPlusNormal"/>
              <w:widowControl/>
              <w:jc w:val="center"/>
              <w:rPr>
                <w:rFonts w:ascii="Times New Roman" w:hAnsi="Times New Roman"/>
                <w:sz w:val="16"/>
                <w:szCs w:val="16"/>
              </w:rPr>
            </w:pPr>
            <w:r w:rsidRPr="005142C0">
              <w:rPr>
                <w:rFonts w:ascii="Times New Roman" w:hAnsi="Times New Roman"/>
                <w:sz w:val="16"/>
                <w:szCs w:val="16"/>
              </w:rPr>
              <w:t>(место рождения)</w:t>
            </w:r>
          </w:p>
          <w:p w:rsidR="003B693A" w:rsidRDefault="00B3673F">
            <w:pPr>
              <w:pStyle w:val="ConsPlusNormal"/>
              <w:rPr>
                <w:rFonts w:ascii="Times New Roman" w:hAnsi="Times New Roman"/>
              </w:rPr>
            </w:pPr>
            <w:r>
              <w:rPr>
                <w:rFonts w:ascii="Times New Roman" w:hAnsi="Times New Roman"/>
              </w:rPr>
              <w:t>_________________________________________________________________________</w:t>
            </w:r>
          </w:p>
          <w:p w:rsidR="003B693A" w:rsidRPr="005142C0" w:rsidRDefault="00B3673F">
            <w:pPr>
              <w:pStyle w:val="ConsPlusNormal"/>
              <w:widowControl/>
              <w:jc w:val="center"/>
              <w:rPr>
                <w:rFonts w:ascii="Times New Roman" w:hAnsi="Times New Roman"/>
                <w:sz w:val="16"/>
                <w:szCs w:val="16"/>
              </w:rPr>
            </w:pPr>
            <w:r w:rsidRPr="005142C0">
              <w:rPr>
                <w:rFonts w:ascii="Times New Roman" w:hAnsi="Times New Roman"/>
                <w:sz w:val="16"/>
                <w:szCs w:val="16"/>
              </w:rPr>
              <w:t>(пол)</w:t>
            </w:r>
          </w:p>
          <w:p w:rsidR="003B693A" w:rsidRDefault="00B3673F">
            <w:pPr>
              <w:pStyle w:val="ConsPlusNormal"/>
              <w:rPr>
                <w:rFonts w:ascii="Times New Roman" w:hAnsi="Times New Roman"/>
              </w:rPr>
            </w:pPr>
            <w:r>
              <w:rPr>
                <w:rFonts w:ascii="Times New Roman" w:hAnsi="Times New Roman"/>
              </w:rPr>
              <w:t>_________________________________________________________________________</w:t>
            </w:r>
          </w:p>
          <w:p w:rsidR="003B693A" w:rsidRPr="005142C0" w:rsidRDefault="00B3673F">
            <w:pPr>
              <w:pStyle w:val="ConsPlusNormal"/>
              <w:widowControl/>
              <w:jc w:val="center"/>
              <w:rPr>
                <w:rFonts w:ascii="Times New Roman" w:hAnsi="Times New Roman"/>
                <w:sz w:val="16"/>
                <w:szCs w:val="16"/>
              </w:rPr>
            </w:pPr>
            <w:r w:rsidRPr="005142C0">
              <w:rPr>
                <w:rFonts w:ascii="Times New Roman" w:hAnsi="Times New Roman"/>
                <w:sz w:val="16"/>
                <w:szCs w:val="16"/>
              </w:rPr>
              <w:t>(адрес постоянного места жительства, номер телефона)</w:t>
            </w:r>
          </w:p>
          <w:p w:rsidR="003B693A" w:rsidRDefault="00B3673F">
            <w:pPr>
              <w:pStyle w:val="ConsPlusNormal"/>
              <w:rPr>
                <w:rFonts w:ascii="Times New Roman" w:hAnsi="Times New Roman"/>
              </w:rPr>
            </w:pPr>
            <w:r>
              <w:rPr>
                <w:rFonts w:ascii="Times New Roman" w:hAnsi="Times New Roman"/>
              </w:rPr>
              <w:t>_________________________________________________________________________</w:t>
            </w:r>
          </w:p>
          <w:p w:rsidR="003B693A" w:rsidRPr="005142C0" w:rsidRDefault="00B3673F">
            <w:pPr>
              <w:pStyle w:val="ConsPlusNormal"/>
              <w:widowControl/>
              <w:jc w:val="center"/>
              <w:rPr>
                <w:rFonts w:ascii="Times New Roman" w:hAnsi="Times New Roman"/>
                <w:sz w:val="16"/>
                <w:szCs w:val="16"/>
              </w:rPr>
            </w:pPr>
            <w:r w:rsidRPr="005142C0">
              <w:rPr>
                <w:rFonts w:ascii="Times New Roman" w:hAnsi="Times New Roman"/>
                <w:sz w:val="16"/>
                <w:szCs w:val="16"/>
              </w:rPr>
              <w:t>(наименование документа, удостоверяющего личность,</w:t>
            </w:r>
          </w:p>
          <w:p w:rsidR="003B693A" w:rsidRDefault="00B3673F">
            <w:pPr>
              <w:pStyle w:val="ConsPlusNormal"/>
              <w:rPr>
                <w:rFonts w:ascii="Times New Roman" w:hAnsi="Times New Roman"/>
              </w:rPr>
            </w:pPr>
            <w:r>
              <w:rPr>
                <w:rFonts w:ascii="Times New Roman" w:hAnsi="Times New Roman"/>
              </w:rPr>
              <w:t>_________________________________________________________________________</w:t>
            </w:r>
          </w:p>
          <w:p w:rsidR="003B693A" w:rsidRPr="005142C0" w:rsidRDefault="00B3673F">
            <w:pPr>
              <w:pStyle w:val="ConsPlusNormal"/>
              <w:widowControl/>
              <w:jc w:val="center"/>
              <w:rPr>
                <w:rFonts w:ascii="Times New Roman" w:hAnsi="Times New Roman"/>
                <w:sz w:val="16"/>
                <w:szCs w:val="16"/>
              </w:rPr>
            </w:pPr>
            <w:r w:rsidRPr="005142C0">
              <w:rPr>
                <w:rFonts w:ascii="Times New Roman" w:hAnsi="Times New Roman"/>
                <w:sz w:val="16"/>
                <w:szCs w:val="16"/>
              </w:rPr>
              <w:t>серия и номер документа, дата выдачи, наименование выдавшего органа)</w:t>
            </w:r>
          </w:p>
          <w:p w:rsidR="003B693A" w:rsidRDefault="00B3673F">
            <w:pPr>
              <w:pStyle w:val="ConsPlusNormal"/>
              <w:rPr>
                <w:rFonts w:ascii="Times New Roman" w:hAnsi="Times New Roman"/>
              </w:rPr>
            </w:pPr>
            <w:r>
              <w:rPr>
                <w:rFonts w:ascii="Times New Roman" w:hAnsi="Times New Roman"/>
              </w:rPr>
              <w:t>_________________________________________________________________________</w:t>
            </w:r>
          </w:p>
          <w:p w:rsidR="003B693A" w:rsidRDefault="00B3673F">
            <w:pPr>
              <w:pStyle w:val="ConsPlusNormal"/>
              <w:widowControl/>
              <w:jc w:val="center"/>
              <w:rPr>
                <w:rFonts w:ascii="Times New Roman" w:hAnsi="Times New Roman"/>
              </w:rPr>
            </w:pPr>
            <w:r w:rsidRPr="005142C0">
              <w:rPr>
                <w:rFonts w:ascii="Times New Roman" w:hAnsi="Times New Roman"/>
                <w:sz w:val="16"/>
                <w:szCs w:val="16"/>
              </w:rPr>
              <w:t>(наименование муниципальной общеобразовательной организации, в которой обучается обучающийся</w:t>
            </w:r>
            <w:r>
              <w:rPr>
                <w:rFonts w:ascii="Times New Roman" w:hAnsi="Times New Roman"/>
              </w:rPr>
              <w:t>)</w:t>
            </w:r>
          </w:p>
        </w:tc>
      </w:tr>
      <w:tr w:rsidR="003B693A">
        <w:tc>
          <w:tcPr>
            <w:tcW w:w="9070" w:type="dxa"/>
            <w:gridSpan w:val="2"/>
            <w:tcMar>
              <w:top w:w="102" w:type="dxa"/>
              <w:left w:w="62" w:type="dxa"/>
              <w:bottom w:w="102" w:type="dxa"/>
              <w:right w:w="62" w:type="dxa"/>
            </w:tcMar>
          </w:tcPr>
          <w:p w:rsidR="003B693A" w:rsidRDefault="003B693A">
            <w:pPr>
              <w:pStyle w:val="ConsPlusNormal"/>
              <w:rPr>
                <w:rFonts w:ascii="Times New Roman" w:hAnsi="Times New Roman"/>
              </w:rPr>
            </w:pPr>
          </w:p>
        </w:tc>
      </w:tr>
      <w:tr w:rsidR="003B693A">
        <w:tc>
          <w:tcPr>
            <w:tcW w:w="9070" w:type="dxa"/>
            <w:gridSpan w:val="2"/>
            <w:tcMar>
              <w:top w:w="102" w:type="dxa"/>
              <w:left w:w="62" w:type="dxa"/>
              <w:bottom w:w="102" w:type="dxa"/>
              <w:right w:w="62" w:type="dxa"/>
            </w:tcMar>
          </w:tcPr>
          <w:p w:rsidR="003B693A" w:rsidRDefault="00B3673F">
            <w:pPr>
              <w:pStyle w:val="ConsPlusNormal"/>
              <w:widowControl/>
              <w:ind w:firstLine="283"/>
              <w:jc w:val="both"/>
              <w:rPr>
                <w:rFonts w:ascii="Times New Roman" w:hAnsi="Times New Roman"/>
              </w:rPr>
            </w:pPr>
            <w:r>
              <w:rPr>
                <w:rFonts w:ascii="Times New Roman" w:hAnsi="Times New Roman"/>
              </w:rPr>
              <w:t>2. Сведения о родителе (ином законном представителе) обучающегося:</w:t>
            </w:r>
          </w:p>
          <w:p w:rsidR="003B693A" w:rsidRDefault="00B3673F">
            <w:pPr>
              <w:pStyle w:val="ConsPlusNormal"/>
              <w:rPr>
                <w:rFonts w:ascii="Times New Roman" w:hAnsi="Times New Roman"/>
              </w:rPr>
            </w:pPr>
            <w:r>
              <w:rPr>
                <w:rFonts w:ascii="Times New Roman" w:hAnsi="Times New Roman"/>
              </w:rPr>
              <w:t>_________________________________________________________________________</w:t>
            </w:r>
          </w:p>
          <w:p w:rsidR="003B693A" w:rsidRPr="005142C0" w:rsidRDefault="00B3673F">
            <w:pPr>
              <w:pStyle w:val="ConsPlusNormal"/>
              <w:widowControl/>
              <w:jc w:val="center"/>
              <w:rPr>
                <w:rFonts w:ascii="Times New Roman" w:hAnsi="Times New Roman"/>
                <w:sz w:val="16"/>
                <w:szCs w:val="16"/>
              </w:rPr>
            </w:pPr>
            <w:r w:rsidRPr="005142C0">
              <w:rPr>
                <w:rFonts w:ascii="Times New Roman" w:hAnsi="Times New Roman"/>
                <w:sz w:val="16"/>
                <w:szCs w:val="16"/>
              </w:rPr>
              <w:t>(фамилия, имя, отчество (последнее при наличии)</w:t>
            </w:r>
          </w:p>
          <w:p w:rsidR="003B693A" w:rsidRDefault="00B3673F">
            <w:pPr>
              <w:pStyle w:val="ConsPlusNormal"/>
              <w:rPr>
                <w:rFonts w:ascii="Times New Roman" w:hAnsi="Times New Roman"/>
              </w:rPr>
            </w:pPr>
            <w:r>
              <w:rPr>
                <w:rFonts w:ascii="Times New Roman" w:hAnsi="Times New Roman"/>
              </w:rPr>
              <w:t>_________________________________________________________________________</w:t>
            </w:r>
          </w:p>
          <w:p w:rsidR="003B693A" w:rsidRPr="005142C0" w:rsidRDefault="00B3673F">
            <w:pPr>
              <w:pStyle w:val="ConsPlusNormal"/>
              <w:widowControl/>
              <w:jc w:val="center"/>
              <w:rPr>
                <w:rFonts w:ascii="Times New Roman" w:hAnsi="Times New Roman"/>
                <w:sz w:val="16"/>
                <w:szCs w:val="16"/>
              </w:rPr>
            </w:pPr>
            <w:r w:rsidRPr="005142C0">
              <w:rPr>
                <w:rFonts w:ascii="Times New Roman" w:hAnsi="Times New Roman"/>
                <w:sz w:val="16"/>
                <w:szCs w:val="16"/>
              </w:rPr>
              <w:t>(адрес постоянного места жительства, номер телефона)</w:t>
            </w:r>
          </w:p>
          <w:p w:rsidR="003B693A" w:rsidRDefault="00B3673F">
            <w:pPr>
              <w:pStyle w:val="ConsPlusNormal"/>
              <w:rPr>
                <w:rFonts w:ascii="Times New Roman" w:hAnsi="Times New Roman"/>
              </w:rPr>
            </w:pPr>
            <w:r>
              <w:rPr>
                <w:rFonts w:ascii="Times New Roman" w:hAnsi="Times New Roman"/>
              </w:rPr>
              <w:t>_________________________________________________________________________</w:t>
            </w:r>
          </w:p>
          <w:p w:rsidR="003B693A" w:rsidRPr="00977F22" w:rsidRDefault="00B3673F">
            <w:pPr>
              <w:pStyle w:val="ConsPlusNormal"/>
              <w:widowControl/>
              <w:jc w:val="center"/>
              <w:rPr>
                <w:rFonts w:ascii="Times New Roman" w:hAnsi="Times New Roman"/>
                <w:sz w:val="16"/>
                <w:szCs w:val="16"/>
              </w:rPr>
            </w:pPr>
            <w:r w:rsidRPr="00977F22">
              <w:rPr>
                <w:rFonts w:ascii="Times New Roman" w:hAnsi="Times New Roman"/>
                <w:sz w:val="16"/>
                <w:szCs w:val="16"/>
              </w:rPr>
              <w:t>(наименование документа, удостоверяющего личность, серия и номер документа, дата выдачи, наименование</w:t>
            </w:r>
          </w:p>
          <w:p w:rsidR="003B693A" w:rsidRDefault="00B3673F">
            <w:pPr>
              <w:pStyle w:val="ConsPlusNormal"/>
              <w:rPr>
                <w:rFonts w:ascii="Times New Roman" w:hAnsi="Times New Roman"/>
              </w:rPr>
            </w:pPr>
            <w:r>
              <w:rPr>
                <w:rFonts w:ascii="Times New Roman" w:hAnsi="Times New Roman"/>
              </w:rPr>
              <w:t>_________________________________________________________________________</w:t>
            </w:r>
          </w:p>
          <w:p w:rsidR="003B693A" w:rsidRDefault="00B3673F">
            <w:pPr>
              <w:pStyle w:val="ConsPlusNormal"/>
              <w:widowControl/>
              <w:jc w:val="center"/>
              <w:rPr>
                <w:rFonts w:ascii="Times New Roman" w:hAnsi="Times New Roman"/>
                <w:sz w:val="16"/>
                <w:szCs w:val="16"/>
              </w:rPr>
            </w:pPr>
            <w:r w:rsidRPr="00977F22">
              <w:rPr>
                <w:rFonts w:ascii="Times New Roman" w:hAnsi="Times New Roman"/>
                <w:sz w:val="16"/>
                <w:szCs w:val="16"/>
              </w:rPr>
              <w:t>выдавшего органа; наименование документа, подтверждающего полномочия законного представителя</w:t>
            </w:r>
          </w:p>
          <w:p w:rsidR="00977F22" w:rsidRPr="00977F22" w:rsidRDefault="00977F22">
            <w:pPr>
              <w:pStyle w:val="ConsPlusNormal"/>
              <w:widowControl/>
              <w:jc w:val="center"/>
              <w:rPr>
                <w:rFonts w:ascii="Times New Roman" w:hAnsi="Times New Roman"/>
                <w:sz w:val="16"/>
                <w:szCs w:val="16"/>
              </w:rPr>
            </w:pPr>
          </w:p>
          <w:p w:rsidR="003B693A" w:rsidRDefault="00B3673F">
            <w:pPr>
              <w:pStyle w:val="ConsPlusNormal"/>
              <w:rPr>
                <w:rFonts w:ascii="Times New Roman" w:hAnsi="Times New Roman"/>
              </w:rPr>
            </w:pPr>
            <w:r>
              <w:rPr>
                <w:rFonts w:ascii="Times New Roman" w:hAnsi="Times New Roman"/>
              </w:rPr>
              <w:lastRenderedPageBreak/>
              <w:t>_________________________________________________________________________</w:t>
            </w:r>
          </w:p>
          <w:p w:rsidR="003B693A" w:rsidRPr="00977F22" w:rsidRDefault="00B3673F">
            <w:pPr>
              <w:pStyle w:val="ConsPlusNormal"/>
              <w:widowControl/>
              <w:jc w:val="center"/>
              <w:rPr>
                <w:rFonts w:ascii="Times New Roman" w:hAnsi="Times New Roman"/>
                <w:sz w:val="16"/>
                <w:szCs w:val="16"/>
              </w:rPr>
            </w:pPr>
            <w:r w:rsidRPr="00977F22">
              <w:rPr>
                <w:rFonts w:ascii="Times New Roman" w:hAnsi="Times New Roman"/>
                <w:sz w:val="16"/>
                <w:szCs w:val="16"/>
              </w:rPr>
              <w:t>(за исключением родителя) обучающегося по представлению интересов обучающегося, и его реквизиты)</w:t>
            </w:r>
          </w:p>
        </w:tc>
      </w:tr>
      <w:tr w:rsidR="003B693A">
        <w:tc>
          <w:tcPr>
            <w:tcW w:w="9070" w:type="dxa"/>
            <w:gridSpan w:val="2"/>
            <w:tcMar>
              <w:top w:w="102" w:type="dxa"/>
              <w:left w:w="62" w:type="dxa"/>
              <w:bottom w:w="102" w:type="dxa"/>
              <w:right w:w="62" w:type="dxa"/>
            </w:tcMar>
          </w:tcPr>
          <w:p w:rsidR="003B693A" w:rsidRDefault="003B693A">
            <w:pPr>
              <w:pStyle w:val="ConsPlusNormal"/>
              <w:rPr>
                <w:rFonts w:ascii="Times New Roman" w:hAnsi="Times New Roman"/>
              </w:rPr>
            </w:pPr>
          </w:p>
        </w:tc>
      </w:tr>
      <w:tr w:rsidR="003B693A">
        <w:tc>
          <w:tcPr>
            <w:tcW w:w="9070" w:type="dxa"/>
            <w:gridSpan w:val="2"/>
            <w:tcMar>
              <w:top w:w="102" w:type="dxa"/>
              <w:left w:w="62" w:type="dxa"/>
              <w:bottom w:w="102" w:type="dxa"/>
              <w:right w:w="62" w:type="dxa"/>
            </w:tcMar>
          </w:tcPr>
          <w:p w:rsidR="003B693A" w:rsidRDefault="00B3673F">
            <w:pPr>
              <w:pStyle w:val="ConsPlusNormal"/>
              <w:widowControl/>
              <w:ind w:firstLine="283"/>
              <w:jc w:val="both"/>
              <w:rPr>
                <w:rFonts w:ascii="Times New Roman" w:hAnsi="Times New Roman"/>
              </w:rPr>
            </w:pPr>
            <w:r>
              <w:rPr>
                <w:rFonts w:ascii="Times New Roman" w:hAnsi="Times New Roman"/>
              </w:rPr>
              <w:t>3. Сведения о представителе по доверенности:</w:t>
            </w:r>
          </w:p>
          <w:p w:rsidR="003B693A" w:rsidRDefault="00B3673F">
            <w:pPr>
              <w:pStyle w:val="ConsPlusNormal"/>
              <w:rPr>
                <w:rFonts w:ascii="Times New Roman" w:hAnsi="Times New Roman"/>
              </w:rPr>
            </w:pPr>
            <w:r>
              <w:rPr>
                <w:rFonts w:ascii="Times New Roman" w:hAnsi="Times New Roman"/>
              </w:rPr>
              <w:t>_________________________________________________________________________</w:t>
            </w:r>
          </w:p>
          <w:p w:rsidR="003B693A" w:rsidRPr="00977F22" w:rsidRDefault="00B3673F">
            <w:pPr>
              <w:pStyle w:val="ConsPlusNormal"/>
              <w:widowControl/>
              <w:jc w:val="center"/>
              <w:rPr>
                <w:rFonts w:ascii="Times New Roman" w:hAnsi="Times New Roman"/>
                <w:sz w:val="16"/>
                <w:szCs w:val="16"/>
              </w:rPr>
            </w:pPr>
            <w:r w:rsidRPr="00977F22">
              <w:rPr>
                <w:rFonts w:ascii="Times New Roman" w:hAnsi="Times New Roman"/>
                <w:sz w:val="16"/>
                <w:szCs w:val="16"/>
              </w:rPr>
              <w:t>(фамилия, имя, отчество (последнее при наличии)</w:t>
            </w:r>
          </w:p>
          <w:p w:rsidR="003B693A" w:rsidRDefault="00B3673F">
            <w:pPr>
              <w:pStyle w:val="ConsPlusNormal"/>
              <w:rPr>
                <w:rFonts w:ascii="Times New Roman" w:hAnsi="Times New Roman"/>
              </w:rPr>
            </w:pPr>
            <w:r>
              <w:rPr>
                <w:rFonts w:ascii="Times New Roman" w:hAnsi="Times New Roman"/>
              </w:rPr>
              <w:t>_________________________________________________________________________</w:t>
            </w:r>
          </w:p>
          <w:p w:rsidR="003B693A" w:rsidRPr="00977F22" w:rsidRDefault="00B3673F">
            <w:pPr>
              <w:pStyle w:val="ConsPlusNormal"/>
              <w:widowControl/>
              <w:jc w:val="center"/>
              <w:rPr>
                <w:rFonts w:ascii="Times New Roman" w:hAnsi="Times New Roman"/>
                <w:sz w:val="16"/>
                <w:szCs w:val="16"/>
              </w:rPr>
            </w:pPr>
            <w:r w:rsidRPr="00977F22">
              <w:rPr>
                <w:rFonts w:ascii="Times New Roman" w:hAnsi="Times New Roman"/>
                <w:sz w:val="16"/>
                <w:szCs w:val="16"/>
              </w:rPr>
              <w:t>(адрес постоянного места жительства, номер телефона)</w:t>
            </w:r>
          </w:p>
          <w:p w:rsidR="003B693A" w:rsidRDefault="00B3673F">
            <w:pPr>
              <w:pStyle w:val="ConsPlusNormal"/>
              <w:rPr>
                <w:rFonts w:ascii="Times New Roman" w:hAnsi="Times New Roman"/>
              </w:rPr>
            </w:pPr>
            <w:r>
              <w:rPr>
                <w:rFonts w:ascii="Times New Roman" w:hAnsi="Times New Roman"/>
              </w:rPr>
              <w:t>_________________________________________________________________________</w:t>
            </w:r>
          </w:p>
          <w:p w:rsidR="003B693A" w:rsidRPr="00977F22" w:rsidRDefault="00B3673F">
            <w:pPr>
              <w:pStyle w:val="ConsPlusNormal"/>
              <w:widowControl/>
              <w:jc w:val="center"/>
              <w:rPr>
                <w:rFonts w:ascii="Times New Roman" w:hAnsi="Times New Roman"/>
                <w:sz w:val="16"/>
                <w:szCs w:val="16"/>
              </w:rPr>
            </w:pPr>
            <w:r w:rsidRPr="00977F22">
              <w:rPr>
                <w:rFonts w:ascii="Times New Roman" w:hAnsi="Times New Roman"/>
                <w:sz w:val="16"/>
                <w:szCs w:val="16"/>
              </w:rPr>
              <w:t>(наименование документа, удостоверяющего личность, серия и номер документа, дата выдачи, наименование выдавшего органа, реквизиты доверенности)</w:t>
            </w:r>
          </w:p>
        </w:tc>
      </w:tr>
      <w:tr w:rsidR="003B693A">
        <w:tc>
          <w:tcPr>
            <w:tcW w:w="9070" w:type="dxa"/>
            <w:gridSpan w:val="2"/>
            <w:tcMar>
              <w:top w:w="102" w:type="dxa"/>
              <w:left w:w="62" w:type="dxa"/>
              <w:bottom w:w="102" w:type="dxa"/>
              <w:right w:w="62" w:type="dxa"/>
            </w:tcMar>
          </w:tcPr>
          <w:p w:rsidR="003B693A" w:rsidRDefault="003B693A">
            <w:pPr>
              <w:pStyle w:val="ConsPlusNormal"/>
              <w:rPr>
                <w:rFonts w:ascii="Times New Roman" w:hAnsi="Times New Roman"/>
              </w:rPr>
            </w:pPr>
          </w:p>
        </w:tc>
      </w:tr>
      <w:tr w:rsidR="003B693A">
        <w:tc>
          <w:tcPr>
            <w:tcW w:w="9070" w:type="dxa"/>
            <w:gridSpan w:val="2"/>
            <w:tcMar>
              <w:top w:w="102" w:type="dxa"/>
              <w:left w:w="62" w:type="dxa"/>
              <w:bottom w:w="102" w:type="dxa"/>
              <w:right w:w="62" w:type="dxa"/>
            </w:tcMar>
          </w:tcPr>
          <w:p w:rsidR="003B693A" w:rsidRDefault="00B3673F">
            <w:pPr>
              <w:pStyle w:val="ConsPlusNormal"/>
              <w:widowControl/>
              <w:ind w:firstLine="283"/>
              <w:jc w:val="both"/>
              <w:rPr>
                <w:rFonts w:ascii="Times New Roman" w:hAnsi="Times New Roman"/>
              </w:rPr>
            </w:pPr>
            <w:r>
              <w:rPr>
                <w:rFonts w:ascii="Times New Roman" w:hAnsi="Times New Roman"/>
              </w:rPr>
              <w:t>4. Прошу обеспечить обучающегося бесплатным горячим питанием.</w:t>
            </w:r>
          </w:p>
        </w:tc>
      </w:tr>
      <w:tr w:rsidR="003B693A">
        <w:tc>
          <w:tcPr>
            <w:tcW w:w="9070" w:type="dxa"/>
            <w:gridSpan w:val="2"/>
            <w:tcMar>
              <w:top w:w="102" w:type="dxa"/>
              <w:left w:w="62" w:type="dxa"/>
              <w:bottom w:w="102" w:type="dxa"/>
              <w:right w:w="62" w:type="dxa"/>
            </w:tcMar>
          </w:tcPr>
          <w:p w:rsidR="003B693A" w:rsidRDefault="003B693A">
            <w:pPr>
              <w:pStyle w:val="ConsPlusNormal"/>
              <w:rPr>
                <w:rFonts w:ascii="Times New Roman" w:hAnsi="Times New Roman"/>
              </w:rPr>
            </w:pPr>
          </w:p>
        </w:tc>
      </w:tr>
      <w:tr w:rsidR="003B693A">
        <w:tc>
          <w:tcPr>
            <w:tcW w:w="9070" w:type="dxa"/>
            <w:gridSpan w:val="2"/>
            <w:tcMar>
              <w:top w:w="102" w:type="dxa"/>
              <w:left w:w="62" w:type="dxa"/>
              <w:bottom w:w="102" w:type="dxa"/>
              <w:right w:w="62" w:type="dxa"/>
            </w:tcMar>
          </w:tcPr>
          <w:p w:rsidR="003B693A" w:rsidRDefault="00B3673F">
            <w:pPr>
              <w:pStyle w:val="ConsPlusNormal"/>
              <w:widowControl/>
              <w:ind w:firstLine="283"/>
              <w:jc w:val="both"/>
              <w:rPr>
                <w:rFonts w:ascii="Times New Roman" w:hAnsi="Times New Roman"/>
              </w:rPr>
            </w:pPr>
            <w:r>
              <w:rPr>
                <w:rFonts w:ascii="Times New Roman" w:hAnsi="Times New Roman"/>
              </w:rPr>
              <w:t>5. Категории лиц, к которым относится обучающийся (нужное отметить знаком "V"):</w:t>
            </w:r>
          </w:p>
        </w:tc>
      </w:tr>
    </w:tbl>
    <w:p w:rsidR="003B693A" w:rsidRDefault="003B693A">
      <w:pPr>
        <w:pStyle w:val="ConsPlusNormal"/>
        <w:widowControl/>
        <w:ind w:firstLine="540"/>
        <w:jc w:val="both"/>
        <w:rPr>
          <w:rFonts w:ascii="Times New Roman" w:hAnsi="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92"/>
        <w:gridCol w:w="8679"/>
      </w:tblGrid>
      <w:tr w:rsidR="003B693A">
        <w:tc>
          <w:tcPr>
            <w:tcW w:w="3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3B693A">
            <w:pPr>
              <w:pStyle w:val="ConsPlusNormal"/>
              <w:rPr>
                <w:rFonts w:ascii="Times New Roman" w:hAnsi="Times New Roman"/>
              </w:rPr>
            </w:pPr>
          </w:p>
        </w:tc>
        <w:tc>
          <w:tcPr>
            <w:tcW w:w="867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B3673F">
            <w:pPr>
              <w:pStyle w:val="ConsPlusNormal"/>
              <w:widowControl/>
              <w:jc w:val="both"/>
              <w:rPr>
                <w:rFonts w:ascii="Times New Roman" w:hAnsi="Times New Roman"/>
              </w:rPr>
            </w:pPr>
            <w:r>
              <w:rPr>
                <w:rFonts w:ascii="Times New Roman" w:hAnsi="Times New Roman"/>
              </w:rPr>
              <w:t xml:space="preserve">из семей со среднедушевым доходом семьи ниже величины прожиточного минимума, установленной на душу населения в соответствии с </w:t>
            </w:r>
            <w:hyperlink r:id="rId523" w:history="1">
              <w:r>
                <w:rPr>
                  <w:rFonts w:ascii="Times New Roman" w:hAnsi="Times New Roman"/>
                  <w:color w:val="0000FF"/>
                </w:rPr>
                <w:t>Законом</w:t>
              </w:r>
            </w:hyperlink>
            <w:r>
              <w:rPr>
                <w:rFonts w:ascii="Times New Roman" w:hAnsi="Times New Roman"/>
              </w:rPr>
              <w:t xml:space="preserve"> Красноярского края от 17 декабря 2004 года № 13-2780 "О порядке установления величины прожиточного минимума в крае" (далее - Закон края "О порядке установления величины прожиточного минимума в крае");</w:t>
            </w:r>
          </w:p>
        </w:tc>
      </w:tr>
      <w:tr w:rsidR="003B693A">
        <w:tc>
          <w:tcPr>
            <w:tcW w:w="3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3B693A">
            <w:pPr>
              <w:pStyle w:val="ConsPlusNormal"/>
              <w:rPr>
                <w:rFonts w:ascii="Times New Roman" w:hAnsi="Times New Roman"/>
              </w:rPr>
            </w:pPr>
          </w:p>
        </w:tc>
        <w:tc>
          <w:tcPr>
            <w:tcW w:w="867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B3673F" w:rsidP="00B32D6A">
            <w:pPr>
              <w:pStyle w:val="ConsPlusNormal"/>
              <w:widowControl/>
              <w:jc w:val="both"/>
              <w:rPr>
                <w:rFonts w:ascii="Times New Roman" w:hAnsi="Times New Roman"/>
              </w:rPr>
            </w:pPr>
            <w:r>
              <w:rPr>
                <w:rFonts w:ascii="Times New Roman" w:hAnsi="Times New Roman"/>
              </w:rPr>
              <w:t>из многодетных семей;</w:t>
            </w:r>
          </w:p>
          <w:p w:rsidR="00B32D6A" w:rsidRDefault="00B32D6A" w:rsidP="00B32D6A">
            <w:pPr>
              <w:pStyle w:val="ConsPlusNormal"/>
              <w:widowControl/>
              <w:jc w:val="both"/>
              <w:rPr>
                <w:rFonts w:ascii="Times New Roman" w:hAnsi="Times New Roman"/>
              </w:rPr>
            </w:pPr>
          </w:p>
          <w:p w:rsidR="00B32D6A" w:rsidRDefault="00B32D6A" w:rsidP="00B32D6A">
            <w:pPr>
              <w:pStyle w:val="ConsPlusNormal"/>
              <w:widowControl/>
              <w:jc w:val="both"/>
              <w:rPr>
                <w:rFonts w:ascii="Times New Roman" w:hAnsi="Times New Roman"/>
              </w:rPr>
            </w:pPr>
          </w:p>
        </w:tc>
      </w:tr>
      <w:tr w:rsidR="003B693A">
        <w:tc>
          <w:tcPr>
            <w:tcW w:w="3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3B693A">
            <w:pPr>
              <w:pStyle w:val="ConsPlusNormal"/>
              <w:rPr>
                <w:rFonts w:ascii="Times New Roman" w:hAnsi="Times New Roman"/>
              </w:rPr>
            </w:pPr>
          </w:p>
        </w:tc>
        <w:tc>
          <w:tcPr>
            <w:tcW w:w="867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B3673F">
            <w:pPr>
              <w:pStyle w:val="ConsPlusNormal"/>
              <w:widowControl/>
              <w:jc w:val="both"/>
              <w:rPr>
                <w:rFonts w:ascii="Times New Roman" w:hAnsi="Times New Roman"/>
              </w:rPr>
            </w:pPr>
            <w:r>
              <w:rPr>
                <w:rFonts w:ascii="Times New Roman" w:hAnsi="Times New Roman"/>
              </w:rPr>
              <w:t xml:space="preserve">воспитывающиеся одинокими родителями в семьях со среднедушевым доходом семьи, не превышающим 1,25 величины прожиточного минимума, установленной на душу населения в соответствии с </w:t>
            </w:r>
            <w:hyperlink r:id="rId524" w:history="1">
              <w:r>
                <w:rPr>
                  <w:rFonts w:ascii="Times New Roman" w:hAnsi="Times New Roman"/>
                  <w:color w:val="0000FF"/>
                </w:rPr>
                <w:t>Законом</w:t>
              </w:r>
            </w:hyperlink>
            <w:r>
              <w:rPr>
                <w:rFonts w:ascii="Times New Roman" w:hAnsi="Times New Roman"/>
              </w:rPr>
              <w:t xml:space="preserve"> края "О порядке установления величины прожиточного минимума в крае";</w:t>
            </w:r>
          </w:p>
        </w:tc>
      </w:tr>
      <w:tr w:rsidR="003B693A">
        <w:tc>
          <w:tcPr>
            <w:tcW w:w="3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3B693A">
            <w:pPr>
              <w:pStyle w:val="ConsPlusNormal"/>
              <w:rPr>
                <w:rFonts w:ascii="Times New Roman" w:hAnsi="Times New Roman"/>
              </w:rPr>
            </w:pPr>
          </w:p>
        </w:tc>
        <w:tc>
          <w:tcPr>
            <w:tcW w:w="867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B3673F">
            <w:pPr>
              <w:pStyle w:val="ConsPlusNormal"/>
              <w:widowControl/>
              <w:jc w:val="both"/>
              <w:rPr>
                <w:rFonts w:ascii="Times New Roman" w:hAnsi="Times New Roman"/>
              </w:rPr>
            </w:pPr>
            <w:r>
              <w:rPr>
                <w:rFonts w:ascii="Times New Roman" w:hAnsi="Times New Roman"/>
              </w:rPr>
              <w:t>из семей, находящихся в социально опасном положении, в которых родители или иные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
        </w:tc>
      </w:tr>
    </w:tbl>
    <w:p w:rsidR="003B693A" w:rsidRDefault="003B693A">
      <w:pPr>
        <w:pStyle w:val="ConsPlusNormal"/>
        <w:widowControl/>
        <w:ind w:firstLine="540"/>
        <w:jc w:val="both"/>
        <w:rPr>
          <w:rFonts w:ascii="Times New Roman" w:hAnsi="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0"/>
      </w:tblGrid>
      <w:tr w:rsidR="003B693A">
        <w:tc>
          <w:tcPr>
            <w:tcW w:w="9070" w:type="dxa"/>
            <w:tcMar>
              <w:top w:w="102" w:type="dxa"/>
              <w:left w:w="62" w:type="dxa"/>
              <w:bottom w:w="102" w:type="dxa"/>
              <w:right w:w="62" w:type="dxa"/>
            </w:tcMar>
          </w:tcPr>
          <w:p w:rsidR="003B693A" w:rsidRDefault="00B3673F">
            <w:pPr>
              <w:pStyle w:val="ConsPlusNormal"/>
              <w:widowControl/>
              <w:ind w:firstLine="283"/>
              <w:jc w:val="both"/>
              <w:rPr>
                <w:rFonts w:ascii="Times New Roman" w:hAnsi="Times New Roman"/>
              </w:rPr>
            </w:pPr>
            <w:r>
              <w:rPr>
                <w:rFonts w:ascii="Times New Roman" w:hAnsi="Times New Roman"/>
              </w:rPr>
              <w:t>6. Обучающийся подвозится к общеобразовательной организации школьным автобусом и относится к категории обучающихся (нужное отметить знаком "V"):</w:t>
            </w:r>
          </w:p>
        </w:tc>
      </w:tr>
    </w:tbl>
    <w:p w:rsidR="003B693A" w:rsidRDefault="003B693A">
      <w:pPr>
        <w:pStyle w:val="ConsPlusNormal"/>
        <w:widowControl/>
        <w:ind w:firstLine="540"/>
        <w:jc w:val="both"/>
        <w:rPr>
          <w:rFonts w:ascii="Times New Roman" w:hAnsi="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92"/>
        <w:gridCol w:w="8674"/>
      </w:tblGrid>
      <w:tr w:rsidR="003B693A">
        <w:tc>
          <w:tcPr>
            <w:tcW w:w="3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3B693A">
            <w:pPr>
              <w:pStyle w:val="ConsPlusNormal"/>
              <w:rPr>
                <w:rFonts w:ascii="Times New Roman" w:hAnsi="Times New Roman"/>
              </w:rPr>
            </w:pPr>
          </w:p>
        </w:tc>
        <w:tc>
          <w:tcPr>
            <w:tcW w:w="867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B3673F">
            <w:pPr>
              <w:pStyle w:val="ConsPlusNormal"/>
              <w:widowControl/>
              <w:jc w:val="both"/>
              <w:rPr>
                <w:rFonts w:ascii="Times New Roman" w:hAnsi="Times New Roman"/>
              </w:rPr>
            </w:pPr>
            <w:r>
              <w:rPr>
                <w:rFonts w:ascii="Times New Roman" w:hAnsi="Times New Roman"/>
              </w:rPr>
              <w:t xml:space="preserve">из семей со среднедушевым доходом семьи ниже величины прожиточного минимума, установленной на душу населения в соответствии с </w:t>
            </w:r>
            <w:hyperlink r:id="rId525" w:history="1">
              <w:r>
                <w:rPr>
                  <w:rFonts w:ascii="Times New Roman" w:hAnsi="Times New Roman"/>
                  <w:color w:val="0000FF"/>
                </w:rPr>
                <w:t>Законом</w:t>
              </w:r>
            </w:hyperlink>
            <w:r>
              <w:rPr>
                <w:rFonts w:ascii="Times New Roman" w:hAnsi="Times New Roman"/>
              </w:rPr>
              <w:t xml:space="preserve"> Красноярского края от 17 декабря 2004 года № 13-2780 "О порядке установления величины прожиточного минимума в крае" (далее - Закон края "О порядке установления величины прожиточного минимума в крае");</w:t>
            </w:r>
          </w:p>
        </w:tc>
      </w:tr>
      <w:tr w:rsidR="003B693A">
        <w:tc>
          <w:tcPr>
            <w:tcW w:w="3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3B693A">
            <w:pPr>
              <w:pStyle w:val="ConsPlusNormal"/>
              <w:rPr>
                <w:rFonts w:ascii="Times New Roman" w:hAnsi="Times New Roman"/>
              </w:rPr>
            </w:pPr>
          </w:p>
        </w:tc>
        <w:tc>
          <w:tcPr>
            <w:tcW w:w="867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B3673F" w:rsidP="00780C7E">
            <w:pPr>
              <w:pStyle w:val="ConsPlusNormal"/>
              <w:widowControl/>
              <w:jc w:val="both"/>
              <w:rPr>
                <w:rFonts w:ascii="Times New Roman" w:hAnsi="Times New Roman"/>
              </w:rPr>
            </w:pPr>
            <w:r>
              <w:rPr>
                <w:rFonts w:ascii="Times New Roman" w:hAnsi="Times New Roman"/>
              </w:rPr>
              <w:t>из многодетных семей;</w:t>
            </w:r>
          </w:p>
          <w:p w:rsidR="00780C7E" w:rsidRDefault="00780C7E" w:rsidP="00780C7E">
            <w:pPr>
              <w:pStyle w:val="ConsPlusNormal"/>
              <w:widowControl/>
              <w:jc w:val="both"/>
              <w:rPr>
                <w:rFonts w:ascii="Times New Roman" w:hAnsi="Times New Roman"/>
              </w:rPr>
            </w:pPr>
          </w:p>
          <w:p w:rsidR="00780C7E" w:rsidRDefault="00780C7E" w:rsidP="00780C7E">
            <w:pPr>
              <w:pStyle w:val="ConsPlusNormal"/>
              <w:widowControl/>
              <w:jc w:val="both"/>
              <w:rPr>
                <w:rFonts w:ascii="Times New Roman" w:hAnsi="Times New Roman"/>
              </w:rPr>
            </w:pPr>
          </w:p>
        </w:tc>
      </w:tr>
      <w:tr w:rsidR="003B693A">
        <w:tc>
          <w:tcPr>
            <w:tcW w:w="3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3B693A">
            <w:pPr>
              <w:pStyle w:val="ConsPlusNormal"/>
              <w:rPr>
                <w:rFonts w:ascii="Times New Roman" w:hAnsi="Times New Roman"/>
              </w:rPr>
            </w:pPr>
          </w:p>
        </w:tc>
        <w:tc>
          <w:tcPr>
            <w:tcW w:w="867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B3673F">
            <w:pPr>
              <w:pStyle w:val="ConsPlusNormal"/>
              <w:widowControl/>
              <w:jc w:val="both"/>
              <w:rPr>
                <w:rFonts w:ascii="Times New Roman" w:hAnsi="Times New Roman"/>
              </w:rPr>
            </w:pPr>
            <w:r>
              <w:rPr>
                <w:rFonts w:ascii="Times New Roman" w:hAnsi="Times New Roman"/>
              </w:rPr>
              <w:t xml:space="preserve">воспитывающиеся одинокими родителями в семьях со среднедушевым доходом семьи, не превышающим 1,25 величины прожиточного минимума, установленной на душу населения в соответствии с </w:t>
            </w:r>
            <w:hyperlink r:id="rId526" w:history="1">
              <w:r>
                <w:rPr>
                  <w:rFonts w:ascii="Times New Roman" w:hAnsi="Times New Roman"/>
                  <w:color w:val="0000FF"/>
                </w:rPr>
                <w:t>Законом</w:t>
              </w:r>
            </w:hyperlink>
            <w:r>
              <w:rPr>
                <w:rFonts w:ascii="Times New Roman" w:hAnsi="Times New Roman"/>
              </w:rPr>
              <w:t xml:space="preserve"> края "О порядке установления величины прожиточного минимума в крае";</w:t>
            </w:r>
          </w:p>
        </w:tc>
      </w:tr>
      <w:tr w:rsidR="003B693A">
        <w:tc>
          <w:tcPr>
            <w:tcW w:w="3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3B693A">
            <w:pPr>
              <w:pStyle w:val="ConsPlusNormal"/>
              <w:rPr>
                <w:rFonts w:ascii="Times New Roman" w:hAnsi="Times New Roman"/>
              </w:rPr>
            </w:pPr>
          </w:p>
        </w:tc>
        <w:tc>
          <w:tcPr>
            <w:tcW w:w="867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B3673F">
            <w:pPr>
              <w:pStyle w:val="ConsPlusNormal"/>
              <w:rPr>
                <w:rFonts w:ascii="Times New Roman" w:hAnsi="Times New Roman"/>
              </w:rPr>
            </w:pPr>
            <w:r>
              <w:rPr>
                <w:rFonts w:ascii="Times New Roman" w:hAnsi="Times New Roman"/>
              </w:rPr>
              <w:t>из семей, находящихся в социально опасном положении, в которых родители или иные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
        </w:tc>
      </w:tr>
    </w:tbl>
    <w:p w:rsidR="003B693A" w:rsidRDefault="003B693A">
      <w:pPr>
        <w:pStyle w:val="ConsPlusNormal"/>
        <w:widowControl/>
        <w:ind w:firstLine="540"/>
        <w:jc w:val="both"/>
        <w:rPr>
          <w:rFonts w:ascii="Times New Roman" w:hAnsi="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19"/>
        <w:gridCol w:w="419"/>
        <w:gridCol w:w="4228"/>
        <w:gridCol w:w="4005"/>
      </w:tblGrid>
      <w:tr w:rsidR="003B693A">
        <w:tc>
          <w:tcPr>
            <w:tcW w:w="9071" w:type="dxa"/>
            <w:gridSpan w:val="4"/>
            <w:tcMar>
              <w:top w:w="102" w:type="dxa"/>
              <w:left w:w="62" w:type="dxa"/>
              <w:bottom w:w="102" w:type="dxa"/>
              <w:right w:w="62" w:type="dxa"/>
            </w:tcMar>
          </w:tcPr>
          <w:p w:rsidR="003B693A" w:rsidRDefault="00B3673F">
            <w:pPr>
              <w:pStyle w:val="ConsPlusNormal"/>
              <w:widowControl/>
              <w:ind w:firstLine="283"/>
              <w:jc w:val="both"/>
              <w:rPr>
                <w:rFonts w:ascii="Times New Roman" w:hAnsi="Times New Roman"/>
              </w:rPr>
            </w:pPr>
            <w:r>
              <w:rPr>
                <w:rFonts w:ascii="Times New Roman" w:hAnsi="Times New Roman"/>
              </w:rPr>
              <w:t>7. Уведомление о принятом решении об отказе в приеме к рассмотрению заявления с приложенными к нему документами, представленного в электронной форме, по результатам проверки подлинности простой электронной подписи, действительности усиленной неквалифицированной подписи, действительности усиленной квалифицированной электронной подписи прошу направить (нужное отметить знаком "V" с указанием реквизитов):</w:t>
            </w:r>
          </w:p>
        </w:tc>
      </w:tr>
      <w:tr w:rsidR="003B693A">
        <w:tc>
          <w:tcPr>
            <w:tcW w:w="9071" w:type="dxa"/>
            <w:gridSpan w:val="4"/>
            <w:tcMar>
              <w:top w:w="102" w:type="dxa"/>
              <w:left w:w="62" w:type="dxa"/>
              <w:bottom w:w="102" w:type="dxa"/>
              <w:right w:w="62" w:type="dxa"/>
            </w:tcMar>
          </w:tcPr>
          <w:p w:rsidR="003B693A" w:rsidRDefault="003B693A">
            <w:pPr>
              <w:pStyle w:val="ConsPlusNormal"/>
              <w:rPr>
                <w:rFonts w:ascii="Times New Roman" w:hAnsi="Times New Roman"/>
              </w:rPr>
            </w:pPr>
          </w:p>
        </w:tc>
      </w:tr>
      <w:tr w:rsidR="003B693A">
        <w:tc>
          <w:tcPr>
            <w:tcW w:w="419" w:type="dxa"/>
            <w:tcBorders>
              <w:right w:val="single" w:sz="4" w:space="0" w:color="000000"/>
            </w:tcBorders>
            <w:tcMar>
              <w:top w:w="102" w:type="dxa"/>
              <w:left w:w="62" w:type="dxa"/>
              <w:bottom w:w="102" w:type="dxa"/>
              <w:right w:w="62" w:type="dxa"/>
            </w:tcMar>
          </w:tcPr>
          <w:p w:rsidR="003B693A" w:rsidRDefault="003B693A">
            <w:pPr>
              <w:pStyle w:val="ConsPlusNormal"/>
              <w:rPr>
                <w:rFonts w:ascii="Times New Roman" w:hAnsi="Times New Roman"/>
              </w:rPr>
            </w:pPr>
          </w:p>
        </w:tc>
        <w:tc>
          <w:tcPr>
            <w:tcW w:w="41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3B693A">
            <w:pPr>
              <w:pStyle w:val="ConsPlusNormal"/>
              <w:rPr>
                <w:rFonts w:ascii="Times New Roman" w:hAnsi="Times New Roman"/>
              </w:rPr>
            </w:pPr>
          </w:p>
        </w:tc>
        <w:tc>
          <w:tcPr>
            <w:tcW w:w="8233" w:type="dxa"/>
            <w:gridSpan w:val="2"/>
            <w:tcBorders>
              <w:left w:val="single" w:sz="4" w:space="0" w:color="000000"/>
            </w:tcBorders>
            <w:tcMar>
              <w:top w:w="102" w:type="dxa"/>
              <w:left w:w="62" w:type="dxa"/>
              <w:bottom w:w="102" w:type="dxa"/>
              <w:right w:w="62" w:type="dxa"/>
            </w:tcMar>
          </w:tcPr>
          <w:p w:rsidR="003B693A" w:rsidRDefault="00B3673F">
            <w:pPr>
              <w:pStyle w:val="ConsPlusNormal"/>
              <w:widowControl/>
              <w:jc w:val="both"/>
              <w:rPr>
                <w:rFonts w:ascii="Times New Roman" w:hAnsi="Times New Roman"/>
              </w:rPr>
            </w:pPr>
            <w:r>
              <w:rPr>
                <w:rFonts w:ascii="Times New Roman" w:hAnsi="Times New Roman"/>
              </w:rPr>
              <w:t>в личный кабинет в федеральной государственной информационной системе</w:t>
            </w:r>
          </w:p>
        </w:tc>
      </w:tr>
      <w:tr w:rsidR="003B693A">
        <w:tc>
          <w:tcPr>
            <w:tcW w:w="9071" w:type="dxa"/>
            <w:gridSpan w:val="4"/>
            <w:tcMar>
              <w:top w:w="102" w:type="dxa"/>
              <w:left w:w="62" w:type="dxa"/>
              <w:bottom w:w="102" w:type="dxa"/>
              <w:right w:w="62" w:type="dxa"/>
            </w:tcMar>
          </w:tcPr>
          <w:p w:rsidR="003B693A" w:rsidRDefault="00B3673F">
            <w:pPr>
              <w:pStyle w:val="ConsPlusNormal"/>
              <w:rPr>
                <w:rFonts w:ascii="Times New Roman" w:hAnsi="Times New Roman"/>
              </w:rPr>
            </w:pPr>
            <w:r>
              <w:rPr>
                <w:rFonts w:ascii="Times New Roman" w:hAnsi="Times New Roman"/>
              </w:rPr>
              <w:t>"Единый портал государственных и муниципальных услуг (функций)";</w:t>
            </w:r>
          </w:p>
        </w:tc>
      </w:tr>
      <w:tr w:rsidR="003B693A">
        <w:tc>
          <w:tcPr>
            <w:tcW w:w="419" w:type="dxa"/>
            <w:tcBorders>
              <w:right w:val="single" w:sz="4" w:space="0" w:color="000000"/>
            </w:tcBorders>
            <w:tcMar>
              <w:top w:w="102" w:type="dxa"/>
              <w:left w:w="62" w:type="dxa"/>
              <w:bottom w:w="102" w:type="dxa"/>
              <w:right w:w="62" w:type="dxa"/>
            </w:tcMar>
          </w:tcPr>
          <w:p w:rsidR="003B693A" w:rsidRDefault="003B693A">
            <w:pPr>
              <w:pStyle w:val="ConsPlusNormal"/>
              <w:rPr>
                <w:rFonts w:ascii="Times New Roman" w:hAnsi="Times New Roman"/>
              </w:rPr>
            </w:pPr>
          </w:p>
        </w:tc>
        <w:tc>
          <w:tcPr>
            <w:tcW w:w="41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3B693A">
            <w:pPr>
              <w:pStyle w:val="ConsPlusNormal"/>
              <w:rPr>
                <w:rFonts w:ascii="Times New Roman" w:hAnsi="Times New Roman"/>
              </w:rPr>
            </w:pPr>
          </w:p>
        </w:tc>
        <w:tc>
          <w:tcPr>
            <w:tcW w:w="8233" w:type="dxa"/>
            <w:gridSpan w:val="2"/>
            <w:tcBorders>
              <w:left w:val="single" w:sz="4" w:space="0" w:color="000000"/>
            </w:tcBorders>
            <w:tcMar>
              <w:top w:w="102" w:type="dxa"/>
              <w:left w:w="62" w:type="dxa"/>
              <w:bottom w:w="102" w:type="dxa"/>
              <w:right w:w="62" w:type="dxa"/>
            </w:tcMar>
          </w:tcPr>
          <w:p w:rsidR="003B693A" w:rsidRDefault="00B3673F">
            <w:pPr>
              <w:pStyle w:val="ConsPlusNormal"/>
              <w:widowControl/>
              <w:jc w:val="both"/>
              <w:rPr>
                <w:rFonts w:ascii="Times New Roman" w:hAnsi="Times New Roman"/>
              </w:rPr>
            </w:pPr>
            <w:r>
              <w:rPr>
                <w:rFonts w:ascii="Times New Roman" w:hAnsi="Times New Roman"/>
              </w:rPr>
              <w:t>в личный кабинет на краевом портале государственных и муниципальных</w:t>
            </w:r>
          </w:p>
        </w:tc>
      </w:tr>
      <w:tr w:rsidR="003B693A">
        <w:tc>
          <w:tcPr>
            <w:tcW w:w="9071" w:type="dxa"/>
            <w:gridSpan w:val="4"/>
            <w:tcMar>
              <w:top w:w="102" w:type="dxa"/>
              <w:left w:w="62" w:type="dxa"/>
              <w:bottom w:w="102" w:type="dxa"/>
              <w:right w:w="62" w:type="dxa"/>
            </w:tcMar>
          </w:tcPr>
          <w:p w:rsidR="003B693A" w:rsidRDefault="00B3673F">
            <w:pPr>
              <w:pStyle w:val="ConsPlusNormal"/>
              <w:rPr>
                <w:rFonts w:ascii="Times New Roman" w:hAnsi="Times New Roman"/>
              </w:rPr>
            </w:pPr>
            <w:r>
              <w:rPr>
                <w:rFonts w:ascii="Times New Roman" w:hAnsi="Times New Roman"/>
              </w:rPr>
              <w:t>услуг;</w:t>
            </w:r>
          </w:p>
        </w:tc>
      </w:tr>
      <w:tr w:rsidR="003B693A">
        <w:tc>
          <w:tcPr>
            <w:tcW w:w="9071" w:type="dxa"/>
            <w:gridSpan w:val="4"/>
            <w:tcMar>
              <w:top w:w="102" w:type="dxa"/>
              <w:left w:w="62" w:type="dxa"/>
              <w:bottom w:w="102" w:type="dxa"/>
              <w:right w:w="62" w:type="dxa"/>
            </w:tcMar>
          </w:tcPr>
          <w:p w:rsidR="003B693A" w:rsidRDefault="003B693A">
            <w:pPr>
              <w:pStyle w:val="ConsPlusNormal"/>
              <w:rPr>
                <w:rFonts w:ascii="Times New Roman" w:hAnsi="Times New Roman"/>
              </w:rPr>
            </w:pPr>
          </w:p>
        </w:tc>
      </w:tr>
      <w:tr w:rsidR="003B693A">
        <w:tc>
          <w:tcPr>
            <w:tcW w:w="9071" w:type="dxa"/>
            <w:gridSpan w:val="4"/>
            <w:tcMar>
              <w:top w:w="102" w:type="dxa"/>
              <w:left w:w="62" w:type="dxa"/>
              <w:bottom w:w="102" w:type="dxa"/>
              <w:right w:w="62" w:type="dxa"/>
            </w:tcMar>
          </w:tcPr>
          <w:p w:rsidR="003B693A" w:rsidRDefault="00B3673F">
            <w:pPr>
              <w:pStyle w:val="ConsPlusNormal"/>
              <w:widowControl/>
              <w:ind w:firstLine="283"/>
              <w:jc w:val="both"/>
              <w:rPr>
                <w:rFonts w:ascii="Times New Roman" w:hAnsi="Times New Roman"/>
              </w:rPr>
            </w:pPr>
            <w:r>
              <w:rPr>
                <w:rFonts w:ascii="Times New Roman" w:hAnsi="Times New Roman"/>
              </w:rPr>
              <w:t>8. Уведомление о принятом решении о предоставлении бесплатного горячего питания или об отказе в предоставлении бесплатного горячего питания прошу направить (нужное отметить знаком "V" с указанием реквизитов):</w:t>
            </w:r>
          </w:p>
        </w:tc>
      </w:tr>
      <w:tr w:rsidR="003B693A">
        <w:tc>
          <w:tcPr>
            <w:tcW w:w="419" w:type="dxa"/>
            <w:tcBorders>
              <w:right w:val="single" w:sz="4" w:space="0" w:color="000000"/>
            </w:tcBorders>
            <w:tcMar>
              <w:top w:w="102" w:type="dxa"/>
              <w:left w:w="62" w:type="dxa"/>
              <w:bottom w:w="102" w:type="dxa"/>
              <w:right w:w="62" w:type="dxa"/>
            </w:tcMar>
          </w:tcPr>
          <w:p w:rsidR="003B693A" w:rsidRDefault="003B693A">
            <w:pPr>
              <w:pStyle w:val="ConsPlusNormal"/>
              <w:rPr>
                <w:rFonts w:ascii="Times New Roman" w:hAnsi="Times New Roman"/>
              </w:rPr>
            </w:pPr>
          </w:p>
        </w:tc>
        <w:tc>
          <w:tcPr>
            <w:tcW w:w="41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3B693A">
            <w:pPr>
              <w:pStyle w:val="ConsPlusNormal"/>
              <w:rPr>
                <w:rFonts w:ascii="Times New Roman" w:hAnsi="Times New Roman"/>
              </w:rPr>
            </w:pPr>
          </w:p>
        </w:tc>
        <w:tc>
          <w:tcPr>
            <w:tcW w:w="8233" w:type="dxa"/>
            <w:gridSpan w:val="2"/>
            <w:tcBorders>
              <w:left w:val="single" w:sz="4" w:space="0" w:color="000000"/>
            </w:tcBorders>
            <w:tcMar>
              <w:top w:w="102" w:type="dxa"/>
              <w:left w:w="62" w:type="dxa"/>
              <w:bottom w:w="102" w:type="dxa"/>
              <w:right w:w="62" w:type="dxa"/>
            </w:tcMar>
          </w:tcPr>
          <w:p w:rsidR="003B693A" w:rsidRDefault="00B3673F">
            <w:pPr>
              <w:pStyle w:val="ConsPlusNormal"/>
              <w:widowControl/>
              <w:jc w:val="both"/>
              <w:rPr>
                <w:rFonts w:ascii="Times New Roman" w:hAnsi="Times New Roman"/>
              </w:rPr>
            </w:pPr>
            <w:r>
              <w:rPr>
                <w:rFonts w:ascii="Times New Roman" w:hAnsi="Times New Roman"/>
              </w:rPr>
              <w:t>направить по почтовому адресу: ______________________________________;</w:t>
            </w:r>
          </w:p>
        </w:tc>
      </w:tr>
      <w:tr w:rsidR="003B693A">
        <w:tc>
          <w:tcPr>
            <w:tcW w:w="9071" w:type="dxa"/>
            <w:gridSpan w:val="4"/>
            <w:tcMar>
              <w:top w:w="102" w:type="dxa"/>
              <w:left w:w="62" w:type="dxa"/>
              <w:bottom w:w="102" w:type="dxa"/>
              <w:right w:w="62" w:type="dxa"/>
            </w:tcMar>
          </w:tcPr>
          <w:p w:rsidR="003B693A" w:rsidRDefault="003B693A">
            <w:pPr>
              <w:pStyle w:val="ConsPlusNormal"/>
              <w:rPr>
                <w:rFonts w:ascii="Times New Roman" w:hAnsi="Times New Roman"/>
              </w:rPr>
            </w:pPr>
          </w:p>
        </w:tc>
      </w:tr>
      <w:tr w:rsidR="003B693A">
        <w:tc>
          <w:tcPr>
            <w:tcW w:w="419" w:type="dxa"/>
            <w:tcBorders>
              <w:right w:val="single" w:sz="4" w:space="0" w:color="000000"/>
            </w:tcBorders>
            <w:tcMar>
              <w:top w:w="102" w:type="dxa"/>
              <w:left w:w="62" w:type="dxa"/>
              <w:bottom w:w="102" w:type="dxa"/>
              <w:right w:w="62" w:type="dxa"/>
            </w:tcMar>
          </w:tcPr>
          <w:p w:rsidR="003B693A" w:rsidRDefault="003B693A">
            <w:pPr>
              <w:pStyle w:val="ConsPlusNormal"/>
              <w:rPr>
                <w:rFonts w:ascii="Times New Roman" w:hAnsi="Times New Roman"/>
              </w:rPr>
            </w:pPr>
          </w:p>
        </w:tc>
        <w:tc>
          <w:tcPr>
            <w:tcW w:w="41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3B693A">
            <w:pPr>
              <w:pStyle w:val="ConsPlusNormal"/>
              <w:rPr>
                <w:rFonts w:ascii="Times New Roman" w:hAnsi="Times New Roman"/>
              </w:rPr>
            </w:pPr>
          </w:p>
        </w:tc>
        <w:tc>
          <w:tcPr>
            <w:tcW w:w="8233" w:type="dxa"/>
            <w:gridSpan w:val="2"/>
            <w:tcBorders>
              <w:left w:val="single" w:sz="4" w:space="0" w:color="000000"/>
            </w:tcBorders>
            <w:tcMar>
              <w:top w:w="102" w:type="dxa"/>
              <w:left w:w="62" w:type="dxa"/>
              <w:bottom w:w="102" w:type="dxa"/>
              <w:right w:w="62" w:type="dxa"/>
            </w:tcMar>
          </w:tcPr>
          <w:p w:rsidR="003B693A" w:rsidRDefault="00B3673F">
            <w:pPr>
              <w:pStyle w:val="ConsPlusNormal"/>
              <w:rPr>
                <w:rFonts w:ascii="Times New Roman" w:hAnsi="Times New Roman"/>
              </w:rPr>
            </w:pPr>
            <w:r>
              <w:rPr>
                <w:rFonts w:ascii="Times New Roman" w:hAnsi="Times New Roman"/>
              </w:rPr>
              <w:t>направить по адресу электронной почты _______________________________;</w:t>
            </w:r>
          </w:p>
        </w:tc>
      </w:tr>
      <w:tr w:rsidR="003B693A">
        <w:tc>
          <w:tcPr>
            <w:tcW w:w="5066" w:type="dxa"/>
            <w:gridSpan w:val="3"/>
            <w:tcMar>
              <w:top w:w="102" w:type="dxa"/>
              <w:left w:w="62" w:type="dxa"/>
              <w:bottom w:w="102" w:type="dxa"/>
              <w:right w:w="62" w:type="dxa"/>
            </w:tcMar>
          </w:tcPr>
          <w:p w:rsidR="003B693A" w:rsidRDefault="003B693A">
            <w:pPr>
              <w:pStyle w:val="ConsPlusNormal"/>
              <w:rPr>
                <w:rFonts w:ascii="Times New Roman" w:hAnsi="Times New Roman"/>
              </w:rPr>
            </w:pPr>
          </w:p>
        </w:tc>
        <w:tc>
          <w:tcPr>
            <w:tcW w:w="4005" w:type="dxa"/>
            <w:tcMar>
              <w:top w:w="102" w:type="dxa"/>
              <w:left w:w="62" w:type="dxa"/>
              <w:bottom w:w="102" w:type="dxa"/>
              <w:right w:w="62" w:type="dxa"/>
            </w:tcMar>
          </w:tcPr>
          <w:p w:rsidR="003B693A" w:rsidRPr="00977F22" w:rsidRDefault="00B3673F">
            <w:pPr>
              <w:pStyle w:val="ConsPlusNormal"/>
              <w:widowControl/>
              <w:jc w:val="center"/>
              <w:rPr>
                <w:rFonts w:ascii="Times New Roman" w:hAnsi="Times New Roman"/>
                <w:sz w:val="16"/>
                <w:szCs w:val="16"/>
              </w:rPr>
            </w:pPr>
            <w:r w:rsidRPr="00977F22">
              <w:rPr>
                <w:rFonts w:ascii="Times New Roman" w:hAnsi="Times New Roman"/>
                <w:sz w:val="16"/>
                <w:szCs w:val="16"/>
              </w:rPr>
              <w:t>(адрес электронной почты)</w:t>
            </w:r>
          </w:p>
        </w:tc>
      </w:tr>
      <w:tr w:rsidR="003B693A">
        <w:tc>
          <w:tcPr>
            <w:tcW w:w="419" w:type="dxa"/>
            <w:tcBorders>
              <w:right w:val="single" w:sz="4" w:space="0" w:color="000000"/>
            </w:tcBorders>
            <w:tcMar>
              <w:top w:w="102" w:type="dxa"/>
              <w:left w:w="62" w:type="dxa"/>
              <w:bottom w:w="102" w:type="dxa"/>
              <w:right w:w="62" w:type="dxa"/>
            </w:tcMar>
          </w:tcPr>
          <w:p w:rsidR="003B693A" w:rsidRDefault="003B693A">
            <w:pPr>
              <w:pStyle w:val="ConsPlusNormal"/>
              <w:rPr>
                <w:rFonts w:ascii="Times New Roman" w:hAnsi="Times New Roman"/>
              </w:rPr>
            </w:pPr>
          </w:p>
        </w:tc>
        <w:tc>
          <w:tcPr>
            <w:tcW w:w="41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3B693A">
            <w:pPr>
              <w:pStyle w:val="ConsPlusNormal"/>
              <w:rPr>
                <w:rFonts w:ascii="Times New Roman" w:hAnsi="Times New Roman"/>
              </w:rPr>
            </w:pPr>
          </w:p>
        </w:tc>
        <w:tc>
          <w:tcPr>
            <w:tcW w:w="8233" w:type="dxa"/>
            <w:gridSpan w:val="2"/>
            <w:tcBorders>
              <w:left w:val="single" w:sz="4" w:space="0" w:color="000000"/>
            </w:tcBorders>
            <w:tcMar>
              <w:top w:w="102" w:type="dxa"/>
              <w:left w:w="62" w:type="dxa"/>
              <w:bottom w:w="102" w:type="dxa"/>
              <w:right w:w="62" w:type="dxa"/>
            </w:tcMar>
          </w:tcPr>
          <w:p w:rsidR="003B693A" w:rsidRDefault="00B3673F">
            <w:pPr>
              <w:pStyle w:val="ConsPlusNormal"/>
              <w:widowControl/>
              <w:jc w:val="both"/>
              <w:rPr>
                <w:rFonts w:ascii="Times New Roman" w:hAnsi="Times New Roman"/>
              </w:rPr>
            </w:pPr>
            <w:r>
              <w:rPr>
                <w:rFonts w:ascii="Times New Roman" w:hAnsi="Times New Roman"/>
              </w:rPr>
              <w:t>в личный кабинет в федеральной государственной информационной системе</w:t>
            </w:r>
          </w:p>
        </w:tc>
      </w:tr>
      <w:tr w:rsidR="003B693A">
        <w:tc>
          <w:tcPr>
            <w:tcW w:w="9071" w:type="dxa"/>
            <w:gridSpan w:val="4"/>
            <w:tcMar>
              <w:top w:w="102" w:type="dxa"/>
              <w:left w:w="62" w:type="dxa"/>
              <w:bottom w:w="102" w:type="dxa"/>
              <w:right w:w="62" w:type="dxa"/>
            </w:tcMar>
          </w:tcPr>
          <w:p w:rsidR="003B693A" w:rsidRDefault="00B3673F">
            <w:pPr>
              <w:pStyle w:val="ConsPlusNormal"/>
              <w:widowControl/>
              <w:jc w:val="both"/>
              <w:rPr>
                <w:rFonts w:ascii="Times New Roman" w:hAnsi="Times New Roman"/>
              </w:rPr>
            </w:pPr>
            <w:r>
              <w:rPr>
                <w:rFonts w:ascii="Times New Roman" w:hAnsi="Times New Roman"/>
              </w:rPr>
              <w:t>"Единый портал государственных и муниципальных услуг (функций)";</w:t>
            </w:r>
          </w:p>
        </w:tc>
      </w:tr>
      <w:tr w:rsidR="003B693A">
        <w:tc>
          <w:tcPr>
            <w:tcW w:w="419" w:type="dxa"/>
            <w:tcBorders>
              <w:right w:val="single" w:sz="4" w:space="0" w:color="000000"/>
            </w:tcBorders>
            <w:tcMar>
              <w:top w:w="102" w:type="dxa"/>
              <w:left w:w="62" w:type="dxa"/>
              <w:bottom w:w="102" w:type="dxa"/>
              <w:right w:w="62" w:type="dxa"/>
            </w:tcMar>
          </w:tcPr>
          <w:p w:rsidR="003B693A" w:rsidRDefault="003B693A">
            <w:pPr>
              <w:pStyle w:val="ConsPlusNormal"/>
              <w:rPr>
                <w:rFonts w:ascii="Times New Roman" w:hAnsi="Times New Roman"/>
              </w:rPr>
            </w:pPr>
          </w:p>
        </w:tc>
        <w:tc>
          <w:tcPr>
            <w:tcW w:w="41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3B693A">
            <w:pPr>
              <w:pStyle w:val="ConsPlusNormal"/>
              <w:rPr>
                <w:rFonts w:ascii="Times New Roman" w:hAnsi="Times New Roman"/>
              </w:rPr>
            </w:pPr>
          </w:p>
        </w:tc>
        <w:tc>
          <w:tcPr>
            <w:tcW w:w="8233" w:type="dxa"/>
            <w:gridSpan w:val="2"/>
            <w:tcBorders>
              <w:left w:val="single" w:sz="4" w:space="0" w:color="000000"/>
            </w:tcBorders>
            <w:tcMar>
              <w:top w:w="102" w:type="dxa"/>
              <w:left w:w="62" w:type="dxa"/>
              <w:bottom w:w="102" w:type="dxa"/>
              <w:right w:w="62" w:type="dxa"/>
            </w:tcMar>
          </w:tcPr>
          <w:p w:rsidR="003B693A" w:rsidRDefault="00B3673F">
            <w:pPr>
              <w:pStyle w:val="ConsPlusNormal"/>
              <w:widowControl/>
              <w:jc w:val="both"/>
              <w:rPr>
                <w:rFonts w:ascii="Times New Roman" w:hAnsi="Times New Roman"/>
              </w:rPr>
            </w:pPr>
            <w:r>
              <w:rPr>
                <w:rFonts w:ascii="Times New Roman" w:hAnsi="Times New Roman"/>
              </w:rPr>
              <w:t>в личный кабинет на краевом портале государственных и муниципальных</w:t>
            </w:r>
          </w:p>
        </w:tc>
      </w:tr>
      <w:tr w:rsidR="003B693A">
        <w:tc>
          <w:tcPr>
            <w:tcW w:w="9071" w:type="dxa"/>
            <w:gridSpan w:val="4"/>
            <w:tcMar>
              <w:top w:w="102" w:type="dxa"/>
              <w:left w:w="62" w:type="dxa"/>
              <w:bottom w:w="102" w:type="dxa"/>
              <w:right w:w="62" w:type="dxa"/>
            </w:tcMar>
          </w:tcPr>
          <w:p w:rsidR="003B693A" w:rsidRDefault="00B3673F">
            <w:pPr>
              <w:pStyle w:val="ConsPlusNormal"/>
              <w:widowControl/>
              <w:jc w:val="both"/>
              <w:rPr>
                <w:rFonts w:ascii="Times New Roman" w:hAnsi="Times New Roman"/>
              </w:rPr>
            </w:pPr>
            <w:r>
              <w:rPr>
                <w:rFonts w:ascii="Times New Roman" w:hAnsi="Times New Roman"/>
              </w:rPr>
              <w:t>услуг;</w:t>
            </w:r>
          </w:p>
        </w:tc>
      </w:tr>
      <w:tr w:rsidR="003B693A">
        <w:tc>
          <w:tcPr>
            <w:tcW w:w="419" w:type="dxa"/>
            <w:tcBorders>
              <w:right w:val="single" w:sz="4" w:space="0" w:color="000000"/>
            </w:tcBorders>
            <w:tcMar>
              <w:top w:w="102" w:type="dxa"/>
              <w:left w:w="62" w:type="dxa"/>
              <w:bottom w:w="102" w:type="dxa"/>
              <w:right w:w="62" w:type="dxa"/>
            </w:tcMar>
          </w:tcPr>
          <w:p w:rsidR="003B693A" w:rsidRDefault="003B693A">
            <w:pPr>
              <w:pStyle w:val="ConsPlusNormal"/>
              <w:rPr>
                <w:rFonts w:ascii="Times New Roman" w:hAnsi="Times New Roman"/>
              </w:rPr>
            </w:pPr>
          </w:p>
        </w:tc>
        <w:tc>
          <w:tcPr>
            <w:tcW w:w="41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3B693A">
            <w:pPr>
              <w:pStyle w:val="ConsPlusNormal"/>
              <w:rPr>
                <w:rFonts w:ascii="Times New Roman" w:hAnsi="Times New Roman"/>
              </w:rPr>
            </w:pPr>
          </w:p>
        </w:tc>
        <w:tc>
          <w:tcPr>
            <w:tcW w:w="8233" w:type="dxa"/>
            <w:gridSpan w:val="2"/>
            <w:tcBorders>
              <w:left w:val="single" w:sz="4" w:space="0" w:color="000000"/>
            </w:tcBorders>
            <w:tcMar>
              <w:top w:w="102" w:type="dxa"/>
              <w:left w:w="62" w:type="dxa"/>
              <w:bottom w:w="102" w:type="dxa"/>
              <w:right w:w="62" w:type="dxa"/>
            </w:tcMar>
          </w:tcPr>
          <w:p w:rsidR="003B693A" w:rsidRDefault="00B3673F">
            <w:pPr>
              <w:pStyle w:val="ConsPlusNormal"/>
              <w:rPr>
                <w:rFonts w:ascii="Times New Roman" w:hAnsi="Times New Roman"/>
              </w:rPr>
            </w:pPr>
            <w:r>
              <w:rPr>
                <w:rFonts w:ascii="Times New Roman" w:hAnsi="Times New Roman"/>
              </w:rPr>
              <w:t>направить законному представителю несовершеннолетнего, уполномоченный</w:t>
            </w:r>
          </w:p>
        </w:tc>
      </w:tr>
      <w:tr w:rsidR="003B693A">
        <w:tc>
          <w:tcPr>
            <w:tcW w:w="9071" w:type="dxa"/>
            <w:gridSpan w:val="4"/>
            <w:tcMar>
              <w:top w:w="102" w:type="dxa"/>
              <w:left w:w="62" w:type="dxa"/>
              <w:bottom w:w="102" w:type="dxa"/>
              <w:right w:w="62" w:type="dxa"/>
            </w:tcMar>
          </w:tcPr>
          <w:p w:rsidR="003B693A" w:rsidRDefault="00B3673F">
            <w:pPr>
              <w:pStyle w:val="ConsPlusNormal"/>
              <w:widowControl/>
              <w:jc w:val="both"/>
              <w:rPr>
                <w:rFonts w:ascii="Times New Roman" w:hAnsi="Times New Roman"/>
              </w:rPr>
            </w:pPr>
            <w:r>
              <w:rPr>
                <w:rFonts w:ascii="Times New Roman" w:hAnsi="Times New Roman"/>
              </w:rPr>
              <w:t>на получение уведомления о принятом решении оформленное в форме документа на бумажном носителе в отношении несовершеннолетнего _________________________________________________________________________</w:t>
            </w:r>
          </w:p>
          <w:p w:rsidR="003B693A" w:rsidRDefault="00B3673F">
            <w:pPr>
              <w:pStyle w:val="ConsPlusNormal"/>
              <w:rPr>
                <w:rFonts w:ascii="Times New Roman" w:hAnsi="Times New Roman"/>
              </w:rPr>
            </w:pPr>
            <w:r>
              <w:rPr>
                <w:rFonts w:ascii="Times New Roman" w:hAnsi="Times New Roman"/>
              </w:rPr>
              <w:t>_________________________________________________________________________</w:t>
            </w:r>
          </w:p>
          <w:p w:rsidR="003B693A" w:rsidRPr="00977F22" w:rsidRDefault="00B3673F">
            <w:pPr>
              <w:pStyle w:val="ConsPlusNormal"/>
              <w:widowControl/>
              <w:jc w:val="center"/>
              <w:rPr>
                <w:rFonts w:ascii="Times New Roman" w:hAnsi="Times New Roman"/>
                <w:sz w:val="16"/>
                <w:szCs w:val="16"/>
              </w:rPr>
            </w:pPr>
            <w:r w:rsidRPr="00977F22">
              <w:rPr>
                <w:rFonts w:ascii="Times New Roman" w:hAnsi="Times New Roman"/>
                <w:sz w:val="16"/>
                <w:szCs w:val="16"/>
              </w:rPr>
              <w:t>(указать фамилию, имя, отчество (при наличии), сведения о документе, удостоверяющем</w:t>
            </w:r>
          </w:p>
          <w:p w:rsidR="003B693A" w:rsidRDefault="00B3673F">
            <w:pPr>
              <w:pStyle w:val="ConsPlusNormal"/>
              <w:rPr>
                <w:rFonts w:ascii="Times New Roman" w:hAnsi="Times New Roman"/>
              </w:rPr>
            </w:pPr>
            <w:r>
              <w:rPr>
                <w:rFonts w:ascii="Times New Roman" w:hAnsi="Times New Roman"/>
              </w:rPr>
              <w:t>_________________________________________________________________________</w:t>
            </w:r>
          </w:p>
          <w:p w:rsidR="003B693A" w:rsidRPr="00977F22" w:rsidRDefault="00B3673F">
            <w:pPr>
              <w:pStyle w:val="ConsPlusNormal"/>
              <w:widowControl/>
              <w:jc w:val="center"/>
              <w:rPr>
                <w:rFonts w:ascii="Times New Roman" w:hAnsi="Times New Roman"/>
                <w:sz w:val="16"/>
                <w:szCs w:val="16"/>
              </w:rPr>
            </w:pPr>
            <w:r w:rsidRPr="00977F22">
              <w:rPr>
                <w:rFonts w:ascii="Times New Roman" w:hAnsi="Times New Roman"/>
                <w:sz w:val="16"/>
                <w:szCs w:val="16"/>
              </w:rPr>
              <w:t>личность другого законного представителя несовершеннолетнего,</w:t>
            </w:r>
            <w:r w:rsidR="00977F22">
              <w:rPr>
                <w:rFonts w:ascii="Times New Roman" w:hAnsi="Times New Roman"/>
                <w:sz w:val="16"/>
                <w:szCs w:val="16"/>
              </w:rPr>
              <w:t xml:space="preserve"> </w:t>
            </w:r>
            <w:r w:rsidRPr="00977F22">
              <w:rPr>
                <w:rFonts w:ascii="Times New Roman" w:hAnsi="Times New Roman"/>
                <w:sz w:val="16"/>
                <w:szCs w:val="16"/>
              </w:rPr>
              <w:t>уполномоченного на</w:t>
            </w:r>
          </w:p>
          <w:p w:rsidR="003B693A" w:rsidRDefault="00B3673F">
            <w:pPr>
              <w:pStyle w:val="ConsPlusNormal"/>
              <w:rPr>
                <w:rFonts w:ascii="Times New Roman" w:hAnsi="Times New Roman"/>
              </w:rPr>
            </w:pPr>
            <w:r>
              <w:rPr>
                <w:rFonts w:ascii="Times New Roman" w:hAnsi="Times New Roman"/>
              </w:rPr>
              <w:t>_________________________________________________________________________</w:t>
            </w:r>
          </w:p>
          <w:p w:rsidR="003B693A" w:rsidRPr="00977F22" w:rsidRDefault="00B3673F">
            <w:pPr>
              <w:pStyle w:val="ConsPlusNormal"/>
              <w:widowControl/>
              <w:jc w:val="center"/>
              <w:rPr>
                <w:rFonts w:ascii="Times New Roman" w:hAnsi="Times New Roman"/>
                <w:sz w:val="16"/>
                <w:szCs w:val="16"/>
              </w:rPr>
            </w:pPr>
            <w:r w:rsidRPr="00977F22">
              <w:rPr>
                <w:rFonts w:ascii="Times New Roman" w:hAnsi="Times New Roman"/>
                <w:sz w:val="16"/>
                <w:szCs w:val="16"/>
              </w:rPr>
              <w:t>получение уведомления о принятом решении)</w:t>
            </w:r>
          </w:p>
        </w:tc>
      </w:tr>
      <w:tr w:rsidR="003B693A">
        <w:tc>
          <w:tcPr>
            <w:tcW w:w="9071" w:type="dxa"/>
            <w:gridSpan w:val="4"/>
            <w:tcMar>
              <w:top w:w="102" w:type="dxa"/>
              <w:left w:w="62" w:type="dxa"/>
              <w:bottom w:w="102" w:type="dxa"/>
              <w:right w:w="62" w:type="dxa"/>
            </w:tcMar>
          </w:tcPr>
          <w:p w:rsidR="003B693A" w:rsidRDefault="00B3673F">
            <w:pPr>
              <w:pStyle w:val="ConsPlusNormal"/>
              <w:widowControl/>
              <w:ind w:firstLine="283"/>
              <w:jc w:val="both"/>
              <w:rPr>
                <w:rFonts w:ascii="Times New Roman" w:hAnsi="Times New Roman"/>
              </w:rPr>
            </w:pPr>
            <w:r>
              <w:rPr>
                <w:rFonts w:ascii="Times New Roman" w:hAnsi="Times New Roman"/>
              </w:rPr>
              <w:t>9. Информация об открытии Фондом пенсионного и социального страхования Российской Федерации обучающемуся индивидуального лицевого счета (нужное отметить в первом столбце знаком "V"):</w:t>
            </w:r>
          </w:p>
        </w:tc>
      </w:tr>
    </w:tbl>
    <w:p w:rsidR="003B693A" w:rsidRDefault="003B693A">
      <w:pPr>
        <w:pStyle w:val="ConsPlusNormal"/>
        <w:widowControl/>
        <w:ind w:firstLine="540"/>
        <w:jc w:val="both"/>
        <w:rPr>
          <w:rFonts w:ascii="Times New Roman" w:hAnsi="Times New Roman"/>
        </w:rPr>
      </w:pPr>
    </w:p>
    <w:p w:rsidR="00977F22" w:rsidRDefault="00977F22">
      <w:pPr>
        <w:pStyle w:val="ConsPlusNormal"/>
        <w:widowControl/>
        <w:ind w:firstLine="540"/>
        <w:jc w:val="both"/>
        <w:rPr>
          <w:rFonts w:ascii="Times New Roman" w:hAnsi="Times New Roman"/>
        </w:rPr>
      </w:pPr>
    </w:p>
    <w:p w:rsidR="00977F22" w:rsidRDefault="00977F22">
      <w:pPr>
        <w:pStyle w:val="ConsPlusNormal"/>
        <w:widowControl/>
        <w:ind w:firstLine="540"/>
        <w:jc w:val="both"/>
        <w:rPr>
          <w:rFonts w:ascii="Times New Roman" w:hAnsi="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97"/>
        <w:gridCol w:w="8674"/>
      </w:tblGrid>
      <w:tr w:rsidR="003B693A">
        <w:tc>
          <w:tcPr>
            <w:tcW w:w="39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3B693A">
            <w:pPr>
              <w:pStyle w:val="ConsPlusNormal"/>
              <w:rPr>
                <w:rFonts w:ascii="Times New Roman" w:hAnsi="Times New Roman"/>
              </w:rPr>
            </w:pPr>
          </w:p>
        </w:tc>
        <w:tc>
          <w:tcPr>
            <w:tcW w:w="867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B3673F">
            <w:pPr>
              <w:pStyle w:val="ConsPlusNormal"/>
              <w:widowControl/>
              <w:jc w:val="both"/>
              <w:rPr>
                <w:rFonts w:ascii="Times New Roman" w:hAnsi="Times New Roman"/>
              </w:rPr>
            </w:pPr>
            <w:r>
              <w:rPr>
                <w:rFonts w:ascii="Times New Roman" w:hAnsi="Times New Roman"/>
              </w:rPr>
              <w:t>в отношении обучающегося открыт индивидуальный лицевой счет со следующим номером: ______________________________________________________________</w:t>
            </w:r>
          </w:p>
          <w:p w:rsidR="003B693A" w:rsidRPr="00977F22" w:rsidRDefault="00B3673F">
            <w:pPr>
              <w:pStyle w:val="ConsPlusNormal"/>
              <w:widowControl/>
              <w:jc w:val="center"/>
              <w:rPr>
                <w:rFonts w:ascii="Times New Roman" w:hAnsi="Times New Roman"/>
                <w:sz w:val="16"/>
                <w:szCs w:val="16"/>
              </w:rPr>
            </w:pPr>
            <w:r w:rsidRPr="00977F22">
              <w:rPr>
                <w:rFonts w:ascii="Times New Roman" w:hAnsi="Times New Roman"/>
                <w:sz w:val="16"/>
                <w:szCs w:val="16"/>
              </w:rPr>
              <w:t>(указать страховой номер индивидуального лицевого счета)</w:t>
            </w:r>
          </w:p>
        </w:tc>
      </w:tr>
      <w:tr w:rsidR="003B693A">
        <w:tc>
          <w:tcPr>
            <w:tcW w:w="39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3B693A">
            <w:pPr>
              <w:pStyle w:val="ConsPlusNormal"/>
              <w:rPr>
                <w:rFonts w:ascii="Times New Roman" w:hAnsi="Times New Roman"/>
              </w:rPr>
            </w:pPr>
          </w:p>
        </w:tc>
        <w:tc>
          <w:tcPr>
            <w:tcW w:w="867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B3673F">
            <w:pPr>
              <w:pStyle w:val="ConsPlusNormal"/>
              <w:widowControl/>
              <w:jc w:val="both"/>
              <w:rPr>
                <w:rFonts w:ascii="Times New Roman" w:hAnsi="Times New Roman"/>
              </w:rPr>
            </w:pPr>
            <w:r>
              <w:rPr>
                <w:rFonts w:ascii="Times New Roman" w:hAnsi="Times New Roman"/>
              </w:rPr>
              <w:t>в отношении обучающегося не открыт индивидуальный лицевой счет</w:t>
            </w:r>
          </w:p>
        </w:tc>
      </w:tr>
    </w:tbl>
    <w:p w:rsidR="003B693A" w:rsidRDefault="003B693A">
      <w:pPr>
        <w:pStyle w:val="ConsPlusNormal"/>
        <w:widowControl/>
        <w:ind w:firstLine="540"/>
        <w:jc w:val="both"/>
        <w:rPr>
          <w:rFonts w:ascii="Times New Roman" w:hAnsi="Times New Roman"/>
        </w:rPr>
      </w:pPr>
    </w:p>
    <w:p w:rsidR="003B693A" w:rsidRDefault="00B3673F">
      <w:pPr>
        <w:pStyle w:val="ConsPlusNormal"/>
        <w:widowControl/>
        <w:ind w:firstLine="540"/>
        <w:jc w:val="both"/>
        <w:rPr>
          <w:rFonts w:ascii="Times New Roman" w:hAnsi="Times New Roman"/>
        </w:rPr>
      </w:pPr>
      <w:r>
        <w:rPr>
          <w:rFonts w:ascii="Times New Roman" w:hAnsi="Times New Roman"/>
        </w:rPr>
        <w:t>10. Сведения о составе семьи обучающегося:</w:t>
      </w:r>
    </w:p>
    <w:p w:rsidR="003B693A" w:rsidRDefault="003B693A">
      <w:pPr>
        <w:pStyle w:val="ConsPlusNormal"/>
        <w:widowControl/>
        <w:ind w:firstLine="540"/>
        <w:jc w:val="both"/>
        <w:rPr>
          <w:rFonts w:ascii="Times New Roman" w:hAnsi="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4"/>
        <w:gridCol w:w="1814"/>
        <w:gridCol w:w="1077"/>
        <w:gridCol w:w="1247"/>
        <w:gridCol w:w="1459"/>
        <w:gridCol w:w="1587"/>
        <w:gridCol w:w="1417"/>
      </w:tblGrid>
      <w:tr w:rsidR="003B693A">
        <w:tc>
          <w:tcPr>
            <w:tcW w:w="45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B3673F">
            <w:pPr>
              <w:pStyle w:val="ConsPlusNormal"/>
              <w:widowControl/>
              <w:jc w:val="center"/>
              <w:rPr>
                <w:rFonts w:ascii="Times New Roman" w:hAnsi="Times New Roman"/>
              </w:rPr>
            </w:pPr>
            <w:r>
              <w:rPr>
                <w:rFonts w:ascii="Times New Roman" w:hAnsi="Times New Roman"/>
              </w:rPr>
              <w:t>№</w:t>
            </w:r>
          </w:p>
          <w:p w:rsidR="003B693A" w:rsidRDefault="00B3673F">
            <w:pPr>
              <w:pStyle w:val="ConsPlusNormal"/>
              <w:widowControl/>
              <w:jc w:val="center"/>
              <w:rPr>
                <w:rFonts w:ascii="Times New Roman" w:hAnsi="Times New Roman"/>
              </w:rPr>
            </w:pPr>
            <w:r>
              <w:rPr>
                <w:rFonts w:ascii="Times New Roman" w:hAnsi="Times New Roman"/>
              </w:rPr>
              <w:t>п/п</w:t>
            </w:r>
          </w:p>
        </w:tc>
        <w:tc>
          <w:tcPr>
            <w:tcW w:w="181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B3673F">
            <w:pPr>
              <w:pStyle w:val="ConsPlusNormal"/>
              <w:widowControl/>
              <w:jc w:val="center"/>
              <w:rPr>
                <w:rFonts w:ascii="Times New Roman" w:hAnsi="Times New Roman"/>
              </w:rPr>
            </w:pPr>
            <w:r>
              <w:rPr>
                <w:rFonts w:ascii="Times New Roman" w:hAnsi="Times New Roman"/>
              </w:rPr>
              <w:t>Фамилия, имя, отчество (последнее при наличии) члена семьи</w:t>
            </w:r>
          </w:p>
        </w:tc>
        <w:tc>
          <w:tcPr>
            <w:tcW w:w="10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B3673F">
            <w:pPr>
              <w:pStyle w:val="ConsPlusNormal"/>
              <w:widowControl/>
              <w:jc w:val="center"/>
              <w:rPr>
                <w:rFonts w:ascii="Times New Roman" w:hAnsi="Times New Roman"/>
              </w:rPr>
            </w:pPr>
            <w:r>
              <w:rPr>
                <w:rFonts w:ascii="Times New Roman" w:hAnsi="Times New Roman"/>
              </w:rPr>
              <w:t>Степень родства &lt;*&gt;</w:t>
            </w:r>
          </w:p>
        </w:tc>
        <w:tc>
          <w:tcPr>
            <w:tcW w:w="124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B3673F">
            <w:pPr>
              <w:pStyle w:val="ConsPlusNormal"/>
              <w:widowControl/>
              <w:jc w:val="center"/>
              <w:rPr>
                <w:rFonts w:ascii="Times New Roman" w:hAnsi="Times New Roman"/>
              </w:rPr>
            </w:pPr>
            <w:r>
              <w:rPr>
                <w:rFonts w:ascii="Times New Roman" w:hAnsi="Times New Roman"/>
              </w:rPr>
              <w:t>Дата и место рождения</w:t>
            </w:r>
          </w:p>
        </w:tc>
        <w:tc>
          <w:tcPr>
            <w:tcW w:w="145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B3673F">
            <w:pPr>
              <w:pStyle w:val="ConsPlusNormal"/>
              <w:widowControl/>
              <w:jc w:val="center"/>
              <w:rPr>
                <w:rFonts w:ascii="Times New Roman" w:hAnsi="Times New Roman"/>
              </w:rPr>
            </w:pPr>
            <w:r>
              <w:rPr>
                <w:rFonts w:ascii="Times New Roman" w:hAnsi="Times New Roman"/>
              </w:rPr>
              <w:t>Гражданство</w:t>
            </w:r>
          </w:p>
        </w:tc>
        <w:tc>
          <w:tcPr>
            <w:tcW w:w="15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B3673F">
            <w:pPr>
              <w:pStyle w:val="ConsPlusNormal"/>
              <w:widowControl/>
              <w:jc w:val="center"/>
              <w:rPr>
                <w:rFonts w:ascii="Times New Roman" w:hAnsi="Times New Roman"/>
              </w:rPr>
            </w:pPr>
            <w:r>
              <w:rPr>
                <w:rFonts w:ascii="Times New Roman" w:hAnsi="Times New Roman"/>
              </w:rPr>
              <w:t>Место жительства (место пребывания)</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B3673F">
            <w:pPr>
              <w:pStyle w:val="ConsPlusNormal"/>
              <w:widowControl/>
              <w:jc w:val="center"/>
              <w:rPr>
                <w:rFonts w:ascii="Times New Roman" w:hAnsi="Times New Roman"/>
              </w:rPr>
            </w:pPr>
            <w:r>
              <w:rPr>
                <w:rFonts w:ascii="Times New Roman" w:hAnsi="Times New Roman"/>
              </w:rPr>
              <w:t>Место работы (место обучения)</w:t>
            </w:r>
          </w:p>
        </w:tc>
      </w:tr>
      <w:tr w:rsidR="003B693A">
        <w:tc>
          <w:tcPr>
            <w:tcW w:w="45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3B693A">
            <w:pPr>
              <w:pStyle w:val="ConsPlusNormal"/>
              <w:rPr>
                <w:rFonts w:ascii="Times New Roman" w:hAnsi="Times New Roman"/>
              </w:rPr>
            </w:pPr>
          </w:p>
        </w:tc>
        <w:tc>
          <w:tcPr>
            <w:tcW w:w="181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3B693A">
            <w:pPr>
              <w:pStyle w:val="ConsPlusNormal"/>
              <w:rPr>
                <w:rFonts w:ascii="Times New Roman" w:hAnsi="Times New Roman"/>
              </w:rPr>
            </w:pPr>
          </w:p>
        </w:tc>
        <w:tc>
          <w:tcPr>
            <w:tcW w:w="10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3B693A">
            <w:pPr>
              <w:pStyle w:val="ConsPlusNormal"/>
              <w:rPr>
                <w:rFonts w:ascii="Times New Roman" w:hAnsi="Times New Roman"/>
              </w:rPr>
            </w:pPr>
          </w:p>
        </w:tc>
        <w:tc>
          <w:tcPr>
            <w:tcW w:w="124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3B693A">
            <w:pPr>
              <w:pStyle w:val="ConsPlusNormal"/>
              <w:rPr>
                <w:rFonts w:ascii="Times New Roman" w:hAnsi="Times New Roman"/>
              </w:rPr>
            </w:pPr>
          </w:p>
        </w:tc>
        <w:tc>
          <w:tcPr>
            <w:tcW w:w="145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3B693A">
            <w:pPr>
              <w:pStyle w:val="ConsPlusNormal"/>
              <w:rPr>
                <w:rFonts w:ascii="Times New Roman" w:hAnsi="Times New Roman"/>
              </w:rPr>
            </w:pPr>
          </w:p>
        </w:tc>
        <w:tc>
          <w:tcPr>
            <w:tcW w:w="15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3B693A">
            <w:pPr>
              <w:pStyle w:val="ConsPlusNormal"/>
              <w:rPr>
                <w:rFonts w:ascii="Times New Roman" w:hAnsi="Times New Roman"/>
              </w:rPr>
            </w:pP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3B693A">
            <w:pPr>
              <w:pStyle w:val="ConsPlusNormal"/>
              <w:rPr>
                <w:rFonts w:ascii="Times New Roman" w:hAnsi="Times New Roman"/>
              </w:rPr>
            </w:pPr>
          </w:p>
        </w:tc>
      </w:tr>
      <w:tr w:rsidR="003B693A">
        <w:tc>
          <w:tcPr>
            <w:tcW w:w="45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3B693A">
            <w:pPr>
              <w:pStyle w:val="ConsPlusNormal"/>
              <w:rPr>
                <w:rFonts w:ascii="Times New Roman" w:hAnsi="Times New Roman"/>
              </w:rPr>
            </w:pPr>
          </w:p>
        </w:tc>
        <w:tc>
          <w:tcPr>
            <w:tcW w:w="181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3B693A">
            <w:pPr>
              <w:pStyle w:val="ConsPlusNormal"/>
              <w:rPr>
                <w:rFonts w:ascii="Times New Roman" w:hAnsi="Times New Roman"/>
              </w:rPr>
            </w:pPr>
          </w:p>
        </w:tc>
        <w:tc>
          <w:tcPr>
            <w:tcW w:w="10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3B693A">
            <w:pPr>
              <w:pStyle w:val="ConsPlusNormal"/>
              <w:rPr>
                <w:rFonts w:ascii="Times New Roman" w:hAnsi="Times New Roman"/>
              </w:rPr>
            </w:pPr>
          </w:p>
        </w:tc>
        <w:tc>
          <w:tcPr>
            <w:tcW w:w="124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3B693A">
            <w:pPr>
              <w:pStyle w:val="ConsPlusNormal"/>
              <w:rPr>
                <w:rFonts w:ascii="Times New Roman" w:hAnsi="Times New Roman"/>
              </w:rPr>
            </w:pPr>
          </w:p>
        </w:tc>
        <w:tc>
          <w:tcPr>
            <w:tcW w:w="145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3B693A">
            <w:pPr>
              <w:pStyle w:val="ConsPlusNormal"/>
              <w:rPr>
                <w:rFonts w:ascii="Times New Roman" w:hAnsi="Times New Roman"/>
              </w:rPr>
            </w:pPr>
          </w:p>
        </w:tc>
        <w:tc>
          <w:tcPr>
            <w:tcW w:w="15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3B693A">
            <w:pPr>
              <w:pStyle w:val="ConsPlusNormal"/>
              <w:rPr>
                <w:rFonts w:ascii="Times New Roman" w:hAnsi="Times New Roman"/>
              </w:rPr>
            </w:pP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3B693A">
            <w:pPr>
              <w:pStyle w:val="ConsPlusNormal"/>
              <w:rPr>
                <w:rFonts w:ascii="Times New Roman" w:hAnsi="Times New Roman"/>
              </w:rPr>
            </w:pPr>
          </w:p>
        </w:tc>
      </w:tr>
      <w:tr w:rsidR="003B693A">
        <w:tc>
          <w:tcPr>
            <w:tcW w:w="45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3B693A">
            <w:pPr>
              <w:pStyle w:val="ConsPlusNormal"/>
              <w:rPr>
                <w:rFonts w:ascii="Times New Roman" w:hAnsi="Times New Roman"/>
              </w:rPr>
            </w:pPr>
          </w:p>
        </w:tc>
        <w:tc>
          <w:tcPr>
            <w:tcW w:w="181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3B693A">
            <w:pPr>
              <w:pStyle w:val="ConsPlusNormal"/>
              <w:rPr>
                <w:rFonts w:ascii="Times New Roman" w:hAnsi="Times New Roman"/>
              </w:rPr>
            </w:pPr>
          </w:p>
        </w:tc>
        <w:tc>
          <w:tcPr>
            <w:tcW w:w="10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3B693A">
            <w:pPr>
              <w:pStyle w:val="ConsPlusNormal"/>
              <w:rPr>
                <w:rFonts w:ascii="Times New Roman" w:hAnsi="Times New Roman"/>
              </w:rPr>
            </w:pPr>
          </w:p>
        </w:tc>
        <w:tc>
          <w:tcPr>
            <w:tcW w:w="124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3B693A">
            <w:pPr>
              <w:pStyle w:val="ConsPlusNormal"/>
              <w:rPr>
                <w:rFonts w:ascii="Times New Roman" w:hAnsi="Times New Roman"/>
              </w:rPr>
            </w:pPr>
          </w:p>
        </w:tc>
        <w:tc>
          <w:tcPr>
            <w:tcW w:w="145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3B693A">
            <w:pPr>
              <w:pStyle w:val="ConsPlusNormal"/>
              <w:rPr>
                <w:rFonts w:ascii="Times New Roman" w:hAnsi="Times New Roman"/>
              </w:rPr>
            </w:pPr>
          </w:p>
        </w:tc>
        <w:tc>
          <w:tcPr>
            <w:tcW w:w="15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3B693A">
            <w:pPr>
              <w:pStyle w:val="ConsPlusNormal"/>
              <w:rPr>
                <w:rFonts w:ascii="Times New Roman" w:hAnsi="Times New Roman"/>
              </w:rPr>
            </w:pP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3B693A">
            <w:pPr>
              <w:pStyle w:val="ConsPlusNormal"/>
              <w:rPr>
                <w:rFonts w:ascii="Times New Roman" w:hAnsi="Times New Roman"/>
              </w:rPr>
            </w:pPr>
          </w:p>
        </w:tc>
      </w:tr>
    </w:tbl>
    <w:p w:rsidR="003B693A" w:rsidRDefault="003B693A">
      <w:pPr>
        <w:pStyle w:val="ConsPlusNormal"/>
        <w:widowControl/>
        <w:ind w:firstLine="540"/>
        <w:jc w:val="both"/>
        <w:rPr>
          <w:rFonts w:ascii="Times New Roman" w:hAnsi="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0"/>
      </w:tblGrid>
      <w:tr w:rsidR="003B693A">
        <w:tc>
          <w:tcPr>
            <w:tcW w:w="9070" w:type="dxa"/>
            <w:tcMar>
              <w:top w:w="102" w:type="dxa"/>
              <w:left w:w="62" w:type="dxa"/>
              <w:bottom w:w="102" w:type="dxa"/>
              <w:right w:w="62" w:type="dxa"/>
            </w:tcMar>
          </w:tcPr>
          <w:p w:rsidR="003B693A" w:rsidRDefault="00B3673F">
            <w:pPr>
              <w:pStyle w:val="ConsPlusNormal"/>
              <w:widowControl/>
              <w:ind w:firstLine="283"/>
              <w:jc w:val="both"/>
              <w:rPr>
                <w:rFonts w:ascii="Times New Roman" w:hAnsi="Times New Roman"/>
              </w:rPr>
            </w:pPr>
            <w:r>
              <w:rPr>
                <w:rFonts w:ascii="Times New Roman" w:hAnsi="Times New Roman"/>
              </w:rPr>
              <w:t xml:space="preserve">11. Сведения о доходах обучающегося, указанного в пункте 2 Порядка обеспечения обучающихся в муниципальных общеобразовательных организациях, расположенных в труднодоступных и отдаленных сельских населенных пунктах Красноярского края, указанных в </w:t>
            </w:r>
            <w:hyperlink r:id="rId527" w:history="1">
              <w:r>
                <w:rPr>
                  <w:rFonts w:ascii="Times New Roman" w:hAnsi="Times New Roman"/>
                  <w:color w:val="0000FF"/>
                </w:rPr>
                <w:t>пункте 2 статьи 11</w:t>
              </w:r>
            </w:hyperlink>
            <w:r>
              <w:rPr>
                <w:rFonts w:ascii="Times New Roman" w:hAnsi="Times New Roman"/>
              </w:rPr>
              <w:t xml:space="preserve"> Закона Красноярского края от 02.11.2000 № 12-961 "О защите прав ребенка", набором продуктов питания для предоставления завтрака без взимания платы взамен обеспечения горячим завтраком, утвержденного Правительством Красноярского края, и членов его семьи за три последних календарных месяца, предшествующих месяцу подачи заявления:</w:t>
            </w:r>
          </w:p>
        </w:tc>
      </w:tr>
    </w:tbl>
    <w:p w:rsidR="003B693A" w:rsidRDefault="003B693A">
      <w:pPr>
        <w:pStyle w:val="ConsPlusNormal"/>
        <w:widowControl/>
        <w:ind w:firstLine="540"/>
        <w:jc w:val="both"/>
        <w:rPr>
          <w:rFonts w:ascii="Times New Roman" w:hAnsi="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669"/>
        <w:gridCol w:w="3402"/>
      </w:tblGrid>
      <w:tr w:rsidR="003B693A">
        <w:tc>
          <w:tcPr>
            <w:tcW w:w="566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B3673F">
            <w:pPr>
              <w:pStyle w:val="ConsPlusNormal"/>
              <w:widowControl/>
              <w:jc w:val="center"/>
              <w:rPr>
                <w:rFonts w:ascii="Times New Roman" w:hAnsi="Times New Roman"/>
              </w:rPr>
            </w:pPr>
            <w:r>
              <w:rPr>
                <w:rFonts w:ascii="Times New Roman" w:hAnsi="Times New Roman"/>
              </w:rPr>
              <w:t>Вид дохода</w:t>
            </w:r>
          </w:p>
        </w:tc>
        <w:tc>
          <w:tcPr>
            <w:tcW w:w="34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B3673F">
            <w:pPr>
              <w:pStyle w:val="ConsPlusNormal"/>
              <w:widowControl/>
              <w:jc w:val="center"/>
              <w:rPr>
                <w:rFonts w:ascii="Times New Roman" w:hAnsi="Times New Roman"/>
              </w:rPr>
            </w:pPr>
            <w:r>
              <w:rPr>
                <w:rFonts w:ascii="Times New Roman" w:hAnsi="Times New Roman"/>
              </w:rPr>
              <w:t>Величина дохода (руб.)</w:t>
            </w:r>
          </w:p>
        </w:tc>
      </w:tr>
      <w:tr w:rsidR="003B693A">
        <w:tc>
          <w:tcPr>
            <w:tcW w:w="566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3B693A">
            <w:pPr>
              <w:pStyle w:val="ConsPlusNormal"/>
              <w:rPr>
                <w:rFonts w:ascii="Times New Roman" w:hAnsi="Times New Roman"/>
              </w:rPr>
            </w:pPr>
          </w:p>
        </w:tc>
        <w:tc>
          <w:tcPr>
            <w:tcW w:w="34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3B693A">
            <w:pPr>
              <w:pStyle w:val="ConsPlusNormal"/>
              <w:rPr>
                <w:rFonts w:ascii="Times New Roman" w:hAnsi="Times New Roman"/>
              </w:rPr>
            </w:pPr>
          </w:p>
        </w:tc>
      </w:tr>
      <w:tr w:rsidR="003B693A">
        <w:tc>
          <w:tcPr>
            <w:tcW w:w="566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3B693A">
            <w:pPr>
              <w:pStyle w:val="ConsPlusNormal"/>
              <w:rPr>
                <w:rFonts w:ascii="Times New Roman" w:hAnsi="Times New Roman"/>
              </w:rPr>
            </w:pPr>
          </w:p>
        </w:tc>
        <w:tc>
          <w:tcPr>
            <w:tcW w:w="34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3B693A">
            <w:pPr>
              <w:pStyle w:val="ConsPlusNormal"/>
              <w:rPr>
                <w:rFonts w:ascii="Times New Roman" w:hAnsi="Times New Roman"/>
              </w:rPr>
            </w:pPr>
          </w:p>
        </w:tc>
      </w:tr>
    </w:tbl>
    <w:p w:rsidR="003B693A" w:rsidRDefault="003B693A">
      <w:pPr>
        <w:pStyle w:val="ConsPlusNormal"/>
        <w:widowControl/>
        <w:ind w:firstLine="540"/>
        <w:jc w:val="both"/>
        <w:rPr>
          <w:rFonts w:ascii="Times New Roman" w:hAnsi="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01"/>
        <w:gridCol w:w="2145"/>
        <w:gridCol w:w="2381"/>
      </w:tblGrid>
      <w:tr w:rsidR="003B693A">
        <w:tc>
          <w:tcPr>
            <w:tcW w:w="9027" w:type="dxa"/>
            <w:gridSpan w:val="3"/>
            <w:tcMar>
              <w:top w:w="102" w:type="dxa"/>
              <w:left w:w="62" w:type="dxa"/>
              <w:bottom w:w="102" w:type="dxa"/>
              <w:right w:w="62" w:type="dxa"/>
            </w:tcMar>
          </w:tcPr>
          <w:p w:rsidR="003B693A" w:rsidRDefault="00B3673F">
            <w:pPr>
              <w:pStyle w:val="ConsPlusNormal"/>
              <w:widowControl/>
              <w:ind w:firstLine="283"/>
              <w:jc w:val="both"/>
              <w:rPr>
                <w:rFonts w:ascii="Times New Roman" w:hAnsi="Times New Roman"/>
              </w:rPr>
            </w:pPr>
            <w:r>
              <w:rPr>
                <w:rFonts w:ascii="Times New Roman" w:hAnsi="Times New Roman"/>
              </w:rPr>
              <w:t>При изменении доходов и (или) состава семьи обязуюсь не позднее чем в трехмесячный срок письменно информировать уполномоченный исполнительно-распорядительный орган местного самоуправления муниципального района, муниципальную общеобразовательную организацию.</w:t>
            </w:r>
          </w:p>
          <w:p w:rsidR="003B693A" w:rsidRDefault="00B3673F">
            <w:pPr>
              <w:pStyle w:val="ConsPlusNormal"/>
              <w:widowControl/>
              <w:ind w:firstLine="283"/>
              <w:jc w:val="both"/>
              <w:rPr>
                <w:rFonts w:ascii="Times New Roman" w:hAnsi="Times New Roman"/>
              </w:rPr>
            </w:pPr>
            <w:r>
              <w:rPr>
                <w:rFonts w:ascii="Times New Roman" w:hAnsi="Times New Roman"/>
              </w:rPr>
              <w:t xml:space="preserve">С Порядком обеспечения обучающихся в муниципальных общеобразовательных организациях, расположенных в труднодоступных и отдаленных сельских населенных пунктах Красноярского края, указанных в </w:t>
            </w:r>
            <w:hyperlink r:id="rId528" w:history="1">
              <w:r>
                <w:rPr>
                  <w:rFonts w:ascii="Times New Roman" w:hAnsi="Times New Roman"/>
                  <w:color w:val="0000FF"/>
                </w:rPr>
                <w:t>пункте 2 статьи 11</w:t>
              </w:r>
            </w:hyperlink>
            <w:r>
              <w:rPr>
                <w:rFonts w:ascii="Times New Roman" w:hAnsi="Times New Roman"/>
              </w:rPr>
              <w:t xml:space="preserve"> Закона Красноярского края от 02.11.2000 № 12-961 "О защите прав ребенка", набором продуктов питания для предоставления завтрака без взимания платы взамен обеспечения горячим завтраком, утвержденным Правительством Красноярского края, ознакомлен (а).</w:t>
            </w:r>
          </w:p>
          <w:p w:rsidR="003B693A" w:rsidRDefault="003B693A">
            <w:pPr>
              <w:pStyle w:val="ConsPlusNormal"/>
              <w:rPr>
                <w:rFonts w:ascii="Times New Roman" w:hAnsi="Times New Roman"/>
              </w:rPr>
            </w:pPr>
          </w:p>
          <w:p w:rsidR="003B693A" w:rsidRDefault="00B3673F">
            <w:pPr>
              <w:pStyle w:val="ConsPlusNormal"/>
              <w:widowControl/>
              <w:ind w:firstLine="283"/>
              <w:jc w:val="both"/>
              <w:rPr>
                <w:rFonts w:ascii="Times New Roman" w:hAnsi="Times New Roman"/>
              </w:rPr>
            </w:pPr>
            <w:r>
              <w:rPr>
                <w:rFonts w:ascii="Times New Roman" w:hAnsi="Times New Roman"/>
              </w:rPr>
              <w:t>Я, ____________________________________________________________________,</w:t>
            </w:r>
          </w:p>
          <w:p w:rsidR="003B693A" w:rsidRPr="00977F22" w:rsidRDefault="00B3673F">
            <w:pPr>
              <w:pStyle w:val="ConsPlusNormal"/>
              <w:widowControl/>
              <w:jc w:val="center"/>
              <w:rPr>
                <w:rFonts w:ascii="Times New Roman" w:hAnsi="Times New Roman"/>
                <w:sz w:val="16"/>
                <w:szCs w:val="16"/>
              </w:rPr>
            </w:pPr>
            <w:r w:rsidRPr="00977F22">
              <w:rPr>
                <w:rFonts w:ascii="Times New Roman" w:hAnsi="Times New Roman"/>
                <w:sz w:val="16"/>
                <w:szCs w:val="16"/>
              </w:rPr>
              <w:t>(фамилия, имя, отчество (последнее при наличии) заявителя)</w:t>
            </w:r>
          </w:p>
          <w:p w:rsidR="003B693A" w:rsidRDefault="00B3673F">
            <w:pPr>
              <w:pStyle w:val="ConsPlusNormal"/>
              <w:widowControl/>
              <w:jc w:val="both"/>
              <w:rPr>
                <w:rFonts w:ascii="Times New Roman" w:hAnsi="Times New Roman"/>
              </w:rPr>
            </w:pPr>
            <w:r>
              <w:rPr>
                <w:rFonts w:ascii="Times New Roman" w:hAnsi="Times New Roman"/>
              </w:rPr>
              <w:t xml:space="preserve">руководствуясь </w:t>
            </w:r>
            <w:hyperlink r:id="rId529" w:history="1">
              <w:r>
                <w:rPr>
                  <w:rFonts w:ascii="Times New Roman" w:hAnsi="Times New Roman"/>
                  <w:color w:val="0000FF"/>
                </w:rPr>
                <w:t>статьей 9</w:t>
              </w:r>
            </w:hyperlink>
            <w:r>
              <w:rPr>
                <w:rFonts w:ascii="Times New Roman" w:hAnsi="Times New Roman"/>
              </w:rPr>
              <w:t xml:space="preserve"> Федерального закона от 27.07.2006 № 152-ФЗ "О персональных данных", выражаю согласие на обработку персональных данных, указанных в настоящем заявлении, а также в документах, представленных с настоящим заявлением.</w:t>
            </w:r>
          </w:p>
          <w:p w:rsidR="003B693A" w:rsidRDefault="00B3673F">
            <w:pPr>
              <w:pStyle w:val="ConsPlusNormal"/>
              <w:widowControl/>
              <w:ind w:firstLine="283"/>
              <w:jc w:val="both"/>
              <w:rPr>
                <w:rFonts w:ascii="Times New Roman" w:hAnsi="Times New Roman"/>
              </w:rPr>
            </w:pPr>
            <w:r>
              <w:rPr>
                <w:rFonts w:ascii="Times New Roman" w:hAnsi="Times New Roman"/>
              </w:rPr>
              <w:t>К заявлению прилагаются документы (копии документов) на ____________ листах.</w:t>
            </w:r>
          </w:p>
        </w:tc>
      </w:tr>
      <w:tr w:rsidR="003B693A">
        <w:tc>
          <w:tcPr>
            <w:tcW w:w="4501" w:type="dxa"/>
            <w:tcMar>
              <w:top w:w="102" w:type="dxa"/>
              <w:left w:w="62" w:type="dxa"/>
              <w:bottom w:w="102" w:type="dxa"/>
              <w:right w:w="62" w:type="dxa"/>
            </w:tcMar>
          </w:tcPr>
          <w:p w:rsidR="003B693A" w:rsidRDefault="00B3673F">
            <w:pPr>
              <w:pStyle w:val="ConsPlusNormal"/>
              <w:widowControl/>
              <w:jc w:val="both"/>
              <w:rPr>
                <w:rFonts w:ascii="Times New Roman" w:hAnsi="Times New Roman"/>
              </w:rPr>
            </w:pPr>
            <w:r>
              <w:rPr>
                <w:rFonts w:ascii="Times New Roman" w:hAnsi="Times New Roman"/>
              </w:rPr>
              <w:t>"__" __________ 20__ года</w:t>
            </w:r>
          </w:p>
        </w:tc>
        <w:tc>
          <w:tcPr>
            <w:tcW w:w="4526" w:type="dxa"/>
            <w:gridSpan w:val="2"/>
            <w:tcMar>
              <w:top w:w="102" w:type="dxa"/>
              <w:left w:w="62" w:type="dxa"/>
              <w:bottom w:w="102" w:type="dxa"/>
              <w:right w:w="62" w:type="dxa"/>
            </w:tcMar>
          </w:tcPr>
          <w:p w:rsidR="003B693A" w:rsidRDefault="00B3673F">
            <w:pPr>
              <w:pStyle w:val="ConsPlusNormal"/>
              <w:widowControl/>
              <w:jc w:val="right"/>
              <w:rPr>
                <w:rFonts w:ascii="Times New Roman" w:hAnsi="Times New Roman"/>
              </w:rPr>
            </w:pPr>
            <w:r>
              <w:rPr>
                <w:rFonts w:ascii="Times New Roman" w:hAnsi="Times New Roman"/>
              </w:rPr>
              <w:t>_________________/__________________</w:t>
            </w:r>
          </w:p>
        </w:tc>
      </w:tr>
      <w:tr w:rsidR="003B693A">
        <w:tc>
          <w:tcPr>
            <w:tcW w:w="4501" w:type="dxa"/>
            <w:tcMar>
              <w:top w:w="102" w:type="dxa"/>
              <w:left w:w="62" w:type="dxa"/>
              <w:bottom w:w="102" w:type="dxa"/>
              <w:right w:w="62" w:type="dxa"/>
            </w:tcMar>
          </w:tcPr>
          <w:p w:rsidR="003B693A" w:rsidRDefault="003B693A">
            <w:pPr>
              <w:pStyle w:val="ConsPlusNormal"/>
              <w:rPr>
                <w:rFonts w:ascii="Times New Roman" w:hAnsi="Times New Roman"/>
              </w:rPr>
            </w:pPr>
          </w:p>
        </w:tc>
        <w:tc>
          <w:tcPr>
            <w:tcW w:w="2145" w:type="dxa"/>
            <w:tcMar>
              <w:top w:w="102" w:type="dxa"/>
              <w:left w:w="62" w:type="dxa"/>
              <w:bottom w:w="102" w:type="dxa"/>
              <w:right w:w="62" w:type="dxa"/>
            </w:tcMar>
          </w:tcPr>
          <w:p w:rsidR="003B693A" w:rsidRDefault="00B3673F">
            <w:pPr>
              <w:pStyle w:val="ConsPlusNormal"/>
              <w:widowControl/>
              <w:jc w:val="center"/>
              <w:rPr>
                <w:rFonts w:ascii="Times New Roman" w:hAnsi="Times New Roman"/>
              </w:rPr>
            </w:pPr>
            <w:r>
              <w:rPr>
                <w:rFonts w:ascii="Times New Roman" w:hAnsi="Times New Roman"/>
              </w:rPr>
              <w:t>(подпись)</w:t>
            </w:r>
          </w:p>
        </w:tc>
        <w:tc>
          <w:tcPr>
            <w:tcW w:w="2381" w:type="dxa"/>
            <w:tcMar>
              <w:top w:w="102" w:type="dxa"/>
              <w:left w:w="62" w:type="dxa"/>
              <w:bottom w:w="102" w:type="dxa"/>
              <w:right w:w="62" w:type="dxa"/>
            </w:tcMar>
          </w:tcPr>
          <w:p w:rsidR="003B693A" w:rsidRDefault="00B3673F">
            <w:pPr>
              <w:pStyle w:val="ConsPlusNormal"/>
              <w:widowControl/>
              <w:jc w:val="center"/>
              <w:rPr>
                <w:rFonts w:ascii="Times New Roman" w:hAnsi="Times New Roman"/>
              </w:rPr>
            </w:pPr>
            <w:r>
              <w:rPr>
                <w:rFonts w:ascii="Times New Roman" w:hAnsi="Times New Roman"/>
              </w:rPr>
              <w:t>(расшифровка)</w:t>
            </w:r>
          </w:p>
        </w:tc>
      </w:tr>
    </w:tbl>
    <w:p w:rsidR="003B693A" w:rsidRDefault="003B693A">
      <w:pPr>
        <w:pStyle w:val="ConsPlusNormal"/>
        <w:widowControl/>
        <w:ind w:firstLine="540"/>
        <w:jc w:val="both"/>
        <w:rPr>
          <w:rFonts w:ascii="Times New Roman" w:hAnsi="Times New Roman"/>
        </w:rPr>
      </w:pPr>
    </w:p>
    <w:p w:rsidR="003B693A" w:rsidRDefault="003B693A">
      <w:pPr>
        <w:pStyle w:val="ConsPlusNormal"/>
        <w:widowControl/>
        <w:ind w:firstLine="540"/>
        <w:jc w:val="both"/>
        <w:rPr>
          <w:rFonts w:ascii="Times New Roman" w:hAnsi="Times New Roman"/>
        </w:rPr>
      </w:pPr>
    </w:p>
    <w:p w:rsidR="003B693A" w:rsidRDefault="00B3673F">
      <w:pPr>
        <w:pStyle w:val="ConsPlusNormal"/>
        <w:widowControl/>
        <w:jc w:val="right"/>
        <w:outlineLvl w:val="1"/>
        <w:rPr>
          <w:rFonts w:ascii="Times New Roman" w:hAnsi="Times New Roman"/>
        </w:rPr>
      </w:pPr>
      <w:r>
        <w:rPr>
          <w:rFonts w:ascii="Times New Roman" w:hAnsi="Times New Roman"/>
        </w:rPr>
        <w:lastRenderedPageBreak/>
        <w:t>Приложение № 2</w:t>
      </w:r>
    </w:p>
    <w:p w:rsidR="003B693A" w:rsidRDefault="00B3673F">
      <w:pPr>
        <w:pStyle w:val="ConsPlusNormal"/>
        <w:widowControl/>
        <w:jc w:val="right"/>
        <w:rPr>
          <w:rFonts w:ascii="Times New Roman" w:hAnsi="Times New Roman"/>
        </w:rPr>
      </w:pPr>
      <w:r>
        <w:rPr>
          <w:rFonts w:ascii="Times New Roman" w:hAnsi="Times New Roman"/>
        </w:rPr>
        <w:t>к Административному регламенту</w:t>
      </w:r>
    </w:p>
    <w:p w:rsidR="003B693A" w:rsidRDefault="003B693A">
      <w:pPr>
        <w:pStyle w:val="ConsPlusNormal"/>
        <w:widowControl/>
        <w:ind w:firstLine="540"/>
        <w:jc w:val="both"/>
        <w:rPr>
          <w:rFonts w:ascii="Times New Roman" w:hAnsi="Times New Roman"/>
        </w:rPr>
      </w:pPr>
    </w:p>
    <w:p w:rsidR="003B693A" w:rsidRDefault="00B3673F">
      <w:pPr>
        <w:pStyle w:val="ConsPlusNormal"/>
        <w:widowControl/>
        <w:jc w:val="center"/>
        <w:rPr>
          <w:rFonts w:ascii="Times New Roman" w:hAnsi="Times New Roman"/>
          <w:b/>
        </w:rPr>
      </w:pPr>
      <w:bookmarkStart w:id="360" w:name="Par2977"/>
      <w:bookmarkEnd w:id="360"/>
      <w:r>
        <w:rPr>
          <w:rFonts w:ascii="Times New Roman" w:hAnsi="Times New Roman"/>
          <w:b/>
        </w:rPr>
        <w:t>ПЕРЕЧЕНЬ</w:t>
      </w:r>
    </w:p>
    <w:p w:rsidR="003B693A" w:rsidRDefault="00B3673F">
      <w:pPr>
        <w:pStyle w:val="ConsPlusNormal"/>
        <w:widowControl/>
        <w:jc w:val="center"/>
        <w:rPr>
          <w:rFonts w:ascii="Times New Roman" w:hAnsi="Times New Roman"/>
          <w:b/>
        </w:rPr>
      </w:pPr>
      <w:r>
        <w:rPr>
          <w:rFonts w:ascii="Times New Roman" w:hAnsi="Times New Roman"/>
          <w:b/>
        </w:rPr>
        <w:t>ПРИЗНАКОВ ЗАЯВИТЕЛЕЙ (ПРИНАДЛЕЖАЩИХ ИМ ОБЪЕКТОВ),</w:t>
      </w:r>
    </w:p>
    <w:p w:rsidR="003B693A" w:rsidRDefault="00B3673F">
      <w:pPr>
        <w:pStyle w:val="ConsPlusNormal"/>
        <w:widowControl/>
        <w:jc w:val="center"/>
        <w:rPr>
          <w:rFonts w:ascii="Times New Roman" w:hAnsi="Times New Roman"/>
          <w:b/>
        </w:rPr>
      </w:pPr>
      <w:r>
        <w:rPr>
          <w:rFonts w:ascii="Times New Roman" w:hAnsi="Times New Roman"/>
          <w:b/>
        </w:rPr>
        <w:t>А ТАКЖЕ КОМБИНАЦИИ ЗНАЧЕНИЙ ПРИЗНАКОВ, КАЖДАЯ ИЗ КОТОРЫХ</w:t>
      </w:r>
    </w:p>
    <w:p w:rsidR="003B693A" w:rsidRDefault="00B3673F">
      <w:pPr>
        <w:pStyle w:val="ConsPlusNormal"/>
        <w:widowControl/>
        <w:jc w:val="center"/>
        <w:rPr>
          <w:rFonts w:ascii="Times New Roman" w:hAnsi="Times New Roman"/>
          <w:b/>
        </w:rPr>
      </w:pPr>
      <w:r>
        <w:rPr>
          <w:rFonts w:ascii="Times New Roman" w:hAnsi="Times New Roman"/>
          <w:b/>
        </w:rPr>
        <w:t>СООТВЕТСТВУЕТ ОДНОМУ ВАРИАНТУ ПРЕДОСТАВЛЕНИЯ УСЛУГИ</w:t>
      </w:r>
    </w:p>
    <w:p w:rsidR="003B693A" w:rsidRDefault="003B693A">
      <w:pPr>
        <w:pStyle w:val="ConsPlusNormal"/>
        <w:widowControl/>
        <w:ind w:firstLine="540"/>
        <w:jc w:val="both"/>
        <w:rPr>
          <w:rFonts w:ascii="Times New Roman" w:hAnsi="Times New Roman"/>
        </w:rPr>
      </w:pPr>
    </w:p>
    <w:p w:rsidR="003B693A" w:rsidRDefault="00B3673F">
      <w:pPr>
        <w:pStyle w:val="ConsPlusNormal"/>
        <w:widowControl/>
        <w:ind w:firstLine="540"/>
        <w:jc w:val="both"/>
        <w:outlineLvl w:val="2"/>
        <w:rPr>
          <w:rFonts w:ascii="Times New Roman" w:hAnsi="Times New Roman"/>
          <w:b/>
        </w:rPr>
      </w:pPr>
      <w:r>
        <w:rPr>
          <w:rFonts w:ascii="Times New Roman" w:hAnsi="Times New Roman"/>
          <w:b/>
        </w:rPr>
        <w:t>Таблица 1. Перечень признаков заявителей (принадлежащих им объектов)</w:t>
      </w:r>
    </w:p>
    <w:p w:rsidR="003B693A" w:rsidRDefault="003B693A">
      <w:pPr>
        <w:pStyle w:val="ConsPlusNormal"/>
        <w:widowControl/>
        <w:ind w:firstLine="540"/>
        <w:jc w:val="both"/>
        <w:rPr>
          <w:rFonts w:ascii="Times New Roman" w:hAnsi="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67"/>
        <w:gridCol w:w="2608"/>
        <w:gridCol w:w="5896"/>
      </w:tblGrid>
      <w:tr w:rsidR="003B693A">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B3673F">
            <w:pPr>
              <w:pStyle w:val="ConsPlusNormal"/>
              <w:widowControl/>
              <w:jc w:val="center"/>
              <w:rPr>
                <w:rFonts w:ascii="Times New Roman" w:hAnsi="Times New Roman"/>
              </w:rPr>
            </w:pPr>
            <w:r>
              <w:rPr>
                <w:rFonts w:ascii="Times New Roman" w:hAnsi="Times New Roman"/>
              </w:rPr>
              <w:t>№ п/п</w:t>
            </w:r>
          </w:p>
        </w:tc>
        <w:tc>
          <w:tcPr>
            <w:tcW w:w="260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B3673F">
            <w:pPr>
              <w:pStyle w:val="ConsPlusNormal"/>
              <w:widowControl/>
              <w:jc w:val="center"/>
              <w:rPr>
                <w:rFonts w:ascii="Times New Roman" w:hAnsi="Times New Roman"/>
              </w:rPr>
            </w:pPr>
            <w:r>
              <w:rPr>
                <w:rFonts w:ascii="Times New Roman" w:hAnsi="Times New Roman"/>
              </w:rPr>
              <w:t>Признак заявителя (принадлежащего ему объекта)</w:t>
            </w:r>
          </w:p>
        </w:tc>
        <w:tc>
          <w:tcPr>
            <w:tcW w:w="589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B3673F">
            <w:pPr>
              <w:pStyle w:val="ConsPlusNormal"/>
              <w:widowControl/>
              <w:jc w:val="center"/>
              <w:rPr>
                <w:rFonts w:ascii="Times New Roman" w:hAnsi="Times New Roman"/>
              </w:rPr>
            </w:pPr>
            <w:r>
              <w:rPr>
                <w:rFonts w:ascii="Times New Roman" w:hAnsi="Times New Roman"/>
              </w:rPr>
              <w:t>Значения признака заявителя (принадлежащего ему объекта)</w:t>
            </w:r>
          </w:p>
        </w:tc>
      </w:tr>
      <w:tr w:rsidR="003B693A">
        <w:tc>
          <w:tcPr>
            <w:tcW w:w="9071"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B3673F">
            <w:pPr>
              <w:pStyle w:val="ConsPlusNormal"/>
              <w:rPr>
                <w:rFonts w:ascii="Times New Roman" w:hAnsi="Times New Roman"/>
              </w:rPr>
            </w:pPr>
            <w:r>
              <w:rPr>
                <w:rFonts w:ascii="Times New Roman" w:hAnsi="Times New Roman"/>
              </w:rPr>
              <w:t>Результат "предоставление или отказ в обеспечении бесплатным горячим питанием обучающихся в муниципальных общеобразовательных организациях по программам основного общего, среднего общего образования и в частных общеобразовательных организациях по имеющим государственную аккредитацию образовательным программам основного общего, среднего общего образования, за исключением обучающихся с ограниченными возможностями здоровья, в том числе подвозимых школьными автобусами к муниципальным общеобразовательным организациям (в первую смену - горячим обедом, во вторую смену - полдником)"</w:t>
            </w:r>
          </w:p>
        </w:tc>
      </w:tr>
      <w:tr w:rsidR="003B693A">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B3673F">
            <w:pPr>
              <w:pStyle w:val="ConsPlusNormal"/>
              <w:rPr>
                <w:rFonts w:ascii="Times New Roman" w:hAnsi="Times New Roman"/>
              </w:rPr>
            </w:pPr>
            <w:r>
              <w:rPr>
                <w:rFonts w:ascii="Times New Roman" w:hAnsi="Times New Roman"/>
              </w:rPr>
              <w:t>1</w:t>
            </w:r>
          </w:p>
        </w:tc>
        <w:tc>
          <w:tcPr>
            <w:tcW w:w="260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B3673F">
            <w:pPr>
              <w:pStyle w:val="ConsPlusNormal"/>
              <w:rPr>
                <w:rFonts w:ascii="Times New Roman" w:hAnsi="Times New Roman"/>
              </w:rPr>
            </w:pPr>
            <w:r>
              <w:rPr>
                <w:rFonts w:ascii="Times New Roman" w:hAnsi="Times New Roman"/>
              </w:rPr>
              <w:t>Заявитель обратился лично или через представителя?</w:t>
            </w:r>
          </w:p>
        </w:tc>
        <w:tc>
          <w:tcPr>
            <w:tcW w:w="589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B3673F">
            <w:pPr>
              <w:pStyle w:val="ConsPlusNormal"/>
              <w:rPr>
                <w:rFonts w:ascii="Times New Roman" w:hAnsi="Times New Roman"/>
              </w:rPr>
            </w:pPr>
            <w:r>
              <w:rPr>
                <w:rFonts w:ascii="Times New Roman" w:hAnsi="Times New Roman"/>
              </w:rPr>
              <w:t>1) обратился лично;</w:t>
            </w:r>
          </w:p>
          <w:p w:rsidR="003B693A" w:rsidRDefault="00B3673F">
            <w:pPr>
              <w:pStyle w:val="ConsPlusNormal"/>
              <w:rPr>
                <w:rFonts w:ascii="Times New Roman" w:hAnsi="Times New Roman"/>
              </w:rPr>
            </w:pPr>
            <w:r>
              <w:rPr>
                <w:rFonts w:ascii="Times New Roman" w:hAnsi="Times New Roman"/>
              </w:rPr>
              <w:t>2) обратился через одного из родителей</w:t>
            </w:r>
          </w:p>
          <w:p w:rsidR="003B693A" w:rsidRDefault="00B3673F">
            <w:pPr>
              <w:pStyle w:val="ConsPlusNormal"/>
              <w:rPr>
                <w:rFonts w:ascii="Times New Roman" w:hAnsi="Times New Roman"/>
              </w:rPr>
            </w:pPr>
            <w:r>
              <w:rPr>
                <w:rFonts w:ascii="Times New Roman" w:hAnsi="Times New Roman"/>
              </w:rPr>
              <w:t>3) обратился через представителя</w:t>
            </w:r>
          </w:p>
        </w:tc>
      </w:tr>
      <w:tr w:rsidR="003B693A">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B3673F">
            <w:pPr>
              <w:pStyle w:val="ConsPlusNormal"/>
              <w:rPr>
                <w:rFonts w:ascii="Times New Roman" w:hAnsi="Times New Roman"/>
              </w:rPr>
            </w:pPr>
            <w:r>
              <w:rPr>
                <w:rFonts w:ascii="Times New Roman" w:hAnsi="Times New Roman"/>
              </w:rPr>
              <w:t>2</w:t>
            </w:r>
          </w:p>
        </w:tc>
        <w:tc>
          <w:tcPr>
            <w:tcW w:w="260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B3673F">
            <w:pPr>
              <w:pStyle w:val="ConsPlusNormal"/>
              <w:rPr>
                <w:rFonts w:ascii="Times New Roman" w:hAnsi="Times New Roman"/>
              </w:rPr>
            </w:pPr>
            <w:r>
              <w:rPr>
                <w:rFonts w:ascii="Times New Roman" w:hAnsi="Times New Roman"/>
              </w:rPr>
              <w:t>Тип представителя?</w:t>
            </w:r>
          </w:p>
        </w:tc>
        <w:tc>
          <w:tcPr>
            <w:tcW w:w="589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B3673F">
            <w:pPr>
              <w:pStyle w:val="ConsPlusNormal"/>
              <w:rPr>
                <w:rFonts w:ascii="Times New Roman" w:hAnsi="Times New Roman"/>
              </w:rPr>
            </w:pPr>
            <w:r>
              <w:rPr>
                <w:rFonts w:ascii="Times New Roman" w:hAnsi="Times New Roman"/>
              </w:rPr>
              <w:t>1) обучающийся в случае приобретения им полной дееспособности до достижения совершеннолетия;</w:t>
            </w:r>
          </w:p>
          <w:p w:rsidR="003B693A" w:rsidRDefault="00B3673F">
            <w:pPr>
              <w:pStyle w:val="ConsPlusNormal"/>
              <w:rPr>
                <w:rFonts w:ascii="Times New Roman" w:hAnsi="Times New Roman"/>
              </w:rPr>
            </w:pPr>
            <w:r>
              <w:rPr>
                <w:rFonts w:ascii="Times New Roman" w:hAnsi="Times New Roman"/>
              </w:rPr>
              <w:t>2) обучающийся, достигший совершеннолетия;</w:t>
            </w:r>
          </w:p>
          <w:p w:rsidR="003B693A" w:rsidRDefault="00B3673F">
            <w:pPr>
              <w:pStyle w:val="ConsPlusNormal"/>
              <w:rPr>
                <w:rFonts w:ascii="Times New Roman" w:hAnsi="Times New Roman"/>
              </w:rPr>
            </w:pPr>
            <w:r>
              <w:rPr>
                <w:rFonts w:ascii="Times New Roman" w:hAnsi="Times New Roman"/>
              </w:rPr>
              <w:t>3) один из родителей обучающегося, не достигшего совершеннолетия;</w:t>
            </w:r>
          </w:p>
          <w:p w:rsidR="003B693A" w:rsidRDefault="00B3673F">
            <w:pPr>
              <w:pStyle w:val="ConsPlusNormal"/>
              <w:rPr>
                <w:rFonts w:ascii="Times New Roman" w:hAnsi="Times New Roman"/>
              </w:rPr>
            </w:pPr>
            <w:r>
              <w:rPr>
                <w:rFonts w:ascii="Times New Roman" w:hAnsi="Times New Roman"/>
              </w:rPr>
              <w:t>4) иной законный представитель обучающегося, не достигшего совершеннолетия;</w:t>
            </w:r>
          </w:p>
          <w:p w:rsidR="003B693A" w:rsidRDefault="00B3673F">
            <w:pPr>
              <w:pStyle w:val="ConsPlusNormal"/>
              <w:rPr>
                <w:rFonts w:ascii="Times New Roman" w:hAnsi="Times New Roman"/>
              </w:rPr>
            </w:pPr>
            <w:r>
              <w:rPr>
                <w:rFonts w:ascii="Times New Roman" w:hAnsi="Times New Roman"/>
              </w:rPr>
              <w:t>5) представитель, уполномоченный обучающимся в случае приобретения им полной дееспособности до достижения совершеннолетия, родителем иным законным представителем обучающегося, не достигшего совершеннолетия</w:t>
            </w:r>
          </w:p>
        </w:tc>
      </w:tr>
    </w:tbl>
    <w:p w:rsidR="003B693A" w:rsidRDefault="003B693A">
      <w:pPr>
        <w:pStyle w:val="ConsPlusNormal"/>
        <w:widowControl/>
        <w:ind w:firstLine="540"/>
        <w:jc w:val="both"/>
        <w:rPr>
          <w:rFonts w:ascii="Times New Roman" w:hAnsi="Times New Roman"/>
        </w:rPr>
      </w:pPr>
    </w:p>
    <w:p w:rsidR="003B693A" w:rsidRDefault="00B3673F">
      <w:pPr>
        <w:pStyle w:val="ConsPlusNormal"/>
        <w:widowControl/>
        <w:ind w:firstLine="540"/>
        <w:jc w:val="both"/>
        <w:outlineLvl w:val="2"/>
        <w:rPr>
          <w:rFonts w:ascii="Times New Roman" w:hAnsi="Times New Roman"/>
          <w:b/>
        </w:rPr>
      </w:pPr>
      <w:r>
        <w:rPr>
          <w:rFonts w:ascii="Times New Roman" w:hAnsi="Times New Roman"/>
          <w:b/>
        </w:rPr>
        <w:t>Таблица 2. Комбинации значений признаков, каждая из которых соответствует одному варианту предоставления услуги</w:t>
      </w:r>
    </w:p>
    <w:p w:rsidR="003B693A" w:rsidRDefault="003B693A">
      <w:pPr>
        <w:pStyle w:val="ConsPlusNormal"/>
        <w:widowControl/>
        <w:ind w:firstLine="540"/>
        <w:jc w:val="both"/>
        <w:rPr>
          <w:rFonts w:ascii="Times New Roman" w:hAnsi="Times New Roman"/>
        </w:rPr>
      </w:pPr>
    </w:p>
    <w:p w:rsidR="003B693A" w:rsidRDefault="00B3673F">
      <w:pPr>
        <w:pStyle w:val="ConsPlusNormal"/>
        <w:widowControl/>
        <w:ind w:firstLine="540"/>
        <w:jc w:val="both"/>
        <w:rPr>
          <w:rFonts w:ascii="Times New Roman" w:hAnsi="Times New Roman"/>
        </w:rPr>
      </w:pPr>
      <w:r>
        <w:rPr>
          <w:rFonts w:ascii="Times New Roman" w:hAnsi="Times New Roman"/>
        </w:rPr>
        <w:t>а) обучающийся в случае приобретения им полной дееспособности до достижения совершеннолетия (далее - Заявитель 1);</w:t>
      </w:r>
    </w:p>
    <w:p w:rsidR="003B693A" w:rsidRDefault="00B3673F">
      <w:pPr>
        <w:pStyle w:val="ConsPlusNormal"/>
        <w:widowControl/>
        <w:spacing w:before="220"/>
        <w:ind w:firstLine="540"/>
        <w:jc w:val="both"/>
        <w:rPr>
          <w:rFonts w:ascii="Times New Roman" w:hAnsi="Times New Roman"/>
        </w:rPr>
      </w:pPr>
      <w:r>
        <w:rPr>
          <w:rFonts w:ascii="Times New Roman" w:hAnsi="Times New Roman"/>
        </w:rPr>
        <w:t>б) обучающийся, достигший совершеннолетия (далее - Заявитель 2);</w:t>
      </w:r>
    </w:p>
    <w:p w:rsidR="003B693A" w:rsidRDefault="00B3673F">
      <w:pPr>
        <w:pStyle w:val="ConsPlusNormal"/>
        <w:widowControl/>
        <w:spacing w:before="220"/>
        <w:ind w:firstLine="540"/>
        <w:jc w:val="both"/>
        <w:rPr>
          <w:rFonts w:ascii="Times New Roman" w:hAnsi="Times New Roman"/>
        </w:rPr>
      </w:pPr>
      <w:r>
        <w:rPr>
          <w:rFonts w:ascii="Times New Roman" w:hAnsi="Times New Roman"/>
        </w:rPr>
        <w:t>в) один из родителей обучающегося, не достигшего совершеннолетия (далее - Заявитель 3);</w:t>
      </w:r>
    </w:p>
    <w:p w:rsidR="003B693A" w:rsidRDefault="00B3673F">
      <w:pPr>
        <w:pStyle w:val="ConsPlusNormal"/>
        <w:widowControl/>
        <w:spacing w:before="220"/>
        <w:ind w:firstLine="540"/>
        <w:jc w:val="both"/>
        <w:rPr>
          <w:rFonts w:ascii="Times New Roman" w:hAnsi="Times New Roman"/>
        </w:rPr>
      </w:pPr>
      <w:r>
        <w:rPr>
          <w:rFonts w:ascii="Times New Roman" w:hAnsi="Times New Roman"/>
        </w:rPr>
        <w:t>г) иной законный представитель обучающегося, не достигшего совершеннолетия (далее - Заявитель 4);</w:t>
      </w:r>
    </w:p>
    <w:p w:rsidR="003B693A" w:rsidRDefault="00B3673F">
      <w:pPr>
        <w:pStyle w:val="ConsPlusNormal"/>
        <w:widowControl/>
        <w:spacing w:before="220"/>
        <w:ind w:firstLine="540"/>
        <w:jc w:val="both"/>
        <w:rPr>
          <w:rFonts w:ascii="Times New Roman" w:hAnsi="Times New Roman"/>
        </w:rPr>
      </w:pPr>
      <w:r>
        <w:rPr>
          <w:rFonts w:ascii="Times New Roman" w:hAnsi="Times New Roman"/>
        </w:rPr>
        <w:t>д) представитель, уполномоченный обучающимся в случае приобретения им полной дееспособности до достижения совершеннолетия, обучающимся, достигшим совершеннолетия, родителем, иным законным представителем обучающегося, не достигшего совершеннолетия (далее - Заявитель 5).</w:t>
      </w:r>
    </w:p>
    <w:p w:rsidR="003B693A" w:rsidRDefault="003B693A">
      <w:pPr>
        <w:pStyle w:val="ConsPlusNormal"/>
        <w:widowControl/>
        <w:ind w:firstLine="540"/>
        <w:jc w:val="both"/>
        <w:rPr>
          <w:rFonts w:ascii="Times New Roman" w:hAnsi="Times New Roman"/>
        </w:rPr>
      </w:pPr>
    </w:p>
    <w:p w:rsidR="00977F22" w:rsidRDefault="00977F22">
      <w:pPr>
        <w:pStyle w:val="ConsPlusNormal"/>
        <w:widowControl/>
        <w:ind w:firstLine="540"/>
        <w:jc w:val="both"/>
        <w:rPr>
          <w:rFonts w:ascii="Times New Roman" w:hAnsi="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668"/>
        <w:gridCol w:w="7370"/>
      </w:tblGrid>
      <w:tr w:rsidR="003B693A">
        <w:tc>
          <w:tcPr>
            <w:tcW w:w="16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B3673F">
            <w:pPr>
              <w:pStyle w:val="ConsPlusNormal"/>
              <w:widowControl/>
              <w:jc w:val="center"/>
              <w:rPr>
                <w:rFonts w:ascii="Times New Roman" w:hAnsi="Times New Roman"/>
              </w:rPr>
            </w:pPr>
            <w:r>
              <w:rPr>
                <w:rFonts w:ascii="Times New Roman" w:hAnsi="Times New Roman"/>
              </w:rPr>
              <w:lastRenderedPageBreak/>
              <w:t>№ варианта</w:t>
            </w:r>
          </w:p>
        </w:tc>
        <w:tc>
          <w:tcPr>
            <w:tcW w:w="73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B3673F">
            <w:pPr>
              <w:pStyle w:val="ConsPlusNormal"/>
              <w:widowControl/>
              <w:jc w:val="center"/>
              <w:rPr>
                <w:rFonts w:ascii="Times New Roman" w:hAnsi="Times New Roman"/>
              </w:rPr>
            </w:pPr>
            <w:r>
              <w:rPr>
                <w:rFonts w:ascii="Times New Roman" w:hAnsi="Times New Roman"/>
              </w:rPr>
              <w:t>Комбинация значений признаков</w:t>
            </w:r>
          </w:p>
        </w:tc>
      </w:tr>
      <w:tr w:rsidR="003B693A">
        <w:tc>
          <w:tcPr>
            <w:tcW w:w="9038"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B3673F">
            <w:pPr>
              <w:pStyle w:val="ConsPlusNormal"/>
              <w:rPr>
                <w:rFonts w:ascii="Times New Roman" w:hAnsi="Times New Roman"/>
              </w:rPr>
            </w:pPr>
            <w:r>
              <w:rPr>
                <w:rFonts w:ascii="Times New Roman" w:hAnsi="Times New Roman"/>
              </w:rPr>
              <w:t xml:space="preserve">Государственная услуга (подуслуга), за которой обращается заявитель: "Обеспечение бесплатным горячим питанием обучающихся в муниципальных общеобразовательных организациях по программам основного общего, среднего общего образования и в частных общеобразовательных организациях по имеющим государственную аккредитацию образовательным программам основного общего, среднего общего образования, за исключением обучающихся с ограниченными возможностями здоровья, в том числе подвозимых школьными автобусами к муниципальным общеобразовательным организациям (в первую смену - горячим обедом, во вторую смену - полдником) из семей со среднедушевым доходом семьи ниже величины прожиточного минимума, установленной на душу населения в соответствии с </w:t>
            </w:r>
            <w:hyperlink r:id="rId530" w:history="1">
              <w:r>
                <w:rPr>
                  <w:rFonts w:ascii="Times New Roman" w:hAnsi="Times New Roman"/>
                  <w:color w:val="0000FF"/>
                </w:rPr>
                <w:t>Законом</w:t>
              </w:r>
            </w:hyperlink>
            <w:r>
              <w:rPr>
                <w:rFonts w:ascii="Times New Roman" w:hAnsi="Times New Roman"/>
              </w:rPr>
              <w:t xml:space="preserve"> края "О порядке установления величины прожиточного минимума в крае"</w:t>
            </w:r>
          </w:p>
        </w:tc>
      </w:tr>
      <w:tr w:rsidR="003B693A">
        <w:tc>
          <w:tcPr>
            <w:tcW w:w="16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B3673F">
            <w:pPr>
              <w:pStyle w:val="ConsPlusNormal"/>
              <w:rPr>
                <w:rFonts w:ascii="Times New Roman" w:hAnsi="Times New Roman"/>
              </w:rPr>
            </w:pPr>
            <w:r>
              <w:rPr>
                <w:rFonts w:ascii="Times New Roman" w:hAnsi="Times New Roman"/>
              </w:rPr>
              <w:t>1</w:t>
            </w:r>
          </w:p>
        </w:tc>
        <w:tc>
          <w:tcPr>
            <w:tcW w:w="73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B3673F">
            <w:pPr>
              <w:pStyle w:val="ConsPlusNormal"/>
              <w:rPr>
                <w:rFonts w:ascii="Times New Roman" w:hAnsi="Times New Roman"/>
              </w:rPr>
            </w:pPr>
            <w:r>
              <w:rPr>
                <w:rFonts w:ascii="Times New Roman" w:hAnsi="Times New Roman"/>
              </w:rPr>
              <w:t>обучающийся в случае приобретения им полной дееспособности до достижения совершеннолетия</w:t>
            </w:r>
          </w:p>
        </w:tc>
      </w:tr>
      <w:tr w:rsidR="003B693A">
        <w:tc>
          <w:tcPr>
            <w:tcW w:w="16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B3673F">
            <w:pPr>
              <w:pStyle w:val="ConsPlusNormal"/>
              <w:rPr>
                <w:rFonts w:ascii="Times New Roman" w:hAnsi="Times New Roman"/>
              </w:rPr>
            </w:pPr>
            <w:r>
              <w:rPr>
                <w:rFonts w:ascii="Times New Roman" w:hAnsi="Times New Roman"/>
              </w:rPr>
              <w:t>2</w:t>
            </w:r>
          </w:p>
        </w:tc>
        <w:tc>
          <w:tcPr>
            <w:tcW w:w="73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B3673F">
            <w:pPr>
              <w:pStyle w:val="ConsPlusNormal"/>
              <w:rPr>
                <w:rFonts w:ascii="Times New Roman" w:hAnsi="Times New Roman"/>
              </w:rPr>
            </w:pPr>
            <w:r>
              <w:rPr>
                <w:rFonts w:ascii="Times New Roman" w:hAnsi="Times New Roman"/>
              </w:rPr>
              <w:t>обучающийся, достигший совершеннолетия</w:t>
            </w:r>
          </w:p>
        </w:tc>
      </w:tr>
      <w:tr w:rsidR="003B693A">
        <w:tc>
          <w:tcPr>
            <w:tcW w:w="16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B3673F">
            <w:pPr>
              <w:pStyle w:val="ConsPlusNormal"/>
              <w:rPr>
                <w:rFonts w:ascii="Times New Roman" w:hAnsi="Times New Roman"/>
              </w:rPr>
            </w:pPr>
            <w:r>
              <w:rPr>
                <w:rFonts w:ascii="Times New Roman" w:hAnsi="Times New Roman"/>
              </w:rPr>
              <w:t>3</w:t>
            </w:r>
          </w:p>
        </w:tc>
        <w:tc>
          <w:tcPr>
            <w:tcW w:w="73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B3673F">
            <w:pPr>
              <w:pStyle w:val="ConsPlusNormal"/>
              <w:rPr>
                <w:rFonts w:ascii="Times New Roman" w:hAnsi="Times New Roman"/>
              </w:rPr>
            </w:pPr>
            <w:r>
              <w:rPr>
                <w:rFonts w:ascii="Times New Roman" w:hAnsi="Times New Roman"/>
              </w:rPr>
              <w:t>из родителей обучающегося, не достигшего совершеннолетия</w:t>
            </w:r>
          </w:p>
        </w:tc>
      </w:tr>
      <w:tr w:rsidR="003B693A">
        <w:tc>
          <w:tcPr>
            <w:tcW w:w="16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B3673F">
            <w:pPr>
              <w:pStyle w:val="ConsPlusNormal"/>
              <w:rPr>
                <w:rFonts w:ascii="Times New Roman" w:hAnsi="Times New Roman"/>
              </w:rPr>
            </w:pPr>
            <w:r>
              <w:rPr>
                <w:rFonts w:ascii="Times New Roman" w:hAnsi="Times New Roman"/>
              </w:rPr>
              <w:t>4</w:t>
            </w:r>
          </w:p>
        </w:tc>
        <w:tc>
          <w:tcPr>
            <w:tcW w:w="73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B3673F">
            <w:pPr>
              <w:pStyle w:val="ConsPlusNormal"/>
              <w:rPr>
                <w:rFonts w:ascii="Times New Roman" w:hAnsi="Times New Roman"/>
              </w:rPr>
            </w:pPr>
            <w:r>
              <w:rPr>
                <w:rFonts w:ascii="Times New Roman" w:hAnsi="Times New Roman"/>
              </w:rPr>
              <w:t>иной законный представитель обучающегося, не достигшего совершеннолетия</w:t>
            </w:r>
          </w:p>
        </w:tc>
      </w:tr>
      <w:tr w:rsidR="003B693A">
        <w:tc>
          <w:tcPr>
            <w:tcW w:w="16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B3673F">
            <w:pPr>
              <w:pStyle w:val="ConsPlusNormal"/>
              <w:rPr>
                <w:rFonts w:ascii="Times New Roman" w:hAnsi="Times New Roman"/>
              </w:rPr>
            </w:pPr>
            <w:r>
              <w:rPr>
                <w:rFonts w:ascii="Times New Roman" w:hAnsi="Times New Roman"/>
              </w:rPr>
              <w:t>5</w:t>
            </w:r>
          </w:p>
        </w:tc>
        <w:tc>
          <w:tcPr>
            <w:tcW w:w="73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B3673F">
            <w:pPr>
              <w:pStyle w:val="ConsPlusNormal"/>
              <w:rPr>
                <w:rFonts w:ascii="Times New Roman" w:hAnsi="Times New Roman"/>
              </w:rPr>
            </w:pPr>
            <w:r>
              <w:rPr>
                <w:rFonts w:ascii="Times New Roman" w:hAnsi="Times New Roman"/>
              </w:rPr>
              <w:t>представитель, уполномоченный обучающимся в случае приобретения им полной дееспособности до достижения совершеннолетия, обучающимся, достигшим совершеннолетия, родителем, иным законным представителем обучающегося, не достигшего совершеннолетия</w:t>
            </w:r>
          </w:p>
        </w:tc>
      </w:tr>
      <w:tr w:rsidR="003B693A">
        <w:tc>
          <w:tcPr>
            <w:tcW w:w="9038"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B3673F" w:rsidP="00780C7E">
            <w:pPr>
              <w:pStyle w:val="ConsPlusNormal"/>
              <w:rPr>
                <w:rFonts w:ascii="Times New Roman" w:hAnsi="Times New Roman"/>
              </w:rPr>
            </w:pPr>
            <w:r>
              <w:rPr>
                <w:rFonts w:ascii="Times New Roman" w:hAnsi="Times New Roman"/>
              </w:rPr>
              <w:t>Государственная услуга (подуслуга), за которой обращается заявитель: "Обеспечение бесплатным горячим питанием обучающихся в муниципальных общеобразовательных организациях по программам основного общего, среднего общего образования и в частных общеобразовательных организациях по имеющим государственную аккредитацию образовательным программам основного общего, среднего общего образования, за исключением обучающихся с ограниченными возможностями здоровья, в том числе подвозимых школьными автобусами к муниципальным общеобразовательным организациям (в первую смену - горячим обедом, во вторую смену - полдником) из</w:t>
            </w:r>
            <w:r w:rsidR="00780C7E">
              <w:rPr>
                <w:rFonts w:ascii="Times New Roman" w:hAnsi="Times New Roman"/>
              </w:rPr>
              <w:t xml:space="preserve"> многодетных семей</w:t>
            </w:r>
          </w:p>
          <w:p w:rsidR="00780C7E" w:rsidRDefault="00780C7E" w:rsidP="00780C7E">
            <w:pPr>
              <w:pStyle w:val="ConsPlusNormal"/>
              <w:rPr>
                <w:rFonts w:ascii="Times New Roman" w:hAnsi="Times New Roman"/>
              </w:rPr>
            </w:pPr>
          </w:p>
          <w:p w:rsidR="00780C7E" w:rsidRDefault="00780C7E" w:rsidP="00780C7E">
            <w:pPr>
              <w:pStyle w:val="ConsPlusNormal"/>
              <w:rPr>
                <w:rFonts w:ascii="Times New Roman" w:hAnsi="Times New Roman"/>
              </w:rPr>
            </w:pPr>
          </w:p>
          <w:p w:rsidR="00780C7E" w:rsidRDefault="00780C7E" w:rsidP="00780C7E">
            <w:pPr>
              <w:pStyle w:val="ConsPlusNormal"/>
              <w:rPr>
                <w:rFonts w:ascii="Times New Roman" w:hAnsi="Times New Roman"/>
              </w:rPr>
            </w:pPr>
          </w:p>
        </w:tc>
      </w:tr>
      <w:tr w:rsidR="003B693A">
        <w:tc>
          <w:tcPr>
            <w:tcW w:w="16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B3673F">
            <w:pPr>
              <w:pStyle w:val="ConsPlusNormal"/>
              <w:rPr>
                <w:rFonts w:ascii="Times New Roman" w:hAnsi="Times New Roman"/>
              </w:rPr>
            </w:pPr>
            <w:r>
              <w:rPr>
                <w:rFonts w:ascii="Times New Roman" w:hAnsi="Times New Roman"/>
              </w:rPr>
              <w:t>6</w:t>
            </w:r>
          </w:p>
        </w:tc>
        <w:tc>
          <w:tcPr>
            <w:tcW w:w="73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B3673F">
            <w:pPr>
              <w:pStyle w:val="ConsPlusNormal"/>
              <w:rPr>
                <w:rFonts w:ascii="Times New Roman" w:hAnsi="Times New Roman"/>
              </w:rPr>
            </w:pPr>
            <w:r>
              <w:rPr>
                <w:rFonts w:ascii="Times New Roman" w:hAnsi="Times New Roman"/>
              </w:rPr>
              <w:t>обучающийся в случае приобретения им полной дееспособности до достижения совершеннолетия</w:t>
            </w:r>
          </w:p>
        </w:tc>
      </w:tr>
      <w:tr w:rsidR="003B693A">
        <w:tc>
          <w:tcPr>
            <w:tcW w:w="16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B3673F">
            <w:pPr>
              <w:pStyle w:val="ConsPlusNormal"/>
              <w:rPr>
                <w:rFonts w:ascii="Times New Roman" w:hAnsi="Times New Roman"/>
              </w:rPr>
            </w:pPr>
            <w:r>
              <w:rPr>
                <w:rFonts w:ascii="Times New Roman" w:hAnsi="Times New Roman"/>
              </w:rPr>
              <w:t>7</w:t>
            </w:r>
          </w:p>
        </w:tc>
        <w:tc>
          <w:tcPr>
            <w:tcW w:w="73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B3673F">
            <w:pPr>
              <w:pStyle w:val="ConsPlusNormal"/>
              <w:rPr>
                <w:rFonts w:ascii="Times New Roman" w:hAnsi="Times New Roman"/>
              </w:rPr>
            </w:pPr>
            <w:r>
              <w:rPr>
                <w:rFonts w:ascii="Times New Roman" w:hAnsi="Times New Roman"/>
              </w:rPr>
              <w:t>обучающийся, достигший совершеннолетия</w:t>
            </w:r>
          </w:p>
        </w:tc>
      </w:tr>
      <w:tr w:rsidR="003B693A">
        <w:tc>
          <w:tcPr>
            <w:tcW w:w="16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B3673F">
            <w:pPr>
              <w:pStyle w:val="ConsPlusNormal"/>
              <w:rPr>
                <w:rFonts w:ascii="Times New Roman" w:hAnsi="Times New Roman"/>
              </w:rPr>
            </w:pPr>
            <w:r>
              <w:rPr>
                <w:rFonts w:ascii="Times New Roman" w:hAnsi="Times New Roman"/>
              </w:rPr>
              <w:t>8</w:t>
            </w:r>
          </w:p>
        </w:tc>
        <w:tc>
          <w:tcPr>
            <w:tcW w:w="73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B3673F">
            <w:pPr>
              <w:pStyle w:val="ConsPlusNormal"/>
              <w:rPr>
                <w:rFonts w:ascii="Times New Roman" w:hAnsi="Times New Roman"/>
              </w:rPr>
            </w:pPr>
            <w:r>
              <w:rPr>
                <w:rFonts w:ascii="Times New Roman" w:hAnsi="Times New Roman"/>
              </w:rPr>
              <w:t>из родителей обучающегося, не достигшего совершеннолетия</w:t>
            </w:r>
          </w:p>
        </w:tc>
      </w:tr>
      <w:tr w:rsidR="003B693A">
        <w:tc>
          <w:tcPr>
            <w:tcW w:w="16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B3673F">
            <w:pPr>
              <w:pStyle w:val="ConsPlusNormal"/>
              <w:rPr>
                <w:rFonts w:ascii="Times New Roman" w:hAnsi="Times New Roman"/>
              </w:rPr>
            </w:pPr>
            <w:r>
              <w:rPr>
                <w:rFonts w:ascii="Times New Roman" w:hAnsi="Times New Roman"/>
              </w:rPr>
              <w:t>9</w:t>
            </w:r>
          </w:p>
        </w:tc>
        <w:tc>
          <w:tcPr>
            <w:tcW w:w="73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B3673F">
            <w:pPr>
              <w:pStyle w:val="ConsPlusNormal"/>
              <w:rPr>
                <w:rFonts w:ascii="Times New Roman" w:hAnsi="Times New Roman"/>
              </w:rPr>
            </w:pPr>
            <w:r>
              <w:rPr>
                <w:rFonts w:ascii="Times New Roman" w:hAnsi="Times New Roman"/>
              </w:rPr>
              <w:t>иной законный представитель обучающегося, не достигшего совершеннолетия</w:t>
            </w:r>
          </w:p>
        </w:tc>
      </w:tr>
      <w:tr w:rsidR="003B693A">
        <w:tc>
          <w:tcPr>
            <w:tcW w:w="16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B3673F">
            <w:pPr>
              <w:pStyle w:val="ConsPlusNormal"/>
              <w:rPr>
                <w:rFonts w:ascii="Times New Roman" w:hAnsi="Times New Roman"/>
              </w:rPr>
            </w:pPr>
            <w:r>
              <w:rPr>
                <w:rFonts w:ascii="Times New Roman" w:hAnsi="Times New Roman"/>
              </w:rPr>
              <w:t>10</w:t>
            </w:r>
          </w:p>
        </w:tc>
        <w:tc>
          <w:tcPr>
            <w:tcW w:w="73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B3673F">
            <w:pPr>
              <w:pStyle w:val="ConsPlusNormal"/>
              <w:rPr>
                <w:rFonts w:ascii="Times New Roman" w:hAnsi="Times New Roman"/>
              </w:rPr>
            </w:pPr>
            <w:r>
              <w:rPr>
                <w:rFonts w:ascii="Times New Roman" w:hAnsi="Times New Roman"/>
              </w:rPr>
              <w:t>представитель, уполномоченный обучающимся в случае приобретения им полной дееспособности до достижения совершеннолетия, обучающимся, достигшим совершеннолетия, родителем, иным законным представителем обучающегося, не достигшего совершеннолетия</w:t>
            </w:r>
          </w:p>
        </w:tc>
      </w:tr>
      <w:tr w:rsidR="003B693A">
        <w:tc>
          <w:tcPr>
            <w:tcW w:w="9038"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B3673F">
            <w:pPr>
              <w:pStyle w:val="ConsPlusNormal"/>
              <w:rPr>
                <w:rFonts w:ascii="Times New Roman" w:hAnsi="Times New Roman"/>
              </w:rPr>
            </w:pPr>
            <w:r>
              <w:rPr>
                <w:rFonts w:ascii="Times New Roman" w:hAnsi="Times New Roman"/>
              </w:rPr>
              <w:t xml:space="preserve">Государственная услуга (подуслуга), за которой обращается заявитель: "Обеспечение бесплатным горячим питанием обучающихся в муниципальных общеобразовательных организациях по программам основного общего, среднего общего образования и в частных общеобразовательных организациях по имеющим государственную аккредитацию </w:t>
            </w:r>
            <w:r>
              <w:rPr>
                <w:rFonts w:ascii="Times New Roman" w:hAnsi="Times New Roman"/>
              </w:rPr>
              <w:lastRenderedPageBreak/>
              <w:t xml:space="preserve">образовательным программам основного общего, среднего общего образования, за исключением обучающихся с ограниченными возможностями здоровья, в том числе подвозимых школьными автобусами (в первую смену - горячим обедом, во вторую смену - полдником) воспитывающихся одинокими родителями в семьях со среднедушевым доходом семьи, не превышающим 1,25 величины прожиточного минимума, установленной на душу населения в соответствии с </w:t>
            </w:r>
            <w:hyperlink r:id="rId531" w:history="1">
              <w:r>
                <w:rPr>
                  <w:rFonts w:ascii="Times New Roman" w:hAnsi="Times New Roman"/>
                  <w:color w:val="0000FF"/>
                </w:rPr>
                <w:t>Законом</w:t>
              </w:r>
            </w:hyperlink>
            <w:r>
              <w:rPr>
                <w:rFonts w:ascii="Times New Roman" w:hAnsi="Times New Roman"/>
              </w:rPr>
              <w:t xml:space="preserve"> края "О порядке установления величины прожиточного минимума в крае"</w:t>
            </w:r>
          </w:p>
        </w:tc>
      </w:tr>
      <w:tr w:rsidR="003B693A">
        <w:tc>
          <w:tcPr>
            <w:tcW w:w="16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B3673F">
            <w:pPr>
              <w:pStyle w:val="ConsPlusNormal"/>
              <w:rPr>
                <w:rFonts w:ascii="Times New Roman" w:hAnsi="Times New Roman"/>
              </w:rPr>
            </w:pPr>
            <w:r>
              <w:rPr>
                <w:rFonts w:ascii="Times New Roman" w:hAnsi="Times New Roman"/>
              </w:rPr>
              <w:lastRenderedPageBreak/>
              <w:t>11</w:t>
            </w:r>
          </w:p>
        </w:tc>
        <w:tc>
          <w:tcPr>
            <w:tcW w:w="73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B3673F">
            <w:pPr>
              <w:pStyle w:val="ConsPlusNormal"/>
              <w:rPr>
                <w:rFonts w:ascii="Times New Roman" w:hAnsi="Times New Roman"/>
              </w:rPr>
            </w:pPr>
            <w:r>
              <w:rPr>
                <w:rFonts w:ascii="Times New Roman" w:hAnsi="Times New Roman"/>
              </w:rPr>
              <w:t>обучающийся в случае приобретения им полной дееспособности до достижения совершеннолетия</w:t>
            </w:r>
          </w:p>
        </w:tc>
      </w:tr>
      <w:tr w:rsidR="003B693A">
        <w:tc>
          <w:tcPr>
            <w:tcW w:w="16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B3673F">
            <w:pPr>
              <w:pStyle w:val="ConsPlusNormal"/>
              <w:rPr>
                <w:rFonts w:ascii="Times New Roman" w:hAnsi="Times New Roman"/>
              </w:rPr>
            </w:pPr>
            <w:r>
              <w:rPr>
                <w:rFonts w:ascii="Times New Roman" w:hAnsi="Times New Roman"/>
              </w:rPr>
              <w:t>12</w:t>
            </w:r>
          </w:p>
        </w:tc>
        <w:tc>
          <w:tcPr>
            <w:tcW w:w="73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B3673F">
            <w:pPr>
              <w:pStyle w:val="ConsPlusNormal"/>
              <w:rPr>
                <w:rFonts w:ascii="Times New Roman" w:hAnsi="Times New Roman"/>
              </w:rPr>
            </w:pPr>
            <w:r>
              <w:rPr>
                <w:rFonts w:ascii="Times New Roman" w:hAnsi="Times New Roman"/>
              </w:rPr>
              <w:t>обучающийся, достигший совершеннолетия</w:t>
            </w:r>
          </w:p>
        </w:tc>
      </w:tr>
      <w:tr w:rsidR="003B693A">
        <w:tc>
          <w:tcPr>
            <w:tcW w:w="16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B3673F">
            <w:pPr>
              <w:pStyle w:val="ConsPlusNormal"/>
              <w:rPr>
                <w:rFonts w:ascii="Times New Roman" w:hAnsi="Times New Roman"/>
              </w:rPr>
            </w:pPr>
            <w:r>
              <w:rPr>
                <w:rFonts w:ascii="Times New Roman" w:hAnsi="Times New Roman"/>
              </w:rPr>
              <w:t>13</w:t>
            </w:r>
          </w:p>
        </w:tc>
        <w:tc>
          <w:tcPr>
            <w:tcW w:w="73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B3673F">
            <w:pPr>
              <w:pStyle w:val="ConsPlusNormal"/>
              <w:rPr>
                <w:rFonts w:ascii="Times New Roman" w:hAnsi="Times New Roman"/>
              </w:rPr>
            </w:pPr>
            <w:r>
              <w:rPr>
                <w:rFonts w:ascii="Times New Roman" w:hAnsi="Times New Roman"/>
              </w:rPr>
              <w:t>из родителей обучающегося, не достигшего совершеннолетия</w:t>
            </w:r>
          </w:p>
        </w:tc>
      </w:tr>
      <w:tr w:rsidR="003B693A">
        <w:tc>
          <w:tcPr>
            <w:tcW w:w="16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B3673F">
            <w:pPr>
              <w:pStyle w:val="ConsPlusNormal"/>
              <w:rPr>
                <w:rFonts w:ascii="Times New Roman" w:hAnsi="Times New Roman"/>
              </w:rPr>
            </w:pPr>
            <w:r>
              <w:rPr>
                <w:rFonts w:ascii="Times New Roman" w:hAnsi="Times New Roman"/>
              </w:rPr>
              <w:t>14</w:t>
            </w:r>
          </w:p>
        </w:tc>
        <w:tc>
          <w:tcPr>
            <w:tcW w:w="73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B3673F">
            <w:pPr>
              <w:pStyle w:val="ConsPlusNormal"/>
              <w:rPr>
                <w:rFonts w:ascii="Times New Roman" w:hAnsi="Times New Roman"/>
              </w:rPr>
            </w:pPr>
            <w:r>
              <w:rPr>
                <w:rFonts w:ascii="Times New Roman" w:hAnsi="Times New Roman"/>
              </w:rPr>
              <w:t>иной законный представитель обучающегося, не достигшего совершеннолетия</w:t>
            </w:r>
          </w:p>
        </w:tc>
      </w:tr>
      <w:tr w:rsidR="003B693A">
        <w:tc>
          <w:tcPr>
            <w:tcW w:w="16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B3673F">
            <w:pPr>
              <w:pStyle w:val="ConsPlusNormal"/>
              <w:rPr>
                <w:rFonts w:ascii="Times New Roman" w:hAnsi="Times New Roman"/>
              </w:rPr>
            </w:pPr>
            <w:r>
              <w:rPr>
                <w:rFonts w:ascii="Times New Roman" w:hAnsi="Times New Roman"/>
              </w:rPr>
              <w:t>15</w:t>
            </w:r>
          </w:p>
        </w:tc>
        <w:tc>
          <w:tcPr>
            <w:tcW w:w="73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B3673F">
            <w:pPr>
              <w:pStyle w:val="ConsPlusNormal"/>
              <w:rPr>
                <w:rFonts w:ascii="Times New Roman" w:hAnsi="Times New Roman"/>
              </w:rPr>
            </w:pPr>
            <w:r>
              <w:rPr>
                <w:rFonts w:ascii="Times New Roman" w:hAnsi="Times New Roman"/>
              </w:rPr>
              <w:t>представитель, уполномоченный обучающимся в случае приобретения им полной дееспособности до достижения совершеннолетия, обучающимся, достигшим совершеннолетия, родителем, иным законным представителем обучающегося, не достигшего совершеннолетия</w:t>
            </w:r>
          </w:p>
        </w:tc>
      </w:tr>
      <w:tr w:rsidR="003B693A">
        <w:tc>
          <w:tcPr>
            <w:tcW w:w="9038"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B3673F">
            <w:pPr>
              <w:pStyle w:val="ConsPlusNormal"/>
              <w:rPr>
                <w:rFonts w:ascii="Times New Roman" w:hAnsi="Times New Roman"/>
              </w:rPr>
            </w:pPr>
            <w:r>
              <w:rPr>
                <w:rFonts w:ascii="Times New Roman" w:hAnsi="Times New Roman"/>
              </w:rPr>
              <w:t>Государственная услуга (подуслуга), за которой обращается заявитель: "Обеспечение бесплатным горячим питанием обучающихся в муниципальных общеобразовательных организациях по программам основного общего, среднего общего образования и в частных общеобразовательных организациях по имеющим государственную аккредитацию образовательным программам основного общего, среднего общего образования, за исключением обучающихся с ограниченными возможностями здоровья, в том числе подвозимых школьными автобусами к муниципальным общеобразовательным организациям (в первую смену - горячим обедом, во вторую смену - полдником) из семей, находящихся в социально опасном положении, в которых родители или иные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
        </w:tc>
      </w:tr>
      <w:tr w:rsidR="003B693A">
        <w:tc>
          <w:tcPr>
            <w:tcW w:w="16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B3673F">
            <w:pPr>
              <w:pStyle w:val="ConsPlusNormal"/>
              <w:rPr>
                <w:rFonts w:ascii="Times New Roman" w:hAnsi="Times New Roman"/>
              </w:rPr>
            </w:pPr>
            <w:r>
              <w:rPr>
                <w:rFonts w:ascii="Times New Roman" w:hAnsi="Times New Roman"/>
              </w:rPr>
              <w:t>16</w:t>
            </w:r>
          </w:p>
        </w:tc>
        <w:tc>
          <w:tcPr>
            <w:tcW w:w="73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B3673F">
            <w:pPr>
              <w:pStyle w:val="ConsPlusNormal"/>
              <w:rPr>
                <w:rFonts w:ascii="Times New Roman" w:hAnsi="Times New Roman"/>
              </w:rPr>
            </w:pPr>
            <w:r>
              <w:rPr>
                <w:rFonts w:ascii="Times New Roman" w:hAnsi="Times New Roman"/>
              </w:rPr>
              <w:t>обучающийся в случае приобретения им полной дееспособности до достижения совершеннолетия</w:t>
            </w:r>
          </w:p>
        </w:tc>
      </w:tr>
      <w:tr w:rsidR="003B693A">
        <w:tc>
          <w:tcPr>
            <w:tcW w:w="16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B3673F">
            <w:pPr>
              <w:pStyle w:val="ConsPlusNormal"/>
              <w:rPr>
                <w:rFonts w:ascii="Times New Roman" w:hAnsi="Times New Roman"/>
              </w:rPr>
            </w:pPr>
            <w:r>
              <w:rPr>
                <w:rFonts w:ascii="Times New Roman" w:hAnsi="Times New Roman"/>
              </w:rPr>
              <w:t>17</w:t>
            </w:r>
          </w:p>
        </w:tc>
        <w:tc>
          <w:tcPr>
            <w:tcW w:w="73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B3673F">
            <w:pPr>
              <w:pStyle w:val="ConsPlusNormal"/>
              <w:rPr>
                <w:rFonts w:ascii="Times New Roman" w:hAnsi="Times New Roman"/>
              </w:rPr>
            </w:pPr>
            <w:r>
              <w:rPr>
                <w:rFonts w:ascii="Times New Roman" w:hAnsi="Times New Roman"/>
              </w:rPr>
              <w:t>обучающийся, достигший совершеннолетия</w:t>
            </w:r>
          </w:p>
        </w:tc>
      </w:tr>
      <w:tr w:rsidR="003B693A">
        <w:tc>
          <w:tcPr>
            <w:tcW w:w="16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B3673F">
            <w:pPr>
              <w:pStyle w:val="ConsPlusNormal"/>
              <w:rPr>
                <w:rFonts w:ascii="Times New Roman" w:hAnsi="Times New Roman"/>
              </w:rPr>
            </w:pPr>
            <w:r>
              <w:rPr>
                <w:rFonts w:ascii="Times New Roman" w:hAnsi="Times New Roman"/>
              </w:rPr>
              <w:t>18</w:t>
            </w:r>
          </w:p>
        </w:tc>
        <w:tc>
          <w:tcPr>
            <w:tcW w:w="73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B3673F">
            <w:pPr>
              <w:pStyle w:val="ConsPlusNormal"/>
              <w:rPr>
                <w:rFonts w:ascii="Times New Roman" w:hAnsi="Times New Roman"/>
              </w:rPr>
            </w:pPr>
            <w:r>
              <w:rPr>
                <w:rFonts w:ascii="Times New Roman" w:hAnsi="Times New Roman"/>
              </w:rPr>
              <w:t>из родителей обучающегося, не достигшего совершеннолетия</w:t>
            </w:r>
          </w:p>
        </w:tc>
      </w:tr>
      <w:tr w:rsidR="003B693A">
        <w:tc>
          <w:tcPr>
            <w:tcW w:w="16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B3673F">
            <w:pPr>
              <w:pStyle w:val="ConsPlusNormal"/>
              <w:rPr>
                <w:rFonts w:ascii="Times New Roman" w:hAnsi="Times New Roman"/>
              </w:rPr>
            </w:pPr>
            <w:r>
              <w:rPr>
                <w:rFonts w:ascii="Times New Roman" w:hAnsi="Times New Roman"/>
              </w:rPr>
              <w:t>19</w:t>
            </w:r>
          </w:p>
        </w:tc>
        <w:tc>
          <w:tcPr>
            <w:tcW w:w="73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B3673F">
            <w:pPr>
              <w:pStyle w:val="ConsPlusNormal"/>
              <w:rPr>
                <w:rFonts w:ascii="Times New Roman" w:hAnsi="Times New Roman"/>
              </w:rPr>
            </w:pPr>
            <w:r>
              <w:rPr>
                <w:rFonts w:ascii="Times New Roman" w:hAnsi="Times New Roman"/>
              </w:rPr>
              <w:t>иной законный представитель обучающегося, не достигшего совершеннолетия</w:t>
            </w:r>
          </w:p>
        </w:tc>
      </w:tr>
      <w:tr w:rsidR="003B693A">
        <w:tc>
          <w:tcPr>
            <w:tcW w:w="16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B3673F">
            <w:pPr>
              <w:pStyle w:val="ConsPlusNormal"/>
              <w:rPr>
                <w:rFonts w:ascii="Times New Roman" w:hAnsi="Times New Roman"/>
              </w:rPr>
            </w:pPr>
            <w:r>
              <w:rPr>
                <w:rFonts w:ascii="Times New Roman" w:hAnsi="Times New Roman"/>
              </w:rPr>
              <w:t>20</w:t>
            </w:r>
          </w:p>
        </w:tc>
        <w:tc>
          <w:tcPr>
            <w:tcW w:w="73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B693A" w:rsidRDefault="00B3673F">
            <w:pPr>
              <w:pStyle w:val="ConsPlusNormal"/>
              <w:rPr>
                <w:rFonts w:ascii="Times New Roman" w:hAnsi="Times New Roman"/>
              </w:rPr>
            </w:pPr>
            <w:r>
              <w:rPr>
                <w:rFonts w:ascii="Times New Roman" w:hAnsi="Times New Roman"/>
              </w:rPr>
              <w:t>представитель, уполномоченный обучающимся в случае приобретения им полной дееспособности до достижения совершеннолетия, обучающимся, достигшим совершеннолетия, родителем, иным законным представителем обучающегося, не достигшего совершеннолетия</w:t>
            </w:r>
          </w:p>
        </w:tc>
      </w:tr>
    </w:tbl>
    <w:p w:rsidR="003B693A" w:rsidRDefault="003B693A">
      <w:pPr>
        <w:pStyle w:val="ConsPlusNormal"/>
        <w:widowControl/>
        <w:jc w:val="both"/>
        <w:rPr>
          <w:rFonts w:ascii="Times New Roman" w:hAnsi="Times New Roman"/>
        </w:rPr>
      </w:pPr>
    </w:p>
    <w:p w:rsidR="003B693A" w:rsidRDefault="003B693A">
      <w:pPr>
        <w:pStyle w:val="ConsPlusNormal"/>
        <w:widowControl/>
        <w:jc w:val="both"/>
        <w:rPr>
          <w:rFonts w:ascii="Times New Roman" w:hAnsi="Times New Roman"/>
        </w:rPr>
      </w:pPr>
    </w:p>
    <w:p w:rsidR="003B693A" w:rsidRDefault="003B693A">
      <w:pPr>
        <w:pStyle w:val="ConsPlusNormal"/>
        <w:widowControl/>
        <w:pBdr>
          <w:top w:val="single" w:sz="6" w:space="0" w:color="000000"/>
        </w:pBdr>
        <w:spacing w:before="100" w:after="100"/>
        <w:jc w:val="both"/>
        <w:rPr>
          <w:rFonts w:ascii="Times New Roman" w:hAnsi="Times New Roman"/>
          <w:sz w:val="2"/>
        </w:rPr>
      </w:pPr>
    </w:p>
    <w:bookmarkEnd w:id="107"/>
    <w:p w:rsidR="003B693A" w:rsidRDefault="003B693A">
      <w:pPr>
        <w:rPr>
          <w:rFonts w:ascii="Times New Roman" w:hAnsi="Times New Roman"/>
        </w:rPr>
      </w:pPr>
    </w:p>
    <w:sectPr w:rsidR="003B693A" w:rsidSect="000761CB">
      <w:pgSz w:w="11906" w:h="16838"/>
      <w:pgMar w:top="851" w:right="851" w:bottom="851" w:left="1701"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A5F93"/>
    <w:multiLevelType w:val="multilevel"/>
    <w:tmpl w:val="C47EAFE0"/>
    <w:lvl w:ilvl="0">
      <w:start w:val="1"/>
      <w:numFmt w:val="decimal"/>
      <w:lvlText w:val="%1."/>
      <w:lvlJc w:val="left"/>
      <w:pPr>
        <w:widowControl/>
        <w:ind w:left="720" w:hanging="360"/>
      </w:pPr>
    </w:lvl>
    <w:lvl w:ilvl="1">
      <w:start w:val="1"/>
      <w:numFmt w:val="lowerLetter"/>
      <w:lvlText w:val="%2."/>
      <w:lvlJc w:val="left"/>
      <w:pPr>
        <w:widowControl/>
        <w:ind w:left="1440" w:hanging="360"/>
      </w:pPr>
    </w:lvl>
    <w:lvl w:ilvl="2">
      <w:start w:val="1"/>
      <w:numFmt w:val="lowerRoman"/>
      <w:lvlText w:val="%3."/>
      <w:lvlJc w:val="right"/>
      <w:pPr>
        <w:widowControl/>
        <w:ind w:left="2160" w:hanging="360"/>
      </w:pPr>
    </w:lvl>
    <w:lvl w:ilvl="3">
      <w:start w:val="1"/>
      <w:numFmt w:val="decimal"/>
      <w:lvlText w:val="%4."/>
      <w:lvlJc w:val="left"/>
      <w:pPr>
        <w:widowControl/>
        <w:ind w:left="2880" w:hanging="360"/>
      </w:pPr>
    </w:lvl>
    <w:lvl w:ilvl="4">
      <w:start w:val="1"/>
      <w:numFmt w:val="lowerLetter"/>
      <w:lvlText w:val="%5."/>
      <w:lvlJc w:val="left"/>
      <w:pPr>
        <w:widowControl/>
        <w:ind w:left="3600" w:hanging="360"/>
      </w:pPr>
    </w:lvl>
    <w:lvl w:ilvl="5">
      <w:start w:val="1"/>
      <w:numFmt w:val="lowerRoman"/>
      <w:lvlText w:val="%6."/>
      <w:lvlJc w:val="right"/>
      <w:pPr>
        <w:widowControl/>
        <w:ind w:left="4320" w:hanging="360"/>
      </w:pPr>
    </w:lvl>
    <w:lvl w:ilvl="6">
      <w:start w:val="1"/>
      <w:numFmt w:val="decimal"/>
      <w:lvlText w:val="%7."/>
      <w:lvlJc w:val="left"/>
      <w:pPr>
        <w:widowControl/>
        <w:ind w:left="5040" w:hanging="360"/>
      </w:pPr>
    </w:lvl>
    <w:lvl w:ilvl="7">
      <w:start w:val="1"/>
      <w:numFmt w:val="lowerLetter"/>
      <w:lvlText w:val="%8."/>
      <w:lvlJc w:val="left"/>
      <w:pPr>
        <w:widowControl/>
        <w:ind w:left="5760" w:hanging="360"/>
      </w:pPr>
    </w:lvl>
    <w:lvl w:ilvl="8">
      <w:start w:val="1"/>
      <w:numFmt w:val="lowerRoman"/>
      <w:lvlText w:val="%9."/>
      <w:lvlJc w:val="right"/>
      <w:pPr>
        <w:widowControl/>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93A"/>
    <w:rsid w:val="00002B6E"/>
    <w:rsid w:val="000761CB"/>
    <w:rsid w:val="00213667"/>
    <w:rsid w:val="002B4D24"/>
    <w:rsid w:val="002D3346"/>
    <w:rsid w:val="002D793F"/>
    <w:rsid w:val="003B693A"/>
    <w:rsid w:val="005142C0"/>
    <w:rsid w:val="005E64DB"/>
    <w:rsid w:val="00690E34"/>
    <w:rsid w:val="00780C7E"/>
    <w:rsid w:val="00806A74"/>
    <w:rsid w:val="00977F22"/>
    <w:rsid w:val="00B32D6A"/>
    <w:rsid w:val="00B3673F"/>
    <w:rsid w:val="00CF5B9D"/>
    <w:rsid w:val="00FA4A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346B6"/>
  <w15:docId w15:val="{1CAFA6E1-EE58-4A2E-923D-2957F9795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ConsPlusTitlePage">
    <w:name w:val="ConsPlusTitlePage"/>
    <w:link w:val="ConsPlusTitlePage0"/>
    <w:pPr>
      <w:widowControl w:val="0"/>
      <w:spacing w:after="0" w:line="240" w:lineRule="auto"/>
    </w:pPr>
    <w:rPr>
      <w:rFonts w:ascii="Tahoma" w:hAnsi="Tahoma"/>
    </w:rPr>
  </w:style>
  <w:style w:type="character" w:customStyle="1" w:styleId="ConsPlusTitlePage0">
    <w:name w:val="ConsPlusTitlePage"/>
    <w:link w:val="ConsPlusTitlePage"/>
    <w:rPr>
      <w:rFonts w:ascii="Tahoma" w:hAnsi="Tahoma"/>
    </w:rPr>
  </w:style>
  <w:style w:type="paragraph" w:customStyle="1" w:styleId="ConsPlusDocList">
    <w:name w:val="ConsPlusDocList"/>
    <w:link w:val="ConsPlusDocList0"/>
    <w:pPr>
      <w:widowControl w:val="0"/>
      <w:spacing w:after="0" w:line="240" w:lineRule="auto"/>
    </w:pPr>
    <w:rPr>
      <w:rFonts w:ascii="Calibri" w:hAnsi="Calibri"/>
    </w:rPr>
  </w:style>
  <w:style w:type="character" w:customStyle="1" w:styleId="ConsPlusDocList0">
    <w:name w:val="ConsPlusDocList"/>
    <w:link w:val="ConsPlusDocList"/>
    <w:rPr>
      <w:rFonts w:ascii="Calibri" w:hAnsi="Calibri"/>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ConsPlusTextList">
    <w:name w:val="ConsPlusTextList"/>
    <w:link w:val="ConsPlusTextList0"/>
    <w:pPr>
      <w:widowControl w:val="0"/>
      <w:spacing w:after="0" w:line="240" w:lineRule="auto"/>
    </w:pPr>
    <w:rPr>
      <w:rFonts w:ascii="Arial" w:hAnsi="Arial"/>
      <w:sz w:val="20"/>
    </w:rPr>
  </w:style>
  <w:style w:type="character" w:customStyle="1" w:styleId="ConsPlusTextList0">
    <w:name w:val="ConsPlusTextList"/>
    <w:link w:val="ConsPlusTextList"/>
    <w:rPr>
      <w:rFonts w:ascii="Arial" w:hAnsi="Arial"/>
      <w:sz w:val="20"/>
    </w:rPr>
  </w:style>
  <w:style w:type="paragraph" w:customStyle="1" w:styleId="12">
    <w:name w:val="Основной шрифт абзаца1"/>
    <w:link w:val="ConsPlusNormal"/>
  </w:style>
  <w:style w:type="paragraph" w:customStyle="1" w:styleId="ConsPlusNormal">
    <w:name w:val="ConsPlusNormal"/>
    <w:link w:val="ConsPlusNormal0"/>
    <w:pPr>
      <w:widowControl w:val="0"/>
      <w:spacing w:after="0" w:line="240" w:lineRule="auto"/>
    </w:pPr>
    <w:rPr>
      <w:rFonts w:ascii="Calibri" w:hAnsi="Calibri"/>
    </w:rPr>
  </w:style>
  <w:style w:type="character" w:customStyle="1" w:styleId="ConsPlusNormal0">
    <w:name w:val="ConsPlusNormal"/>
    <w:link w:val="ConsPlusNormal"/>
    <w:rPr>
      <w:rFonts w:ascii="Calibri" w:hAnsi="Calibri"/>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ConsPlusTextList1">
    <w:name w:val="ConsPlusTextList1"/>
    <w:link w:val="ConsPlusTextList10"/>
    <w:pPr>
      <w:widowControl w:val="0"/>
      <w:spacing w:after="0" w:line="240" w:lineRule="auto"/>
    </w:pPr>
    <w:rPr>
      <w:rFonts w:ascii="Arial" w:hAnsi="Arial"/>
      <w:sz w:val="20"/>
    </w:rPr>
  </w:style>
  <w:style w:type="character" w:customStyle="1" w:styleId="ConsPlusTextList10">
    <w:name w:val="ConsPlusTextList1"/>
    <w:link w:val="ConsPlusTextList1"/>
    <w:rPr>
      <w:rFonts w:ascii="Arial" w:hAnsi="Arial"/>
      <w:sz w:val="20"/>
    </w:rPr>
  </w:style>
  <w:style w:type="paragraph" w:customStyle="1" w:styleId="ConsPlusTitle">
    <w:name w:val="ConsPlusTitle"/>
    <w:link w:val="ConsPlusTitle0"/>
    <w:pPr>
      <w:widowControl w:val="0"/>
      <w:spacing w:after="0" w:line="240" w:lineRule="auto"/>
    </w:pPr>
    <w:rPr>
      <w:rFonts w:ascii="Calibri" w:hAnsi="Calibri"/>
      <w:b/>
    </w:rPr>
  </w:style>
  <w:style w:type="character" w:customStyle="1" w:styleId="ConsPlusTitle0">
    <w:name w:val="ConsPlusTitle"/>
    <w:link w:val="ConsPlusTitle"/>
    <w:rPr>
      <w:rFonts w:ascii="Calibri" w:hAnsi="Calibri"/>
      <w:b/>
    </w:rPr>
  </w:style>
  <w:style w:type="character" w:customStyle="1" w:styleId="50">
    <w:name w:val="Заголовок 5 Знак"/>
    <w:link w:val="5"/>
    <w:rPr>
      <w:rFonts w:ascii="XO Thames" w:hAnsi="XO Thames"/>
      <w:b/>
      <w:sz w:val="22"/>
    </w:rPr>
  </w:style>
  <w:style w:type="paragraph" w:customStyle="1" w:styleId="ConsPlusCell">
    <w:name w:val="ConsPlusCell"/>
    <w:link w:val="ConsPlusCell0"/>
    <w:pPr>
      <w:widowControl w:val="0"/>
      <w:spacing w:after="0" w:line="240" w:lineRule="auto"/>
    </w:pPr>
    <w:rPr>
      <w:rFonts w:ascii="Courier New" w:hAnsi="Courier New"/>
      <w:sz w:val="20"/>
    </w:rPr>
  </w:style>
  <w:style w:type="character" w:customStyle="1" w:styleId="ConsPlusCell0">
    <w:name w:val="ConsPlusCell"/>
    <w:link w:val="ConsPlusCell"/>
    <w:rPr>
      <w:rFonts w:ascii="Courier New" w:hAnsi="Courier New"/>
      <w:sz w:val="20"/>
    </w:rPr>
  </w:style>
  <w:style w:type="character" w:customStyle="1" w:styleId="11">
    <w:name w:val="Заголовок 1 Знак"/>
    <w:link w:val="10"/>
    <w:rPr>
      <w:rFonts w:ascii="XO Thames" w:hAnsi="XO Thames"/>
      <w:b/>
      <w:sz w:val="32"/>
    </w:rPr>
  </w:style>
  <w:style w:type="paragraph" w:customStyle="1" w:styleId="13">
    <w:name w:val="Гиперссылка1"/>
    <w:link w:val="a3"/>
    <w:rPr>
      <w:color w:val="0000FF"/>
      <w:u w:val="single"/>
    </w:rPr>
  </w:style>
  <w:style w:type="character" w:styleId="a3">
    <w:name w:val="Hyperlink"/>
    <w:link w:val="13"/>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4">
    <w:name w:val="toc 1"/>
    <w:next w:val="a"/>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ConsPlusNonformat">
    <w:name w:val="ConsPlusNonformat"/>
    <w:link w:val="ConsPlusNonformat0"/>
    <w:pPr>
      <w:widowControl w:val="0"/>
      <w:spacing w:after="0" w:line="240" w:lineRule="auto"/>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ConsPlusJurTerm">
    <w:name w:val="ConsPlusJurTerm"/>
    <w:link w:val="ConsPlusJurTerm0"/>
    <w:pPr>
      <w:widowControl w:val="0"/>
      <w:spacing w:after="0" w:line="240" w:lineRule="auto"/>
    </w:pPr>
    <w:rPr>
      <w:rFonts w:ascii="Tahoma" w:hAnsi="Tahoma"/>
      <w:sz w:val="26"/>
    </w:rPr>
  </w:style>
  <w:style w:type="character" w:customStyle="1" w:styleId="ConsPlusJurTerm0">
    <w:name w:val="ConsPlusJurTerm"/>
    <w:link w:val="ConsPlusJurTerm"/>
    <w:rPr>
      <w:rFonts w:ascii="Tahoma" w:hAnsi="Tahoma"/>
      <w:sz w:val="26"/>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4">
    <w:name w:val="Subtitle"/>
    <w:next w:val="a"/>
    <w:link w:val="a5"/>
    <w:uiPriority w:val="11"/>
    <w:qFormat/>
    <w:pPr>
      <w:jc w:val="both"/>
    </w:pPr>
    <w:rPr>
      <w:rFonts w:ascii="XO Thames" w:hAnsi="XO Thames"/>
      <w:i/>
      <w:sz w:val="24"/>
    </w:rPr>
  </w:style>
  <w:style w:type="character" w:customStyle="1" w:styleId="a5">
    <w:name w:val="Подзаголовок Знак"/>
    <w:link w:val="a4"/>
    <w:rPr>
      <w:rFonts w:ascii="XO Thames" w:hAnsi="XO Thames"/>
      <w:i/>
      <w:sz w:val="24"/>
    </w:rPr>
  </w:style>
  <w:style w:type="paragraph" w:styleId="a6">
    <w:name w:val="Title"/>
    <w:next w:val="a"/>
    <w:link w:val="a7"/>
    <w:uiPriority w:val="10"/>
    <w:qFormat/>
    <w:pPr>
      <w:spacing w:before="567" w:after="567"/>
      <w:jc w:val="center"/>
    </w:pPr>
    <w:rPr>
      <w:rFonts w:ascii="XO Thames" w:hAnsi="XO Thames"/>
      <w:b/>
      <w:caps/>
      <w:sz w:val="40"/>
    </w:rPr>
  </w:style>
  <w:style w:type="character" w:customStyle="1" w:styleId="a7">
    <w:name w:val="Заголовок Знак"/>
    <w:link w:val="a6"/>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styleId="a8">
    <w:name w:val="Balloon Text"/>
    <w:basedOn w:val="a"/>
    <w:link w:val="a9"/>
    <w:uiPriority w:val="99"/>
    <w:semiHidden/>
    <w:unhideWhenUsed/>
    <w:rsid w:val="00806A74"/>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806A7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ZR&amp;n=518293&amp;dst=146" TargetMode="External"/><Relationship Id="rId21" Type="http://schemas.openxmlformats.org/officeDocument/2006/relationships/hyperlink" Target="https://login.consultant.ru/link/?req=doc&amp;base=RZR&amp;n=495706&amp;dst=651" TargetMode="External"/><Relationship Id="rId324" Type="http://schemas.openxmlformats.org/officeDocument/2006/relationships/hyperlink" Target="https://login.consultant.ru/link/?req=doc&amp;base=RZR&amp;n=518293&amp;dst=100574" TargetMode="External"/><Relationship Id="rId531" Type="http://schemas.openxmlformats.org/officeDocument/2006/relationships/hyperlink" Target="https://login.consultant.ru/link/?req=doc&amp;base=RLAW123&amp;n=365666" TargetMode="External"/><Relationship Id="rId170" Type="http://schemas.openxmlformats.org/officeDocument/2006/relationships/hyperlink" Target="https://login.consultant.ru/link/?req=doc&amp;base=RZR&amp;n=495706&amp;dst=651" TargetMode="External"/><Relationship Id="rId268" Type="http://schemas.openxmlformats.org/officeDocument/2006/relationships/hyperlink" Target="https://login.consultant.ru/link/?req=doc&amp;base=RZR&amp;n=518293&amp;dst=100587" TargetMode="External"/><Relationship Id="rId475" Type="http://schemas.openxmlformats.org/officeDocument/2006/relationships/hyperlink" Target="https://login.consultant.ru/link/?req=doc&amp;base=RZR&amp;n=451737&amp;dst=292" TargetMode="External"/><Relationship Id="rId32" Type="http://schemas.openxmlformats.org/officeDocument/2006/relationships/hyperlink" Target="https://login.consultant.ru/link/?req=doc&amp;base=RZR&amp;n=463427&amp;dst=100100" TargetMode="External"/><Relationship Id="rId128" Type="http://schemas.openxmlformats.org/officeDocument/2006/relationships/hyperlink" Target="https://login.consultant.ru/link/?req=doc&amp;base=RZR&amp;n=451737&amp;dst=100226" TargetMode="External"/><Relationship Id="rId335" Type="http://schemas.openxmlformats.org/officeDocument/2006/relationships/hyperlink" Target="https://login.consultant.ru/link/?req=doc&amp;base=RZR&amp;n=451737&amp;dst=100226" TargetMode="External"/><Relationship Id="rId181" Type="http://schemas.openxmlformats.org/officeDocument/2006/relationships/hyperlink" Target="https://login.consultant.ru/link/?req=doc&amp;base=RZR&amp;n=463427&amp;dst=100100" TargetMode="External"/><Relationship Id="rId402" Type="http://schemas.openxmlformats.org/officeDocument/2006/relationships/hyperlink" Target="https://login.consultant.ru/link/?req=doc&amp;base=RZR&amp;n=503689&amp;dst=100088" TargetMode="External"/><Relationship Id="rId279" Type="http://schemas.openxmlformats.org/officeDocument/2006/relationships/hyperlink" Target="https://login.consultant.ru/link/?req=doc&amp;base=RZR&amp;n=511331&amp;dst=43" TargetMode="External"/><Relationship Id="rId444" Type="http://schemas.openxmlformats.org/officeDocument/2006/relationships/hyperlink" Target="https://login.consultant.ru/link/?req=doc&amp;base=RZR&amp;n=511331" TargetMode="External"/><Relationship Id="rId486" Type="http://schemas.openxmlformats.org/officeDocument/2006/relationships/hyperlink" Target="https://login.consultant.ru/link/?req=doc&amp;base=RZR&amp;n=503689&amp;dst=100088" TargetMode="External"/><Relationship Id="rId43" Type="http://schemas.openxmlformats.org/officeDocument/2006/relationships/hyperlink" Target="https://login.consultant.ru/link/?req=doc&amp;base=RZR&amp;n=473074&amp;dst=100013" TargetMode="External"/><Relationship Id="rId139" Type="http://schemas.openxmlformats.org/officeDocument/2006/relationships/hyperlink" Target="https://login.consultant.ru/link/?req=doc&amp;base=RZR&amp;n=503689&amp;dst=100088" TargetMode="External"/><Relationship Id="rId290" Type="http://schemas.openxmlformats.org/officeDocument/2006/relationships/hyperlink" Target="https://login.consultant.ru/link/?req=doc&amp;base=RZR&amp;n=518293&amp;dst=100560" TargetMode="External"/><Relationship Id="rId304" Type="http://schemas.openxmlformats.org/officeDocument/2006/relationships/hyperlink" Target="https://login.consultant.ru/link/?req=doc&amp;base=RZR&amp;n=451737&amp;dst=292" TargetMode="External"/><Relationship Id="rId346" Type="http://schemas.openxmlformats.org/officeDocument/2006/relationships/hyperlink" Target="https://login.consultant.ru/link/?req=doc&amp;base=RLAW123&amp;n=367452" TargetMode="External"/><Relationship Id="rId388" Type="http://schemas.openxmlformats.org/officeDocument/2006/relationships/hyperlink" Target="https://login.consultant.ru/link/?req=doc&amp;base=RZR&amp;n=511331" TargetMode="External"/><Relationship Id="rId511" Type="http://schemas.openxmlformats.org/officeDocument/2006/relationships/hyperlink" Target="https://login.consultant.ru/link/?req=doc&amp;base=RZR&amp;n=503689&amp;dst=100088" TargetMode="External"/><Relationship Id="rId85" Type="http://schemas.openxmlformats.org/officeDocument/2006/relationships/hyperlink" Target="https://login.consultant.ru/link/?req=doc&amp;base=RZR&amp;n=518293&amp;dst=145" TargetMode="External"/><Relationship Id="rId150" Type="http://schemas.openxmlformats.org/officeDocument/2006/relationships/hyperlink" Target="https://login.consultant.ru/link/?req=doc&amp;base=RZR&amp;n=439023&amp;dst=100017" TargetMode="External"/><Relationship Id="rId192" Type="http://schemas.openxmlformats.org/officeDocument/2006/relationships/hyperlink" Target="https://login.consultant.ru/link/?req=doc&amp;base=RZR&amp;n=473074&amp;dst=100013" TargetMode="External"/><Relationship Id="rId206" Type="http://schemas.openxmlformats.org/officeDocument/2006/relationships/hyperlink" Target="https://login.consultant.ru/link/?req=doc&amp;base=RZR&amp;n=518293&amp;dst=1216" TargetMode="External"/><Relationship Id="rId413" Type="http://schemas.openxmlformats.org/officeDocument/2006/relationships/hyperlink" Target="https://login.consultant.ru/link/?req=doc&amp;base=RZR&amp;n=439023&amp;dst=100017" TargetMode="External"/><Relationship Id="rId248" Type="http://schemas.openxmlformats.org/officeDocument/2006/relationships/hyperlink" Target="https://login.consultant.ru/link/?req=doc&amp;base=RZR&amp;n=511331" TargetMode="External"/><Relationship Id="rId455" Type="http://schemas.openxmlformats.org/officeDocument/2006/relationships/hyperlink" Target="https://login.consultant.ru/link/?req=doc&amp;base=RZR&amp;n=503689&amp;dst=100088" TargetMode="External"/><Relationship Id="rId497" Type="http://schemas.openxmlformats.org/officeDocument/2006/relationships/hyperlink" Target="https://login.consultant.ru/link/?req=doc&amp;base=RZR&amp;n=503689&amp;dst=100088" TargetMode="External"/><Relationship Id="rId12" Type="http://schemas.openxmlformats.org/officeDocument/2006/relationships/hyperlink" Target="https://login.consultant.ru/link/?req=doc&amp;base=RZR&amp;n=473074&amp;dst=100013" TargetMode="External"/><Relationship Id="rId108" Type="http://schemas.openxmlformats.org/officeDocument/2006/relationships/hyperlink" Target="https://login.consultant.ru/link/?req=doc&amp;base=RZR&amp;n=503689&amp;dst=100073" TargetMode="External"/><Relationship Id="rId315" Type="http://schemas.openxmlformats.org/officeDocument/2006/relationships/hyperlink" Target="https://login.consultant.ru/link/?req=doc&amp;base=RZR&amp;n=503689&amp;dst=100088" TargetMode="External"/><Relationship Id="rId357" Type="http://schemas.openxmlformats.org/officeDocument/2006/relationships/hyperlink" Target="https://login.consultant.ru/link/?req=doc&amp;base=RZR&amp;n=463427&amp;dst=100019" TargetMode="External"/><Relationship Id="rId522" Type="http://schemas.openxmlformats.org/officeDocument/2006/relationships/hyperlink" Target="https://login.consultant.ru/link/?req=doc&amp;base=RZR&amp;n=511331&amp;dst=107" TargetMode="External"/><Relationship Id="rId54" Type="http://schemas.openxmlformats.org/officeDocument/2006/relationships/hyperlink" Target="https://login.consultant.ru/link/?req=doc&amp;base=RZR&amp;n=518293&amp;dst=101023" TargetMode="External"/><Relationship Id="rId96" Type="http://schemas.openxmlformats.org/officeDocument/2006/relationships/hyperlink" Target="https://login.consultant.ru/link/?req=doc&amp;base=RZR&amp;n=451737&amp;dst=523" TargetMode="External"/><Relationship Id="rId161" Type="http://schemas.openxmlformats.org/officeDocument/2006/relationships/hyperlink" Target="https://login.consultant.ru/link/?req=doc&amp;base=RZR&amp;n=473074&amp;dst=100013" TargetMode="External"/><Relationship Id="rId217" Type="http://schemas.openxmlformats.org/officeDocument/2006/relationships/hyperlink" Target="https://login.consultant.ru/link/?req=doc&amp;base=RZR&amp;n=511331" TargetMode="External"/><Relationship Id="rId399" Type="http://schemas.openxmlformats.org/officeDocument/2006/relationships/hyperlink" Target="https://login.consultant.ru/link/?req=doc&amp;base=RZR&amp;n=503689&amp;dst=100088" TargetMode="External"/><Relationship Id="rId259" Type="http://schemas.openxmlformats.org/officeDocument/2006/relationships/hyperlink" Target="https://login.consultant.ru/link/?req=doc&amp;base=RLAW123&amp;n=367452" TargetMode="External"/><Relationship Id="rId424" Type="http://schemas.openxmlformats.org/officeDocument/2006/relationships/hyperlink" Target="https://login.consultant.ru/link/?req=doc&amp;base=RZR&amp;n=473074&amp;dst=100013" TargetMode="External"/><Relationship Id="rId466" Type="http://schemas.openxmlformats.org/officeDocument/2006/relationships/hyperlink" Target="https://login.consultant.ru/link/?req=doc&amp;base=RZR&amp;n=473074&amp;dst=100013" TargetMode="External"/><Relationship Id="rId23" Type="http://schemas.openxmlformats.org/officeDocument/2006/relationships/hyperlink" Target="https://login.consultant.ru/link/?req=doc&amp;base=RZR&amp;n=518293&amp;dst=101023" TargetMode="External"/><Relationship Id="rId119" Type="http://schemas.openxmlformats.org/officeDocument/2006/relationships/hyperlink" Target="https://login.consultant.ru/link/?req=doc&amp;base=RZR&amp;n=518293&amp;dst=100587" TargetMode="External"/><Relationship Id="rId270" Type="http://schemas.openxmlformats.org/officeDocument/2006/relationships/hyperlink" Target="https://login.consultant.ru/link/?req=doc&amp;base=RZR&amp;n=463427&amp;dst=100019" TargetMode="External"/><Relationship Id="rId326" Type="http://schemas.openxmlformats.org/officeDocument/2006/relationships/hyperlink" Target="https://login.consultant.ru/link/?req=doc&amp;base=RZR&amp;n=439023&amp;dst=100017" TargetMode="External"/><Relationship Id="rId533" Type="http://schemas.openxmlformats.org/officeDocument/2006/relationships/theme" Target="theme/theme1.xml"/><Relationship Id="rId65" Type="http://schemas.openxmlformats.org/officeDocument/2006/relationships/hyperlink" Target="https://login.consultant.ru/link/?req=doc&amp;base=RZR&amp;n=451737&amp;dst=523" TargetMode="External"/><Relationship Id="rId130" Type="http://schemas.openxmlformats.org/officeDocument/2006/relationships/hyperlink" Target="https://login.consultant.ru/link/?req=doc&amp;base=RZR&amp;n=511331" TargetMode="External"/><Relationship Id="rId368" Type="http://schemas.openxmlformats.org/officeDocument/2006/relationships/hyperlink" Target="https://login.consultant.ru/link/?req=doc&amp;base=RZR&amp;n=473074&amp;dst=100013" TargetMode="External"/><Relationship Id="rId172" Type="http://schemas.openxmlformats.org/officeDocument/2006/relationships/hyperlink" Target="https://login.consultant.ru/link/?req=doc&amp;base=RZR&amp;n=518293&amp;dst=101023" TargetMode="External"/><Relationship Id="rId228" Type="http://schemas.openxmlformats.org/officeDocument/2006/relationships/hyperlink" Target="https://login.consultant.ru/link/?req=doc&amp;base=RZR&amp;n=503689&amp;dst=100073" TargetMode="External"/><Relationship Id="rId435" Type="http://schemas.openxmlformats.org/officeDocument/2006/relationships/hyperlink" Target="https://login.consultant.ru/link/?req=doc&amp;base=RZR&amp;n=518293&amp;dst=145" TargetMode="External"/><Relationship Id="rId477" Type="http://schemas.openxmlformats.org/officeDocument/2006/relationships/hyperlink" Target="https://login.consultant.ru/link/?req=doc&amp;base=RZR&amp;n=511331" TargetMode="External"/><Relationship Id="rId281" Type="http://schemas.openxmlformats.org/officeDocument/2006/relationships/hyperlink" Target="https://login.consultant.ru/link/?req=doc&amp;base=RZR&amp;n=391636" TargetMode="External"/><Relationship Id="rId337" Type="http://schemas.openxmlformats.org/officeDocument/2006/relationships/hyperlink" Target="https://login.consultant.ru/link/?req=doc&amp;base=RZR&amp;n=511331" TargetMode="External"/><Relationship Id="rId502" Type="http://schemas.openxmlformats.org/officeDocument/2006/relationships/hyperlink" Target="https://login.consultant.ru/link/?req=doc&amp;base=RZR&amp;n=451737&amp;dst=523" TargetMode="External"/><Relationship Id="rId34" Type="http://schemas.openxmlformats.org/officeDocument/2006/relationships/hyperlink" Target="https://login.consultant.ru/link/?req=doc&amp;base=RZR&amp;n=511331" TargetMode="External"/><Relationship Id="rId76" Type="http://schemas.openxmlformats.org/officeDocument/2006/relationships/hyperlink" Target="https://login.consultant.ru/link/?req=doc&amp;base=RZR&amp;n=503689&amp;dst=100073" TargetMode="External"/><Relationship Id="rId141" Type="http://schemas.openxmlformats.org/officeDocument/2006/relationships/hyperlink" Target="https://login.consultant.ru/link/?req=doc&amp;base=RZR&amp;n=495706&amp;dst=651" TargetMode="External"/><Relationship Id="rId379" Type="http://schemas.openxmlformats.org/officeDocument/2006/relationships/hyperlink" Target="https://login.consultant.ru/link/?req=doc&amp;base=RZR&amp;n=518293&amp;dst=145" TargetMode="External"/><Relationship Id="rId7" Type="http://schemas.openxmlformats.org/officeDocument/2006/relationships/hyperlink" Target="https://login.consultant.ru/link/?req=doc&amp;base=RLAW123&amp;n=368349&amp;dst=101436" TargetMode="External"/><Relationship Id="rId183" Type="http://schemas.openxmlformats.org/officeDocument/2006/relationships/hyperlink" Target="https://login.consultant.ru/link/?req=doc&amp;base=RZR&amp;n=511331" TargetMode="External"/><Relationship Id="rId239" Type="http://schemas.openxmlformats.org/officeDocument/2006/relationships/hyperlink" Target="https://login.consultant.ru/link/?req=doc&amp;base=RZR&amp;n=518293&amp;dst=100587" TargetMode="External"/><Relationship Id="rId390" Type="http://schemas.openxmlformats.org/officeDocument/2006/relationships/hyperlink" Target="https://login.consultant.ru/link/?req=doc&amp;base=RZR&amp;n=451737&amp;dst=523" TargetMode="External"/><Relationship Id="rId404" Type="http://schemas.openxmlformats.org/officeDocument/2006/relationships/hyperlink" Target="https://login.consultant.ru/link/?req=doc&amp;base=RZR&amp;n=495706&amp;dst=651" TargetMode="External"/><Relationship Id="rId446" Type="http://schemas.openxmlformats.org/officeDocument/2006/relationships/hyperlink" Target="https://login.consultant.ru/link/?req=doc&amp;base=RZR&amp;n=451737&amp;dst=523" TargetMode="External"/><Relationship Id="rId250" Type="http://schemas.openxmlformats.org/officeDocument/2006/relationships/hyperlink" Target="https://login.consultant.ru/link/?req=doc&amp;base=RZR&amp;n=511331&amp;dst=43" TargetMode="External"/><Relationship Id="rId292" Type="http://schemas.openxmlformats.org/officeDocument/2006/relationships/hyperlink" Target="https://login.consultant.ru/link/?req=doc&amp;base=RZR&amp;n=518293&amp;dst=145" TargetMode="External"/><Relationship Id="rId306" Type="http://schemas.openxmlformats.org/officeDocument/2006/relationships/hyperlink" Target="https://login.consultant.ru/link/?req=doc&amp;base=RZR&amp;n=511331" TargetMode="External"/><Relationship Id="rId488" Type="http://schemas.openxmlformats.org/officeDocument/2006/relationships/hyperlink" Target="https://login.consultant.ru/link/?req=doc&amp;base=RZR&amp;n=451737&amp;dst=523" TargetMode="External"/><Relationship Id="rId45" Type="http://schemas.openxmlformats.org/officeDocument/2006/relationships/hyperlink" Target="https://login.consultant.ru/link/?req=doc&amp;base=RZR&amp;n=503689&amp;dst=100033" TargetMode="External"/><Relationship Id="rId87" Type="http://schemas.openxmlformats.org/officeDocument/2006/relationships/hyperlink" Target="https://login.consultant.ru/link/?req=doc&amp;base=RZR&amp;n=518293&amp;dst=1216" TargetMode="External"/><Relationship Id="rId110" Type="http://schemas.openxmlformats.org/officeDocument/2006/relationships/hyperlink" Target="https://login.consultant.ru/link/?req=doc&amp;base=RLAW123&amp;n=367452" TargetMode="External"/><Relationship Id="rId348" Type="http://schemas.openxmlformats.org/officeDocument/2006/relationships/hyperlink" Target="https://login.consultant.ru/link/?req=doc&amp;base=RZR&amp;n=518293&amp;dst=100560" TargetMode="External"/><Relationship Id="rId513" Type="http://schemas.openxmlformats.org/officeDocument/2006/relationships/hyperlink" Target="https://login.consultant.ru/link/?req=doc&amp;base=RZR&amp;n=503689&amp;dst=100073" TargetMode="External"/><Relationship Id="rId152" Type="http://schemas.openxmlformats.org/officeDocument/2006/relationships/hyperlink" Target="https://login.consultant.ru/link/?req=doc&amp;base=RZR&amp;n=463427&amp;dst=100100" TargetMode="External"/><Relationship Id="rId194" Type="http://schemas.openxmlformats.org/officeDocument/2006/relationships/hyperlink" Target="https://login.consultant.ru/link/?req=doc&amp;base=RZR&amp;n=503689&amp;dst=100033" TargetMode="External"/><Relationship Id="rId208" Type="http://schemas.openxmlformats.org/officeDocument/2006/relationships/hyperlink" Target="https://login.consultant.ru/link/?req=doc&amp;base=RZR&amp;n=518293&amp;dst=100574" TargetMode="External"/><Relationship Id="rId415" Type="http://schemas.openxmlformats.org/officeDocument/2006/relationships/hyperlink" Target="https://login.consultant.ru/link/?req=doc&amp;base=RZR&amp;n=463427&amp;dst=100100" TargetMode="External"/><Relationship Id="rId457" Type="http://schemas.openxmlformats.org/officeDocument/2006/relationships/hyperlink" Target="https://login.consultant.ru/link/?req=doc&amp;base=RZR&amp;n=503689&amp;dst=100073" TargetMode="External"/><Relationship Id="rId261" Type="http://schemas.openxmlformats.org/officeDocument/2006/relationships/hyperlink" Target="https://login.consultant.ru/link/?req=doc&amp;base=RZR&amp;n=518293&amp;dst=100560" TargetMode="External"/><Relationship Id="rId499" Type="http://schemas.openxmlformats.org/officeDocument/2006/relationships/hyperlink" Target="https://login.consultant.ru/link/?req=doc&amp;base=RZR&amp;n=503689&amp;dst=100073" TargetMode="External"/><Relationship Id="rId14" Type="http://schemas.openxmlformats.org/officeDocument/2006/relationships/hyperlink" Target="https://login.consultant.ru/link/?req=doc&amp;base=RZR&amp;n=503689&amp;dst=100033" TargetMode="External"/><Relationship Id="rId56" Type="http://schemas.openxmlformats.org/officeDocument/2006/relationships/hyperlink" Target="https://login.consultant.ru/link/?req=doc&amp;base=RZR&amp;n=518293&amp;dst=100569" TargetMode="External"/><Relationship Id="rId317" Type="http://schemas.openxmlformats.org/officeDocument/2006/relationships/hyperlink" Target="https://login.consultant.ru/link/?req=doc&amp;base=RZR&amp;n=495706&amp;dst=651" TargetMode="External"/><Relationship Id="rId359" Type="http://schemas.openxmlformats.org/officeDocument/2006/relationships/hyperlink" Target="https://login.consultant.ru/link/?req=doc&amp;base=RZR&amp;n=511331" TargetMode="External"/><Relationship Id="rId524" Type="http://schemas.openxmlformats.org/officeDocument/2006/relationships/hyperlink" Target="https://login.consultant.ru/link/?req=doc&amp;base=RLAW123&amp;n=365666" TargetMode="External"/><Relationship Id="rId98" Type="http://schemas.openxmlformats.org/officeDocument/2006/relationships/hyperlink" Target="https://login.consultant.ru/link/?req=doc&amp;base=RZR&amp;n=451737&amp;dst=100226" TargetMode="External"/><Relationship Id="rId121" Type="http://schemas.openxmlformats.org/officeDocument/2006/relationships/hyperlink" Target="https://login.consultant.ru/link/?req=doc&amp;base=RZR&amp;n=463427&amp;dst=100019" TargetMode="External"/><Relationship Id="rId163" Type="http://schemas.openxmlformats.org/officeDocument/2006/relationships/hyperlink" Target="https://login.consultant.ru/link/?req=doc&amp;base=RZR&amp;n=503689&amp;dst=100033" TargetMode="External"/><Relationship Id="rId219" Type="http://schemas.openxmlformats.org/officeDocument/2006/relationships/hyperlink" Target="https://login.consultant.ru/link/?req=doc&amp;base=RZR&amp;n=511331" TargetMode="External"/><Relationship Id="rId370" Type="http://schemas.openxmlformats.org/officeDocument/2006/relationships/hyperlink" Target="https://login.consultant.ru/link/?req=doc&amp;base=RZR&amp;n=503689&amp;dst=100073" TargetMode="External"/><Relationship Id="rId426" Type="http://schemas.openxmlformats.org/officeDocument/2006/relationships/hyperlink" Target="https://login.consultant.ru/link/?req=doc&amp;base=RZR&amp;n=503689&amp;dst=100073" TargetMode="External"/><Relationship Id="rId230" Type="http://schemas.openxmlformats.org/officeDocument/2006/relationships/hyperlink" Target="https://login.consultant.ru/link/?req=doc&amp;base=RLAW123&amp;n=367452" TargetMode="External"/><Relationship Id="rId468" Type="http://schemas.openxmlformats.org/officeDocument/2006/relationships/hyperlink" Target="https://login.consultant.ru/link/?req=doc&amp;base=RZR&amp;n=503689&amp;dst=100073" TargetMode="External"/><Relationship Id="rId25" Type="http://schemas.openxmlformats.org/officeDocument/2006/relationships/hyperlink" Target="https://login.consultant.ru/link/?req=doc&amp;base=RZR&amp;n=518293&amp;dst=100569" TargetMode="External"/><Relationship Id="rId67" Type="http://schemas.openxmlformats.org/officeDocument/2006/relationships/hyperlink" Target="https://login.consultant.ru/link/?req=doc&amp;base=RZR&amp;n=451737&amp;dst=100226" TargetMode="External"/><Relationship Id="rId272" Type="http://schemas.openxmlformats.org/officeDocument/2006/relationships/hyperlink" Target="https://login.consultant.ru/link/?req=doc&amp;base=RZR&amp;n=511331" TargetMode="External"/><Relationship Id="rId328" Type="http://schemas.openxmlformats.org/officeDocument/2006/relationships/hyperlink" Target="https://login.consultant.ru/link/?req=doc&amp;base=RZR&amp;n=463427&amp;dst=100100" TargetMode="External"/><Relationship Id="rId132" Type="http://schemas.openxmlformats.org/officeDocument/2006/relationships/hyperlink" Target="https://login.consultant.ru/link/?req=doc&amp;base=RZR&amp;n=473074&amp;dst=100013" TargetMode="External"/><Relationship Id="rId174" Type="http://schemas.openxmlformats.org/officeDocument/2006/relationships/hyperlink" Target="https://login.consultant.ru/link/?req=doc&amp;base=RZR&amp;n=518293&amp;dst=100569" TargetMode="External"/><Relationship Id="rId381" Type="http://schemas.openxmlformats.org/officeDocument/2006/relationships/hyperlink" Target="https://login.consultant.ru/link/?req=doc&amp;base=RZR&amp;n=518293&amp;dst=1216" TargetMode="External"/><Relationship Id="rId241" Type="http://schemas.openxmlformats.org/officeDocument/2006/relationships/hyperlink" Target="https://login.consultant.ru/link/?req=doc&amp;base=RZR&amp;n=463427&amp;dst=100019" TargetMode="External"/><Relationship Id="rId437" Type="http://schemas.openxmlformats.org/officeDocument/2006/relationships/hyperlink" Target="https://login.consultant.ru/link/?req=doc&amp;base=RZR&amp;n=518293&amp;dst=1216" TargetMode="External"/><Relationship Id="rId479" Type="http://schemas.openxmlformats.org/officeDocument/2006/relationships/hyperlink" Target="https://login.consultant.ru/link/?req=doc&amp;base=RZR&amp;n=473074&amp;dst=100013" TargetMode="External"/><Relationship Id="rId36" Type="http://schemas.openxmlformats.org/officeDocument/2006/relationships/hyperlink" Target="https://login.consultant.ru/link/?req=doc&amp;base=RZR&amp;n=511331" TargetMode="External"/><Relationship Id="rId283" Type="http://schemas.openxmlformats.org/officeDocument/2006/relationships/hyperlink" Target="https://login.consultant.ru/link/?req=doc&amp;base=RZR&amp;n=503689&amp;dst=100073" TargetMode="External"/><Relationship Id="rId339" Type="http://schemas.openxmlformats.org/officeDocument/2006/relationships/hyperlink" Target="https://login.consultant.ru/link/?req=doc&amp;base=RZR&amp;n=473074&amp;dst=100013" TargetMode="External"/><Relationship Id="rId490" Type="http://schemas.openxmlformats.org/officeDocument/2006/relationships/hyperlink" Target="https://login.consultant.ru/link/?req=doc&amp;base=RZR&amp;n=451737&amp;dst=100226" TargetMode="External"/><Relationship Id="rId504" Type="http://schemas.openxmlformats.org/officeDocument/2006/relationships/hyperlink" Target="https://login.consultant.ru/link/?req=doc&amp;base=RZR&amp;n=451737&amp;dst=100226" TargetMode="External"/><Relationship Id="rId78" Type="http://schemas.openxmlformats.org/officeDocument/2006/relationships/hyperlink" Target="https://login.consultant.ru/link/?req=doc&amp;base=RZR&amp;n=503689&amp;dst=100033" TargetMode="External"/><Relationship Id="rId101" Type="http://schemas.openxmlformats.org/officeDocument/2006/relationships/hyperlink" Target="https://login.consultant.ru/link/?req=doc&amp;base=RZR&amp;n=511331&amp;dst=43" TargetMode="External"/><Relationship Id="rId143" Type="http://schemas.openxmlformats.org/officeDocument/2006/relationships/hyperlink" Target="https://login.consultant.ru/link/?req=doc&amp;base=RZR&amp;n=518293&amp;dst=101023" TargetMode="External"/><Relationship Id="rId185" Type="http://schemas.openxmlformats.org/officeDocument/2006/relationships/hyperlink" Target="https://login.consultant.ru/link/?req=doc&amp;base=RZR&amp;n=511331" TargetMode="External"/><Relationship Id="rId350" Type="http://schemas.openxmlformats.org/officeDocument/2006/relationships/hyperlink" Target="https://login.consultant.ru/link/?req=doc&amp;base=RZR&amp;n=518293&amp;dst=145" TargetMode="External"/><Relationship Id="rId406" Type="http://schemas.openxmlformats.org/officeDocument/2006/relationships/hyperlink" Target="https://login.consultant.ru/link/?req=doc&amp;base=RZR&amp;n=518293&amp;dst=101023" TargetMode="External"/><Relationship Id="rId9" Type="http://schemas.openxmlformats.org/officeDocument/2006/relationships/hyperlink" Target="https://login.consultant.ru/link/?req=doc&amp;base=RLAW123&amp;n=363016&amp;dst=100028" TargetMode="External"/><Relationship Id="rId210" Type="http://schemas.openxmlformats.org/officeDocument/2006/relationships/hyperlink" Target="https://login.consultant.ru/link/?req=doc&amp;base=RZR&amp;n=439023&amp;dst=100017" TargetMode="External"/><Relationship Id="rId392" Type="http://schemas.openxmlformats.org/officeDocument/2006/relationships/hyperlink" Target="https://login.consultant.ru/link/?req=doc&amp;base=RZR&amp;n=451737&amp;dst=100226" TargetMode="External"/><Relationship Id="rId448" Type="http://schemas.openxmlformats.org/officeDocument/2006/relationships/hyperlink" Target="https://login.consultant.ru/link/?req=doc&amp;base=RZR&amp;n=451737&amp;dst=100226" TargetMode="External"/><Relationship Id="rId252" Type="http://schemas.openxmlformats.org/officeDocument/2006/relationships/hyperlink" Target="https://login.consultant.ru/link/?req=doc&amp;base=RZR&amp;n=391636" TargetMode="External"/><Relationship Id="rId294" Type="http://schemas.openxmlformats.org/officeDocument/2006/relationships/hyperlink" Target="https://login.consultant.ru/link/?req=doc&amp;base=RZR&amp;n=518293&amp;dst=1216" TargetMode="External"/><Relationship Id="rId308" Type="http://schemas.openxmlformats.org/officeDocument/2006/relationships/hyperlink" Target="https://login.consultant.ru/link/?req=doc&amp;base=RZR&amp;n=511331&amp;dst=43" TargetMode="External"/><Relationship Id="rId515" Type="http://schemas.openxmlformats.org/officeDocument/2006/relationships/hyperlink" Target="https://login.consultant.ru/link/?req=doc&amp;base=RZR&amp;n=511331" TargetMode="External"/><Relationship Id="rId47" Type="http://schemas.openxmlformats.org/officeDocument/2006/relationships/hyperlink" Target="https://login.consultant.ru/link/?req=doc&amp;base=RZR&amp;n=503689&amp;dst=100088" TargetMode="External"/><Relationship Id="rId89" Type="http://schemas.openxmlformats.org/officeDocument/2006/relationships/hyperlink" Target="https://login.consultant.ru/link/?req=doc&amp;base=RZR&amp;n=518293&amp;dst=100574" TargetMode="External"/><Relationship Id="rId112" Type="http://schemas.openxmlformats.org/officeDocument/2006/relationships/hyperlink" Target="https://login.consultant.ru/link/?req=doc&amp;base=RZR&amp;n=518293&amp;dst=100560" TargetMode="External"/><Relationship Id="rId154" Type="http://schemas.openxmlformats.org/officeDocument/2006/relationships/hyperlink" Target="https://login.consultant.ru/link/?req=doc&amp;base=RZR&amp;n=511331" TargetMode="External"/><Relationship Id="rId361" Type="http://schemas.openxmlformats.org/officeDocument/2006/relationships/hyperlink" Target="https://login.consultant.ru/link/?req=doc&amp;base=RZR&amp;n=451737&amp;dst=292" TargetMode="External"/><Relationship Id="rId196" Type="http://schemas.openxmlformats.org/officeDocument/2006/relationships/hyperlink" Target="https://login.consultant.ru/link/?req=doc&amp;base=RZR&amp;n=503689&amp;dst=100088" TargetMode="External"/><Relationship Id="rId417" Type="http://schemas.openxmlformats.org/officeDocument/2006/relationships/hyperlink" Target="https://login.consultant.ru/link/?req=doc&amp;base=RZR&amp;n=511331" TargetMode="External"/><Relationship Id="rId459" Type="http://schemas.openxmlformats.org/officeDocument/2006/relationships/hyperlink" Target="https://login.consultant.ru/link/?req=doc&amp;base=RZR&amp;n=511331" TargetMode="External"/><Relationship Id="rId16" Type="http://schemas.openxmlformats.org/officeDocument/2006/relationships/hyperlink" Target="https://login.consultant.ru/link/?req=doc&amp;base=RZR&amp;n=503689&amp;dst=100088" TargetMode="External"/><Relationship Id="rId221" Type="http://schemas.openxmlformats.org/officeDocument/2006/relationships/hyperlink" Target="https://login.consultant.ru/link/?req=doc&amp;base=RZR&amp;n=511331&amp;dst=43" TargetMode="External"/><Relationship Id="rId263" Type="http://schemas.openxmlformats.org/officeDocument/2006/relationships/hyperlink" Target="https://login.consultant.ru/link/?req=doc&amp;base=RZR&amp;n=518293&amp;dst=145" TargetMode="External"/><Relationship Id="rId319" Type="http://schemas.openxmlformats.org/officeDocument/2006/relationships/hyperlink" Target="https://login.consultant.ru/link/?req=doc&amp;base=RZR&amp;n=518293&amp;dst=101023" TargetMode="External"/><Relationship Id="rId470" Type="http://schemas.openxmlformats.org/officeDocument/2006/relationships/hyperlink" Target="https://login.consultant.ru/link/?req=doc&amp;base=RZR&amp;n=503689&amp;dst=100033" TargetMode="External"/><Relationship Id="rId526" Type="http://schemas.openxmlformats.org/officeDocument/2006/relationships/hyperlink" Target="https://login.consultant.ru/link/?req=doc&amp;base=RLAW123&amp;n=365666" TargetMode="External"/><Relationship Id="rId58" Type="http://schemas.openxmlformats.org/officeDocument/2006/relationships/hyperlink" Target="https://login.consultant.ru/link/?req=doc&amp;base=RZR&amp;n=518293&amp;dst=146" TargetMode="External"/><Relationship Id="rId123" Type="http://schemas.openxmlformats.org/officeDocument/2006/relationships/hyperlink" Target="https://login.consultant.ru/link/?req=doc&amp;base=RZR&amp;n=463427&amp;dst=100100" TargetMode="External"/><Relationship Id="rId330" Type="http://schemas.openxmlformats.org/officeDocument/2006/relationships/hyperlink" Target="https://login.consultant.ru/link/?req=doc&amp;base=RZR&amp;n=511331" TargetMode="External"/><Relationship Id="rId165" Type="http://schemas.openxmlformats.org/officeDocument/2006/relationships/hyperlink" Target="https://login.consultant.ru/link/?req=doc&amp;base=RZR&amp;n=503689&amp;dst=100088" TargetMode="External"/><Relationship Id="rId372" Type="http://schemas.openxmlformats.org/officeDocument/2006/relationships/hyperlink" Target="https://login.consultant.ru/link/?req=doc&amp;base=RZR&amp;n=503689&amp;dst=100033" TargetMode="External"/><Relationship Id="rId428" Type="http://schemas.openxmlformats.org/officeDocument/2006/relationships/hyperlink" Target="https://login.consultant.ru/link/?req=doc&amp;base=RZR&amp;n=503689&amp;dst=100033" TargetMode="External"/><Relationship Id="rId232" Type="http://schemas.openxmlformats.org/officeDocument/2006/relationships/hyperlink" Target="https://login.consultant.ru/link/?req=doc&amp;base=RZR&amp;n=518293&amp;dst=100560" TargetMode="External"/><Relationship Id="rId274" Type="http://schemas.openxmlformats.org/officeDocument/2006/relationships/hyperlink" Target="https://login.consultant.ru/link/?req=doc&amp;base=RZR&amp;n=451737&amp;dst=523" TargetMode="External"/><Relationship Id="rId481" Type="http://schemas.openxmlformats.org/officeDocument/2006/relationships/hyperlink" Target="https://login.consultant.ru/link/?req=doc&amp;base=RZR&amp;n=503689&amp;dst=100033" TargetMode="External"/><Relationship Id="rId27" Type="http://schemas.openxmlformats.org/officeDocument/2006/relationships/hyperlink" Target="https://login.consultant.ru/link/?req=doc&amp;base=RZR&amp;n=518293&amp;dst=146" TargetMode="External"/><Relationship Id="rId69" Type="http://schemas.openxmlformats.org/officeDocument/2006/relationships/hyperlink" Target="https://login.consultant.ru/link/?req=doc&amp;base=RZR&amp;n=511331" TargetMode="External"/><Relationship Id="rId134" Type="http://schemas.openxmlformats.org/officeDocument/2006/relationships/hyperlink" Target="https://login.consultant.ru/link/?req=doc&amp;base=RZR&amp;n=503689&amp;dst=100033" TargetMode="External"/><Relationship Id="rId80" Type="http://schemas.openxmlformats.org/officeDocument/2006/relationships/hyperlink" Target="https://login.consultant.ru/link/?req=doc&amp;base=RZR&amp;n=503689&amp;dst=100088" TargetMode="External"/><Relationship Id="rId176" Type="http://schemas.openxmlformats.org/officeDocument/2006/relationships/hyperlink" Target="https://login.consultant.ru/link/?req=doc&amp;base=RZR&amp;n=518293&amp;dst=146" TargetMode="External"/><Relationship Id="rId341" Type="http://schemas.openxmlformats.org/officeDocument/2006/relationships/hyperlink" Target="https://login.consultant.ru/link/?req=doc&amp;base=RZR&amp;n=503689&amp;dst=100073" TargetMode="External"/><Relationship Id="rId383" Type="http://schemas.openxmlformats.org/officeDocument/2006/relationships/hyperlink" Target="https://login.consultant.ru/link/?req=doc&amp;base=RZR&amp;n=518293&amp;dst=100574" TargetMode="External"/><Relationship Id="rId439" Type="http://schemas.openxmlformats.org/officeDocument/2006/relationships/hyperlink" Target="https://login.consultant.ru/link/?req=doc&amp;base=RZR&amp;n=518293&amp;dst=100574" TargetMode="External"/><Relationship Id="rId201" Type="http://schemas.openxmlformats.org/officeDocument/2006/relationships/hyperlink" Target="https://login.consultant.ru/link/?req=doc&amp;base=RZR&amp;n=495706&amp;dst=651" TargetMode="External"/><Relationship Id="rId243" Type="http://schemas.openxmlformats.org/officeDocument/2006/relationships/hyperlink" Target="https://login.consultant.ru/link/?req=doc&amp;base=RZR&amp;n=511331" TargetMode="External"/><Relationship Id="rId285" Type="http://schemas.openxmlformats.org/officeDocument/2006/relationships/hyperlink" Target="https://login.consultant.ru/link/?req=doc&amp;base=RZR&amp;n=503689&amp;dst=100033" TargetMode="External"/><Relationship Id="rId450" Type="http://schemas.openxmlformats.org/officeDocument/2006/relationships/hyperlink" Target="https://login.consultant.ru/link/?req=doc&amp;base=RZR&amp;n=511331" TargetMode="External"/><Relationship Id="rId506" Type="http://schemas.openxmlformats.org/officeDocument/2006/relationships/hyperlink" Target="https://login.consultant.ru/link/?req=doc&amp;base=RZR&amp;n=511331&amp;dst=43" TargetMode="External"/><Relationship Id="rId38" Type="http://schemas.openxmlformats.org/officeDocument/2006/relationships/hyperlink" Target="https://login.consultant.ru/link/?req=doc&amp;base=RZR&amp;n=451737&amp;dst=292" TargetMode="External"/><Relationship Id="rId103" Type="http://schemas.openxmlformats.org/officeDocument/2006/relationships/hyperlink" Target="https://login.consultant.ru/link/?req=doc&amp;base=RZR&amp;n=391636" TargetMode="External"/><Relationship Id="rId310" Type="http://schemas.openxmlformats.org/officeDocument/2006/relationships/hyperlink" Target="https://login.consultant.ru/link/?req=doc&amp;base=RZR&amp;n=503689&amp;dst=100033" TargetMode="External"/><Relationship Id="rId492" Type="http://schemas.openxmlformats.org/officeDocument/2006/relationships/hyperlink" Target="https://login.consultant.ru/link/?req=doc&amp;base=RZR&amp;n=511331&amp;dst=43" TargetMode="External"/><Relationship Id="rId91" Type="http://schemas.openxmlformats.org/officeDocument/2006/relationships/hyperlink" Target="https://login.consultant.ru/link/?req=doc&amp;base=RZR&amp;n=439023&amp;dst=100017" TargetMode="External"/><Relationship Id="rId145" Type="http://schemas.openxmlformats.org/officeDocument/2006/relationships/hyperlink" Target="https://login.consultant.ru/link/?req=doc&amp;base=RZR&amp;n=518293&amp;dst=100569" TargetMode="External"/><Relationship Id="rId187" Type="http://schemas.openxmlformats.org/officeDocument/2006/relationships/hyperlink" Target="https://login.consultant.ru/link/?req=doc&amp;base=RZR&amp;n=451737&amp;dst=292" TargetMode="External"/><Relationship Id="rId352" Type="http://schemas.openxmlformats.org/officeDocument/2006/relationships/hyperlink" Target="https://login.consultant.ru/link/?req=doc&amp;base=RZR&amp;n=518293&amp;dst=1216" TargetMode="External"/><Relationship Id="rId394" Type="http://schemas.openxmlformats.org/officeDocument/2006/relationships/hyperlink" Target="https://login.consultant.ru/link/?req=doc&amp;base=RZR&amp;n=511331" TargetMode="External"/><Relationship Id="rId408" Type="http://schemas.openxmlformats.org/officeDocument/2006/relationships/hyperlink" Target="https://login.consultant.ru/link/?req=doc&amp;base=RZR&amp;n=518293&amp;dst=100569" TargetMode="External"/><Relationship Id="rId212" Type="http://schemas.openxmlformats.org/officeDocument/2006/relationships/hyperlink" Target="https://login.consultant.ru/link/?req=doc&amp;base=RZR&amp;n=463427&amp;dst=100100" TargetMode="External"/><Relationship Id="rId254" Type="http://schemas.openxmlformats.org/officeDocument/2006/relationships/hyperlink" Target="https://login.consultant.ru/link/?req=doc&amp;base=RZR&amp;n=503689&amp;dst=100073" TargetMode="External"/><Relationship Id="rId49" Type="http://schemas.openxmlformats.org/officeDocument/2006/relationships/hyperlink" Target="https://login.consultant.ru/link/?req=doc&amp;base=RZR&amp;n=503689&amp;dst=100073" TargetMode="External"/><Relationship Id="rId114" Type="http://schemas.openxmlformats.org/officeDocument/2006/relationships/hyperlink" Target="https://login.consultant.ru/link/?req=doc&amp;base=RZR&amp;n=518293&amp;dst=145" TargetMode="External"/><Relationship Id="rId296" Type="http://schemas.openxmlformats.org/officeDocument/2006/relationships/hyperlink" Target="https://login.consultant.ru/link/?req=doc&amp;base=RZR&amp;n=518293&amp;dst=100574" TargetMode="External"/><Relationship Id="rId461" Type="http://schemas.openxmlformats.org/officeDocument/2006/relationships/hyperlink" Target="https://login.consultant.ru/link/?req=doc&amp;base=RZR&amp;n=451737&amp;dst=523" TargetMode="External"/><Relationship Id="rId517" Type="http://schemas.openxmlformats.org/officeDocument/2006/relationships/hyperlink" Target="https://login.consultant.ru/link/?req=doc&amp;base=RZR&amp;n=451737&amp;dst=292" TargetMode="External"/><Relationship Id="rId60" Type="http://schemas.openxmlformats.org/officeDocument/2006/relationships/hyperlink" Target="https://login.consultant.ru/link/?req=doc&amp;base=RZR&amp;n=518293&amp;dst=100587" TargetMode="External"/><Relationship Id="rId156" Type="http://schemas.openxmlformats.org/officeDocument/2006/relationships/hyperlink" Target="https://login.consultant.ru/link/?req=doc&amp;base=RZR&amp;n=451737&amp;dst=292" TargetMode="External"/><Relationship Id="rId198" Type="http://schemas.openxmlformats.org/officeDocument/2006/relationships/hyperlink" Target="https://login.consultant.ru/link/?req=doc&amp;base=RZR&amp;n=503689&amp;dst=100073" TargetMode="External"/><Relationship Id="rId321" Type="http://schemas.openxmlformats.org/officeDocument/2006/relationships/hyperlink" Target="https://login.consultant.ru/link/?req=doc&amp;base=RZR&amp;n=518293&amp;dst=100569" TargetMode="External"/><Relationship Id="rId363" Type="http://schemas.openxmlformats.org/officeDocument/2006/relationships/hyperlink" Target="https://login.consultant.ru/link/?req=doc&amp;base=RZR&amp;n=511331" TargetMode="External"/><Relationship Id="rId419" Type="http://schemas.openxmlformats.org/officeDocument/2006/relationships/hyperlink" Target="https://login.consultant.ru/link/?req=doc&amp;base=RZR&amp;n=451737&amp;dst=292" TargetMode="External"/><Relationship Id="rId223" Type="http://schemas.openxmlformats.org/officeDocument/2006/relationships/hyperlink" Target="https://login.consultant.ru/link/?req=doc&amp;base=RZR&amp;n=391636" TargetMode="External"/><Relationship Id="rId430" Type="http://schemas.openxmlformats.org/officeDocument/2006/relationships/hyperlink" Target="https://login.consultant.ru/link/?req=doc&amp;base=RZR&amp;n=503689&amp;dst=100088" TargetMode="External"/><Relationship Id="rId18" Type="http://schemas.openxmlformats.org/officeDocument/2006/relationships/hyperlink" Target="https://login.consultant.ru/link/?req=doc&amp;base=RZR&amp;n=503689&amp;dst=100073" TargetMode="External"/><Relationship Id="rId265" Type="http://schemas.openxmlformats.org/officeDocument/2006/relationships/hyperlink" Target="https://login.consultant.ru/link/?req=doc&amp;base=RZR&amp;n=518293&amp;dst=1216" TargetMode="External"/><Relationship Id="rId472" Type="http://schemas.openxmlformats.org/officeDocument/2006/relationships/hyperlink" Target="https://login.consultant.ru/link/?req=doc&amp;base=RZR&amp;n=503689&amp;dst=100088" TargetMode="External"/><Relationship Id="rId528" Type="http://schemas.openxmlformats.org/officeDocument/2006/relationships/hyperlink" Target="https://login.consultant.ru/link/?req=doc&amp;base=RLAW123&amp;n=368349&amp;dst=101436" TargetMode="External"/><Relationship Id="rId125" Type="http://schemas.openxmlformats.org/officeDocument/2006/relationships/hyperlink" Target="https://login.consultant.ru/link/?req=doc&amp;base=RZR&amp;n=511331" TargetMode="External"/><Relationship Id="rId167" Type="http://schemas.openxmlformats.org/officeDocument/2006/relationships/hyperlink" Target="https://login.consultant.ru/link/?req=doc&amp;base=RZR&amp;n=503689&amp;dst=100073" TargetMode="External"/><Relationship Id="rId332" Type="http://schemas.openxmlformats.org/officeDocument/2006/relationships/hyperlink" Target="https://login.consultant.ru/link/?req=doc&amp;base=RZR&amp;n=511331" TargetMode="External"/><Relationship Id="rId374" Type="http://schemas.openxmlformats.org/officeDocument/2006/relationships/hyperlink" Target="https://login.consultant.ru/link/?req=doc&amp;base=RZR&amp;n=503689&amp;dst=100088" TargetMode="External"/><Relationship Id="rId71" Type="http://schemas.openxmlformats.org/officeDocument/2006/relationships/hyperlink" Target="https://login.consultant.ru/link/?req=doc&amp;base=RZR&amp;n=511331" TargetMode="External"/><Relationship Id="rId234" Type="http://schemas.openxmlformats.org/officeDocument/2006/relationships/hyperlink" Target="https://login.consultant.ru/link/?req=doc&amp;base=RZR&amp;n=518293&amp;dst=145" TargetMode="External"/><Relationship Id="rId2" Type="http://schemas.openxmlformats.org/officeDocument/2006/relationships/styles" Target="styles.xml"/><Relationship Id="rId29" Type="http://schemas.openxmlformats.org/officeDocument/2006/relationships/hyperlink" Target="https://login.consultant.ru/link/?req=doc&amp;base=RZR&amp;n=518293&amp;dst=100587" TargetMode="External"/><Relationship Id="rId276" Type="http://schemas.openxmlformats.org/officeDocument/2006/relationships/hyperlink" Target="https://login.consultant.ru/link/?req=doc&amp;base=RZR&amp;n=451737&amp;dst=100226" TargetMode="External"/><Relationship Id="rId441" Type="http://schemas.openxmlformats.org/officeDocument/2006/relationships/hyperlink" Target="https://login.consultant.ru/link/?req=doc&amp;base=RZR&amp;n=439023&amp;dst=100017" TargetMode="External"/><Relationship Id="rId483" Type="http://schemas.openxmlformats.org/officeDocument/2006/relationships/hyperlink" Target="https://login.consultant.ru/link/?req=doc&amp;base=RZR&amp;n=503689&amp;dst=100088" TargetMode="External"/><Relationship Id="rId40" Type="http://schemas.openxmlformats.org/officeDocument/2006/relationships/hyperlink" Target="https://login.consultant.ru/link/?req=doc&amp;base=RZR&amp;n=511331" TargetMode="External"/><Relationship Id="rId136" Type="http://schemas.openxmlformats.org/officeDocument/2006/relationships/hyperlink" Target="https://login.consultant.ru/link/?req=doc&amp;base=RZR&amp;n=503689&amp;dst=100088" TargetMode="External"/><Relationship Id="rId178" Type="http://schemas.openxmlformats.org/officeDocument/2006/relationships/hyperlink" Target="https://login.consultant.ru/link/?req=doc&amp;base=RZR&amp;n=518293&amp;dst=100587" TargetMode="External"/><Relationship Id="rId301" Type="http://schemas.openxmlformats.org/officeDocument/2006/relationships/hyperlink" Target="https://login.consultant.ru/link/?req=doc&amp;base=RZR&amp;n=511331" TargetMode="External"/><Relationship Id="rId343" Type="http://schemas.openxmlformats.org/officeDocument/2006/relationships/hyperlink" Target="https://login.consultant.ru/link/?req=doc&amp;base=RZR&amp;n=503689&amp;dst=100033" TargetMode="External"/><Relationship Id="rId82" Type="http://schemas.openxmlformats.org/officeDocument/2006/relationships/hyperlink" Target="https://login.consultant.ru/link/?req=doc&amp;base=RZR&amp;n=495706&amp;dst=651" TargetMode="External"/><Relationship Id="rId203" Type="http://schemas.openxmlformats.org/officeDocument/2006/relationships/hyperlink" Target="https://login.consultant.ru/link/?req=doc&amp;base=RZR&amp;n=518293&amp;dst=101023" TargetMode="External"/><Relationship Id="rId385" Type="http://schemas.openxmlformats.org/officeDocument/2006/relationships/hyperlink" Target="https://login.consultant.ru/link/?req=doc&amp;base=RZR&amp;n=439023&amp;dst=100017" TargetMode="External"/><Relationship Id="rId245" Type="http://schemas.openxmlformats.org/officeDocument/2006/relationships/hyperlink" Target="https://login.consultant.ru/link/?req=doc&amp;base=RZR&amp;n=451737&amp;dst=523" TargetMode="External"/><Relationship Id="rId287" Type="http://schemas.openxmlformats.org/officeDocument/2006/relationships/hyperlink" Target="https://login.consultant.ru/link/?req=doc&amp;base=RZR&amp;n=503689&amp;dst=100088" TargetMode="External"/><Relationship Id="rId410" Type="http://schemas.openxmlformats.org/officeDocument/2006/relationships/hyperlink" Target="https://login.consultant.ru/link/?req=doc&amp;base=RZR&amp;n=518293&amp;dst=146" TargetMode="External"/><Relationship Id="rId452" Type="http://schemas.openxmlformats.org/officeDocument/2006/relationships/hyperlink" Target="https://login.consultant.ru/link/?req=doc&amp;base=RZR&amp;n=473074&amp;dst=100013" TargetMode="External"/><Relationship Id="rId494" Type="http://schemas.openxmlformats.org/officeDocument/2006/relationships/hyperlink" Target="https://login.consultant.ru/link/?req=doc&amp;base=RZR&amp;n=391636" TargetMode="External"/><Relationship Id="rId508" Type="http://schemas.openxmlformats.org/officeDocument/2006/relationships/hyperlink" Target="https://login.consultant.ru/link/?req=doc&amp;base=RZR&amp;n=391636" TargetMode="External"/><Relationship Id="rId105" Type="http://schemas.openxmlformats.org/officeDocument/2006/relationships/hyperlink" Target="https://login.consultant.ru/link/?req=doc&amp;base=RZR&amp;n=503689&amp;dst=100073" TargetMode="External"/><Relationship Id="rId147" Type="http://schemas.openxmlformats.org/officeDocument/2006/relationships/hyperlink" Target="https://login.consultant.ru/link/?req=doc&amp;base=RZR&amp;n=518293&amp;dst=146" TargetMode="External"/><Relationship Id="rId312" Type="http://schemas.openxmlformats.org/officeDocument/2006/relationships/hyperlink" Target="https://login.consultant.ru/link/?req=doc&amp;base=RZR&amp;n=503689&amp;dst=100088" TargetMode="External"/><Relationship Id="rId354" Type="http://schemas.openxmlformats.org/officeDocument/2006/relationships/hyperlink" Target="https://login.consultant.ru/link/?req=doc&amp;base=RZR&amp;n=518293&amp;dst=100574" TargetMode="External"/><Relationship Id="rId51" Type="http://schemas.openxmlformats.org/officeDocument/2006/relationships/hyperlink" Target="https://login.consultant.ru/link/?req=doc&amp;base=RLAW123&amp;n=367452" TargetMode="External"/><Relationship Id="rId93" Type="http://schemas.openxmlformats.org/officeDocument/2006/relationships/hyperlink" Target="https://login.consultant.ru/link/?req=doc&amp;base=RZR&amp;n=463427&amp;dst=100100" TargetMode="External"/><Relationship Id="rId189" Type="http://schemas.openxmlformats.org/officeDocument/2006/relationships/hyperlink" Target="https://login.consultant.ru/link/?req=doc&amp;base=RZR&amp;n=511331" TargetMode="External"/><Relationship Id="rId396" Type="http://schemas.openxmlformats.org/officeDocument/2006/relationships/hyperlink" Target="https://login.consultant.ru/link/?req=doc&amp;base=RZR&amp;n=473074&amp;dst=100013" TargetMode="External"/><Relationship Id="rId214" Type="http://schemas.openxmlformats.org/officeDocument/2006/relationships/hyperlink" Target="https://login.consultant.ru/link/?req=doc&amp;base=RZR&amp;n=451737&amp;dst=523" TargetMode="External"/><Relationship Id="rId256" Type="http://schemas.openxmlformats.org/officeDocument/2006/relationships/hyperlink" Target="https://login.consultant.ru/link/?req=doc&amp;base=RZR&amp;n=503689&amp;dst=100033" TargetMode="External"/><Relationship Id="rId298" Type="http://schemas.openxmlformats.org/officeDocument/2006/relationships/hyperlink" Target="https://login.consultant.ru/link/?req=doc&amp;base=RZR&amp;n=439023&amp;dst=100017" TargetMode="External"/><Relationship Id="rId421" Type="http://schemas.openxmlformats.org/officeDocument/2006/relationships/hyperlink" Target="https://login.consultant.ru/link/?req=doc&amp;base=RZR&amp;n=511331" TargetMode="External"/><Relationship Id="rId463" Type="http://schemas.openxmlformats.org/officeDocument/2006/relationships/hyperlink" Target="https://login.consultant.ru/link/?req=doc&amp;base=RZR&amp;n=451737&amp;dst=100226" TargetMode="External"/><Relationship Id="rId519" Type="http://schemas.openxmlformats.org/officeDocument/2006/relationships/hyperlink" Target="https://login.consultant.ru/link/?req=doc&amp;base=RZR&amp;n=511331" TargetMode="External"/><Relationship Id="rId116" Type="http://schemas.openxmlformats.org/officeDocument/2006/relationships/hyperlink" Target="https://login.consultant.ru/link/?req=doc&amp;base=RZR&amp;n=518293&amp;dst=1216" TargetMode="External"/><Relationship Id="rId158" Type="http://schemas.openxmlformats.org/officeDocument/2006/relationships/hyperlink" Target="https://login.consultant.ru/link/?req=doc&amp;base=RZR&amp;n=511331" TargetMode="External"/><Relationship Id="rId323" Type="http://schemas.openxmlformats.org/officeDocument/2006/relationships/hyperlink" Target="https://login.consultant.ru/link/?req=doc&amp;base=RZR&amp;n=518293&amp;dst=146" TargetMode="External"/><Relationship Id="rId530" Type="http://schemas.openxmlformats.org/officeDocument/2006/relationships/hyperlink" Target="https://login.consultant.ru/link/?req=doc&amp;base=RLAW123&amp;n=365666" TargetMode="External"/><Relationship Id="rId20" Type="http://schemas.openxmlformats.org/officeDocument/2006/relationships/hyperlink" Target="https://login.consultant.ru/link/?req=doc&amp;base=RLAW123&amp;n=367452" TargetMode="External"/><Relationship Id="rId62" Type="http://schemas.openxmlformats.org/officeDocument/2006/relationships/hyperlink" Target="https://login.consultant.ru/link/?req=doc&amp;base=RZR&amp;n=463427&amp;dst=100019" TargetMode="External"/><Relationship Id="rId365" Type="http://schemas.openxmlformats.org/officeDocument/2006/relationships/hyperlink" Target="https://login.consultant.ru/link/?req=doc&amp;base=RZR&amp;n=511331" TargetMode="External"/><Relationship Id="rId225" Type="http://schemas.openxmlformats.org/officeDocument/2006/relationships/hyperlink" Target="https://login.consultant.ru/link/?req=doc&amp;base=RZR&amp;n=503689&amp;dst=100073" TargetMode="External"/><Relationship Id="rId267" Type="http://schemas.openxmlformats.org/officeDocument/2006/relationships/hyperlink" Target="https://login.consultant.ru/link/?req=doc&amp;base=RZR&amp;n=518293&amp;dst=100574" TargetMode="External"/><Relationship Id="rId432" Type="http://schemas.openxmlformats.org/officeDocument/2006/relationships/hyperlink" Target="https://login.consultant.ru/link/?req=doc&amp;base=RZR&amp;n=495706&amp;dst=651" TargetMode="External"/><Relationship Id="rId474" Type="http://schemas.openxmlformats.org/officeDocument/2006/relationships/hyperlink" Target="https://login.consultant.ru/link/?req=doc&amp;base=RZR&amp;n=451737&amp;dst=523" TargetMode="External"/><Relationship Id="rId127" Type="http://schemas.openxmlformats.org/officeDocument/2006/relationships/hyperlink" Target="https://login.consultant.ru/link/?req=doc&amp;base=RZR&amp;n=451737&amp;dst=292" TargetMode="External"/><Relationship Id="rId31" Type="http://schemas.openxmlformats.org/officeDocument/2006/relationships/hyperlink" Target="https://login.consultant.ru/link/?req=doc&amp;base=RZR&amp;n=463427&amp;dst=100019" TargetMode="External"/><Relationship Id="rId73" Type="http://schemas.openxmlformats.org/officeDocument/2006/relationships/hyperlink" Target="https://login.consultant.ru/link/?req=doc&amp;base=RZR&amp;n=473074&amp;dst=100013" TargetMode="External"/><Relationship Id="rId169" Type="http://schemas.openxmlformats.org/officeDocument/2006/relationships/hyperlink" Target="https://login.consultant.ru/link/?req=doc&amp;base=RLAW123&amp;n=367452" TargetMode="External"/><Relationship Id="rId334" Type="http://schemas.openxmlformats.org/officeDocument/2006/relationships/hyperlink" Target="https://login.consultant.ru/link/?req=doc&amp;base=RZR&amp;n=451737&amp;dst=292" TargetMode="External"/><Relationship Id="rId376" Type="http://schemas.openxmlformats.org/officeDocument/2006/relationships/hyperlink" Target="https://login.consultant.ru/link/?req=doc&amp;base=RZR&amp;n=495706&amp;dst=651" TargetMode="External"/><Relationship Id="rId4" Type="http://schemas.openxmlformats.org/officeDocument/2006/relationships/webSettings" Target="webSettings.xml"/><Relationship Id="rId180" Type="http://schemas.openxmlformats.org/officeDocument/2006/relationships/hyperlink" Target="https://login.consultant.ru/link/?req=doc&amp;base=RZR&amp;n=463427&amp;dst=100019" TargetMode="External"/><Relationship Id="rId236" Type="http://schemas.openxmlformats.org/officeDocument/2006/relationships/hyperlink" Target="https://login.consultant.ru/link/?req=doc&amp;base=RZR&amp;n=518293&amp;dst=1216" TargetMode="External"/><Relationship Id="rId278" Type="http://schemas.openxmlformats.org/officeDocument/2006/relationships/hyperlink" Target="https://login.consultant.ru/link/?req=doc&amp;base=RZR&amp;n=511331" TargetMode="External"/><Relationship Id="rId401" Type="http://schemas.openxmlformats.org/officeDocument/2006/relationships/hyperlink" Target="https://login.consultant.ru/link/?req=doc&amp;base=RZR&amp;n=503689&amp;dst=100073" TargetMode="External"/><Relationship Id="rId443" Type="http://schemas.openxmlformats.org/officeDocument/2006/relationships/hyperlink" Target="https://login.consultant.ru/link/?req=doc&amp;base=RZR&amp;n=463427&amp;dst=100100" TargetMode="External"/><Relationship Id="rId303" Type="http://schemas.openxmlformats.org/officeDocument/2006/relationships/hyperlink" Target="https://login.consultant.ru/link/?req=doc&amp;base=RZR&amp;n=451737&amp;dst=523" TargetMode="External"/><Relationship Id="rId485" Type="http://schemas.openxmlformats.org/officeDocument/2006/relationships/hyperlink" Target="https://login.consultant.ru/link/?req=doc&amp;base=RZR&amp;n=503689&amp;dst=100073" TargetMode="External"/><Relationship Id="rId42" Type="http://schemas.openxmlformats.org/officeDocument/2006/relationships/hyperlink" Target="https://login.consultant.ru/link/?req=doc&amp;base=RZR&amp;n=511331&amp;dst=43" TargetMode="External"/><Relationship Id="rId84" Type="http://schemas.openxmlformats.org/officeDocument/2006/relationships/hyperlink" Target="https://login.consultant.ru/link/?req=doc&amp;base=RZR&amp;n=518293&amp;dst=101023" TargetMode="External"/><Relationship Id="rId138" Type="http://schemas.openxmlformats.org/officeDocument/2006/relationships/hyperlink" Target="https://login.consultant.ru/link/?req=doc&amp;base=RZR&amp;n=503689&amp;dst=100073" TargetMode="External"/><Relationship Id="rId345" Type="http://schemas.openxmlformats.org/officeDocument/2006/relationships/hyperlink" Target="https://login.consultant.ru/link/?req=doc&amp;base=RZR&amp;n=503689&amp;dst=100088" TargetMode="External"/><Relationship Id="rId387" Type="http://schemas.openxmlformats.org/officeDocument/2006/relationships/hyperlink" Target="https://login.consultant.ru/link/?req=doc&amp;base=RZR&amp;n=463427&amp;dst=100100" TargetMode="External"/><Relationship Id="rId510" Type="http://schemas.openxmlformats.org/officeDocument/2006/relationships/hyperlink" Target="https://login.consultant.ru/link/?req=doc&amp;base=RZR&amp;n=503689&amp;dst=100073" TargetMode="External"/><Relationship Id="rId191" Type="http://schemas.openxmlformats.org/officeDocument/2006/relationships/hyperlink" Target="https://login.consultant.ru/link/?req=doc&amp;base=RZR&amp;n=511331&amp;dst=43" TargetMode="External"/><Relationship Id="rId205" Type="http://schemas.openxmlformats.org/officeDocument/2006/relationships/hyperlink" Target="https://login.consultant.ru/link/?req=doc&amp;base=RZR&amp;n=518293&amp;dst=100569" TargetMode="External"/><Relationship Id="rId247" Type="http://schemas.openxmlformats.org/officeDocument/2006/relationships/hyperlink" Target="https://login.consultant.ru/link/?req=doc&amp;base=RZR&amp;n=451737&amp;dst=100226" TargetMode="External"/><Relationship Id="rId412" Type="http://schemas.openxmlformats.org/officeDocument/2006/relationships/hyperlink" Target="https://login.consultant.ru/link/?req=doc&amp;base=RZR&amp;n=518293&amp;dst=100587" TargetMode="External"/><Relationship Id="rId107" Type="http://schemas.openxmlformats.org/officeDocument/2006/relationships/hyperlink" Target="https://login.consultant.ru/link/?req=doc&amp;base=RZR&amp;n=503689&amp;dst=100033" TargetMode="External"/><Relationship Id="rId289" Type="http://schemas.openxmlformats.org/officeDocument/2006/relationships/hyperlink" Target="https://login.consultant.ru/link/?req=doc&amp;base=RZR&amp;n=495706&amp;dst=651" TargetMode="External"/><Relationship Id="rId454" Type="http://schemas.openxmlformats.org/officeDocument/2006/relationships/hyperlink" Target="https://login.consultant.ru/link/?req=doc&amp;base=RZR&amp;n=503689&amp;dst=100073" TargetMode="External"/><Relationship Id="rId496" Type="http://schemas.openxmlformats.org/officeDocument/2006/relationships/hyperlink" Target="https://login.consultant.ru/link/?req=doc&amp;base=RZR&amp;n=503689&amp;dst=100073" TargetMode="External"/><Relationship Id="rId11" Type="http://schemas.openxmlformats.org/officeDocument/2006/relationships/hyperlink" Target="https://login.consultant.ru/link/?req=doc&amp;base=RLAW123&amp;n=365666" TargetMode="External"/><Relationship Id="rId53" Type="http://schemas.openxmlformats.org/officeDocument/2006/relationships/hyperlink" Target="https://login.consultant.ru/link/?req=doc&amp;base=RZR&amp;n=518293&amp;dst=100560" TargetMode="External"/><Relationship Id="rId149" Type="http://schemas.openxmlformats.org/officeDocument/2006/relationships/hyperlink" Target="https://login.consultant.ru/link/?req=doc&amp;base=RZR&amp;n=518293&amp;dst=100587" TargetMode="External"/><Relationship Id="rId314" Type="http://schemas.openxmlformats.org/officeDocument/2006/relationships/hyperlink" Target="https://login.consultant.ru/link/?req=doc&amp;base=RZR&amp;n=503689&amp;dst=100073" TargetMode="External"/><Relationship Id="rId356" Type="http://schemas.openxmlformats.org/officeDocument/2006/relationships/hyperlink" Target="https://login.consultant.ru/link/?req=doc&amp;base=RZR&amp;n=439023&amp;dst=100017" TargetMode="External"/><Relationship Id="rId398" Type="http://schemas.openxmlformats.org/officeDocument/2006/relationships/hyperlink" Target="https://login.consultant.ru/link/?req=doc&amp;base=RZR&amp;n=503689&amp;dst=100073" TargetMode="External"/><Relationship Id="rId521" Type="http://schemas.openxmlformats.org/officeDocument/2006/relationships/hyperlink" Target="https://login.consultant.ru/link/?req=doc&amp;base=RZR&amp;n=511331&amp;dst=219" TargetMode="External"/><Relationship Id="rId95" Type="http://schemas.openxmlformats.org/officeDocument/2006/relationships/hyperlink" Target="https://login.consultant.ru/link/?req=doc&amp;base=RZR&amp;n=511331" TargetMode="External"/><Relationship Id="rId160" Type="http://schemas.openxmlformats.org/officeDocument/2006/relationships/hyperlink" Target="https://login.consultant.ru/link/?req=doc&amp;base=RZR&amp;n=511331&amp;dst=43" TargetMode="External"/><Relationship Id="rId216" Type="http://schemas.openxmlformats.org/officeDocument/2006/relationships/hyperlink" Target="https://login.consultant.ru/link/?req=doc&amp;base=RZR&amp;n=451737&amp;dst=100226" TargetMode="External"/><Relationship Id="rId423" Type="http://schemas.openxmlformats.org/officeDocument/2006/relationships/hyperlink" Target="https://login.consultant.ru/link/?req=doc&amp;base=RZR&amp;n=511331&amp;dst=43" TargetMode="External"/><Relationship Id="rId258" Type="http://schemas.openxmlformats.org/officeDocument/2006/relationships/hyperlink" Target="https://login.consultant.ru/link/?req=doc&amp;base=RZR&amp;n=503689&amp;dst=100088" TargetMode="External"/><Relationship Id="rId465" Type="http://schemas.openxmlformats.org/officeDocument/2006/relationships/hyperlink" Target="https://login.consultant.ru/link/?req=doc&amp;base=RZR&amp;n=511331&amp;dst=43" TargetMode="External"/><Relationship Id="rId22" Type="http://schemas.openxmlformats.org/officeDocument/2006/relationships/hyperlink" Target="https://login.consultant.ru/link/?req=doc&amp;base=RZR&amp;n=518293&amp;dst=100560" TargetMode="External"/><Relationship Id="rId64" Type="http://schemas.openxmlformats.org/officeDocument/2006/relationships/hyperlink" Target="https://login.consultant.ru/link/?req=doc&amp;base=RZR&amp;n=511331" TargetMode="External"/><Relationship Id="rId118" Type="http://schemas.openxmlformats.org/officeDocument/2006/relationships/hyperlink" Target="https://login.consultant.ru/link/?req=doc&amp;base=RZR&amp;n=518293&amp;dst=100574" TargetMode="External"/><Relationship Id="rId325" Type="http://schemas.openxmlformats.org/officeDocument/2006/relationships/hyperlink" Target="https://login.consultant.ru/link/?req=doc&amp;base=RZR&amp;n=518293&amp;dst=100587" TargetMode="External"/><Relationship Id="rId367" Type="http://schemas.openxmlformats.org/officeDocument/2006/relationships/hyperlink" Target="https://login.consultant.ru/link/?req=doc&amp;base=RZR&amp;n=511331&amp;dst=43" TargetMode="External"/><Relationship Id="rId532" Type="http://schemas.openxmlformats.org/officeDocument/2006/relationships/fontTable" Target="fontTable.xml"/><Relationship Id="rId171" Type="http://schemas.openxmlformats.org/officeDocument/2006/relationships/hyperlink" Target="https://login.consultant.ru/link/?req=doc&amp;base=RZR&amp;n=518293&amp;dst=100560" TargetMode="External"/><Relationship Id="rId227" Type="http://schemas.openxmlformats.org/officeDocument/2006/relationships/hyperlink" Target="https://login.consultant.ru/link/?req=doc&amp;base=RZR&amp;n=503689&amp;dst=100033" TargetMode="External"/><Relationship Id="rId269" Type="http://schemas.openxmlformats.org/officeDocument/2006/relationships/hyperlink" Target="https://login.consultant.ru/link/?req=doc&amp;base=RZR&amp;n=439023&amp;dst=100017" TargetMode="External"/><Relationship Id="rId434" Type="http://schemas.openxmlformats.org/officeDocument/2006/relationships/hyperlink" Target="https://login.consultant.ru/link/?req=doc&amp;base=RZR&amp;n=518293&amp;dst=101023" TargetMode="External"/><Relationship Id="rId476" Type="http://schemas.openxmlformats.org/officeDocument/2006/relationships/hyperlink" Target="https://login.consultant.ru/link/?req=doc&amp;base=RZR&amp;n=451737&amp;dst=100226" TargetMode="External"/><Relationship Id="rId33" Type="http://schemas.openxmlformats.org/officeDocument/2006/relationships/hyperlink" Target="https://login.consultant.ru/link/?req=doc&amp;base=RZR&amp;n=511331" TargetMode="External"/><Relationship Id="rId129" Type="http://schemas.openxmlformats.org/officeDocument/2006/relationships/hyperlink" Target="https://login.consultant.ru/link/?req=doc&amp;base=RZR&amp;n=511331" TargetMode="External"/><Relationship Id="rId280" Type="http://schemas.openxmlformats.org/officeDocument/2006/relationships/hyperlink" Target="https://login.consultant.ru/link/?req=doc&amp;base=RZR&amp;n=473074&amp;dst=100013" TargetMode="External"/><Relationship Id="rId336" Type="http://schemas.openxmlformats.org/officeDocument/2006/relationships/hyperlink" Target="https://login.consultant.ru/link/?req=doc&amp;base=RZR&amp;n=511331" TargetMode="External"/><Relationship Id="rId501" Type="http://schemas.openxmlformats.org/officeDocument/2006/relationships/hyperlink" Target="https://login.consultant.ru/link/?req=doc&amp;base=RZR&amp;n=511331" TargetMode="External"/><Relationship Id="rId75" Type="http://schemas.openxmlformats.org/officeDocument/2006/relationships/hyperlink" Target="https://login.consultant.ru/link/?req=doc&amp;base=RZR&amp;n=503689&amp;dst=100033" TargetMode="External"/><Relationship Id="rId140" Type="http://schemas.openxmlformats.org/officeDocument/2006/relationships/hyperlink" Target="https://login.consultant.ru/link/?req=doc&amp;base=RLAW123&amp;n=367452" TargetMode="External"/><Relationship Id="rId182" Type="http://schemas.openxmlformats.org/officeDocument/2006/relationships/hyperlink" Target="https://login.consultant.ru/link/?req=doc&amp;base=RZR&amp;n=511331" TargetMode="External"/><Relationship Id="rId378" Type="http://schemas.openxmlformats.org/officeDocument/2006/relationships/hyperlink" Target="https://login.consultant.ru/link/?req=doc&amp;base=RZR&amp;n=518293&amp;dst=101023" TargetMode="External"/><Relationship Id="rId403" Type="http://schemas.openxmlformats.org/officeDocument/2006/relationships/hyperlink" Target="https://login.consultant.ru/link/?req=doc&amp;base=RLAW123&amp;n=367452" TargetMode="External"/><Relationship Id="rId6" Type="http://schemas.openxmlformats.org/officeDocument/2006/relationships/hyperlink" Target="https://login.consultant.ru/link/?req=doc&amp;base=RZR&amp;n=511331&amp;dst=100094" TargetMode="External"/><Relationship Id="rId238" Type="http://schemas.openxmlformats.org/officeDocument/2006/relationships/hyperlink" Target="https://login.consultant.ru/link/?req=doc&amp;base=RZR&amp;n=518293&amp;dst=100574" TargetMode="External"/><Relationship Id="rId445" Type="http://schemas.openxmlformats.org/officeDocument/2006/relationships/hyperlink" Target="https://login.consultant.ru/link/?req=doc&amp;base=RZR&amp;n=511331" TargetMode="External"/><Relationship Id="rId487" Type="http://schemas.openxmlformats.org/officeDocument/2006/relationships/hyperlink" Target="https://login.consultant.ru/link/?req=doc&amp;base=RZR&amp;n=511331" TargetMode="External"/><Relationship Id="rId291" Type="http://schemas.openxmlformats.org/officeDocument/2006/relationships/hyperlink" Target="https://login.consultant.ru/link/?req=doc&amp;base=RZR&amp;n=518293&amp;dst=101023" TargetMode="External"/><Relationship Id="rId305" Type="http://schemas.openxmlformats.org/officeDocument/2006/relationships/hyperlink" Target="https://login.consultant.ru/link/?req=doc&amp;base=RZR&amp;n=451737&amp;dst=100226" TargetMode="External"/><Relationship Id="rId347" Type="http://schemas.openxmlformats.org/officeDocument/2006/relationships/hyperlink" Target="https://login.consultant.ru/link/?req=doc&amp;base=RZR&amp;n=495706&amp;dst=651" TargetMode="External"/><Relationship Id="rId512" Type="http://schemas.openxmlformats.org/officeDocument/2006/relationships/hyperlink" Target="https://login.consultant.ru/link/?req=doc&amp;base=RZR&amp;n=503689&amp;dst=100033" TargetMode="External"/><Relationship Id="rId44" Type="http://schemas.openxmlformats.org/officeDocument/2006/relationships/hyperlink" Target="https://login.consultant.ru/link/?req=doc&amp;base=RZR&amp;n=391636" TargetMode="External"/><Relationship Id="rId86" Type="http://schemas.openxmlformats.org/officeDocument/2006/relationships/hyperlink" Target="https://login.consultant.ru/link/?req=doc&amp;base=RZR&amp;n=518293&amp;dst=100569" TargetMode="External"/><Relationship Id="rId151" Type="http://schemas.openxmlformats.org/officeDocument/2006/relationships/hyperlink" Target="https://login.consultant.ru/link/?req=doc&amp;base=RZR&amp;n=463427&amp;dst=100019" TargetMode="External"/><Relationship Id="rId389" Type="http://schemas.openxmlformats.org/officeDocument/2006/relationships/hyperlink" Target="https://login.consultant.ru/link/?req=doc&amp;base=RZR&amp;n=511331" TargetMode="External"/><Relationship Id="rId193" Type="http://schemas.openxmlformats.org/officeDocument/2006/relationships/hyperlink" Target="https://login.consultant.ru/link/?req=doc&amp;base=RZR&amp;n=391636" TargetMode="External"/><Relationship Id="rId207" Type="http://schemas.openxmlformats.org/officeDocument/2006/relationships/hyperlink" Target="https://login.consultant.ru/link/?req=doc&amp;base=RZR&amp;n=518293&amp;dst=146" TargetMode="External"/><Relationship Id="rId249" Type="http://schemas.openxmlformats.org/officeDocument/2006/relationships/hyperlink" Target="https://login.consultant.ru/link/?req=doc&amp;base=RZR&amp;n=511331" TargetMode="External"/><Relationship Id="rId414" Type="http://schemas.openxmlformats.org/officeDocument/2006/relationships/hyperlink" Target="https://login.consultant.ru/link/?req=doc&amp;base=RZR&amp;n=463427&amp;dst=100019" TargetMode="External"/><Relationship Id="rId456" Type="http://schemas.openxmlformats.org/officeDocument/2006/relationships/hyperlink" Target="https://login.consultant.ru/link/?req=doc&amp;base=RZR&amp;n=503689&amp;dst=100033" TargetMode="External"/><Relationship Id="rId498" Type="http://schemas.openxmlformats.org/officeDocument/2006/relationships/hyperlink" Target="https://login.consultant.ru/link/?req=doc&amp;base=RZR&amp;n=503689&amp;dst=100033" TargetMode="External"/><Relationship Id="rId13" Type="http://schemas.openxmlformats.org/officeDocument/2006/relationships/hyperlink" Target="https://login.consultant.ru/link/?req=doc&amp;base=RZR&amp;n=391636" TargetMode="External"/><Relationship Id="rId109" Type="http://schemas.openxmlformats.org/officeDocument/2006/relationships/hyperlink" Target="https://login.consultant.ru/link/?req=doc&amp;base=RZR&amp;n=503689&amp;dst=100088" TargetMode="External"/><Relationship Id="rId260" Type="http://schemas.openxmlformats.org/officeDocument/2006/relationships/hyperlink" Target="https://login.consultant.ru/link/?req=doc&amp;base=RZR&amp;n=495706&amp;dst=651" TargetMode="External"/><Relationship Id="rId316" Type="http://schemas.openxmlformats.org/officeDocument/2006/relationships/hyperlink" Target="https://login.consultant.ru/link/?req=doc&amp;base=RLAW123&amp;n=367452" TargetMode="External"/><Relationship Id="rId523" Type="http://schemas.openxmlformats.org/officeDocument/2006/relationships/hyperlink" Target="https://login.consultant.ru/link/?req=doc&amp;base=RLAW123&amp;n=365666" TargetMode="External"/><Relationship Id="rId55" Type="http://schemas.openxmlformats.org/officeDocument/2006/relationships/hyperlink" Target="https://login.consultant.ru/link/?req=doc&amp;base=RZR&amp;n=518293&amp;dst=145" TargetMode="External"/><Relationship Id="rId97" Type="http://schemas.openxmlformats.org/officeDocument/2006/relationships/hyperlink" Target="https://login.consultant.ru/link/?req=doc&amp;base=RZR&amp;n=451737&amp;dst=292" TargetMode="External"/><Relationship Id="rId120" Type="http://schemas.openxmlformats.org/officeDocument/2006/relationships/hyperlink" Target="https://login.consultant.ru/link/?req=doc&amp;base=RZR&amp;n=439023&amp;dst=100017" TargetMode="External"/><Relationship Id="rId358" Type="http://schemas.openxmlformats.org/officeDocument/2006/relationships/hyperlink" Target="https://login.consultant.ru/link/?req=doc&amp;base=RZR&amp;n=463427&amp;dst=100100" TargetMode="External"/><Relationship Id="rId162" Type="http://schemas.openxmlformats.org/officeDocument/2006/relationships/hyperlink" Target="https://login.consultant.ru/link/?req=doc&amp;base=RZR&amp;n=391636" TargetMode="External"/><Relationship Id="rId218" Type="http://schemas.openxmlformats.org/officeDocument/2006/relationships/hyperlink" Target="https://login.consultant.ru/link/?req=doc&amp;base=RZR&amp;n=511331" TargetMode="External"/><Relationship Id="rId425" Type="http://schemas.openxmlformats.org/officeDocument/2006/relationships/hyperlink" Target="https://login.consultant.ru/link/?req=doc&amp;base=RZR&amp;n=503689&amp;dst=100033" TargetMode="External"/><Relationship Id="rId467" Type="http://schemas.openxmlformats.org/officeDocument/2006/relationships/hyperlink" Target="https://login.consultant.ru/link/?req=doc&amp;base=RZR&amp;n=503689&amp;dst=100033" TargetMode="External"/><Relationship Id="rId271" Type="http://schemas.openxmlformats.org/officeDocument/2006/relationships/hyperlink" Target="https://login.consultant.ru/link/?req=doc&amp;base=RZR&amp;n=463427&amp;dst=100100" TargetMode="External"/><Relationship Id="rId24" Type="http://schemas.openxmlformats.org/officeDocument/2006/relationships/hyperlink" Target="https://login.consultant.ru/link/?req=doc&amp;base=RZR&amp;n=518293&amp;dst=145" TargetMode="External"/><Relationship Id="rId66" Type="http://schemas.openxmlformats.org/officeDocument/2006/relationships/hyperlink" Target="https://login.consultant.ru/link/?req=doc&amp;base=RZR&amp;n=451737&amp;dst=292" TargetMode="External"/><Relationship Id="rId131" Type="http://schemas.openxmlformats.org/officeDocument/2006/relationships/hyperlink" Target="https://login.consultant.ru/link/?req=doc&amp;base=RZR&amp;n=511331&amp;dst=43" TargetMode="External"/><Relationship Id="rId327" Type="http://schemas.openxmlformats.org/officeDocument/2006/relationships/hyperlink" Target="https://login.consultant.ru/link/?req=doc&amp;base=RZR&amp;n=463427&amp;dst=100019" TargetMode="External"/><Relationship Id="rId369" Type="http://schemas.openxmlformats.org/officeDocument/2006/relationships/hyperlink" Target="https://login.consultant.ru/link/?req=doc&amp;base=RZR&amp;n=503689&amp;dst=100033" TargetMode="External"/><Relationship Id="rId173" Type="http://schemas.openxmlformats.org/officeDocument/2006/relationships/hyperlink" Target="https://login.consultant.ru/link/?req=doc&amp;base=RZR&amp;n=518293&amp;dst=145" TargetMode="External"/><Relationship Id="rId229" Type="http://schemas.openxmlformats.org/officeDocument/2006/relationships/hyperlink" Target="https://login.consultant.ru/link/?req=doc&amp;base=RZR&amp;n=503689&amp;dst=100088" TargetMode="External"/><Relationship Id="rId380" Type="http://schemas.openxmlformats.org/officeDocument/2006/relationships/hyperlink" Target="https://login.consultant.ru/link/?req=doc&amp;base=RZR&amp;n=518293&amp;dst=100569" TargetMode="External"/><Relationship Id="rId436" Type="http://schemas.openxmlformats.org/officeDocument/2006/relationships/hyperlink" Target="https://login.consultant.ru/link/?req=doc&amp;base=RZR&amp;n=518293&amp;dst=100569" TargetMode="External"/><Relationship Id="rId240" Type="http://schemas.openxmlformats.org/officeDocument/2006/relationships/hyperlink" Target="https://login.consultant.ru/link/?req=doc&amp;base=RZR&amp;n=439023&amp;dst=100017" TargetMode="External"/><Relationship Id="rId478" Type="http://schemas.openxmlformats.org/officeDocument/2006/relationships/hyperlink" Target="https://login.consultant.ru/link/?req=doc&amp;base=RZR&amp;n=511331&amp;dst=43" TargetMode="External"/><Relationship Id="rId35" Type="http://schemas.openxmlformats.org/officeDocument/2006/relationships/hyperlink" Target="https://login.consultant.ru/link/?req=doc&amp;base=RZR&amp;n=511331" TargetMode="External"/><Relationship Id="rId77" Type="http://schemas.openxmlformats.org/officeDocument/2006/relationships/hyperlink" Target="https://login.consultant.ru/link/?req=doc&amp;base=RZR&amp;n=503689&amp;dst=100088" TargetMode="External"/><Relationship Id="rId100" Type="http://schemas.openxmlformats.org/officeDocument/2006/relationships/hyperlink" Target="https://login.consultant.ru/link/?req=doc&amp;base=RZR&amp;n=511331" TargetMode="External"/><Relationship Id="rId282" Type="http://schemas.openxmlformats.org/officeDocument/2006/relationships/hyperlink" Target="https://login.consultant.ru/link/?req=doc&amp;base=RZR&amp;n=503689&amp;dst=100033" TargetMode="External"/><Relationship Id="rId338" Type="http://schemas.openxmlformats.org/officeDocument/2006/relationships/hyperlink" Target="https://login.consultant.ru/link/?req=doc&amp;base=RZR&amp;n=511331&amp;dst=43" TargetMode="External"/><Relationship Id="rId503" Type="http://schemas.openxmlformats.org/officeDocument/2006/relationships/hyperlink" Target="https://login.consultant.ru/link/?req=doc&amp;base=RZR&amp;n=451737&amp;dst=292" TargetMode="External"/><Relationship Id="rId8" Type="http://schemas.openxmlformats.org/officeDocument/2006/relationships/hyperlink" Target="https://login.consultant.ru/link/?req=doc&amp;base=RLAW123&amp;n=368349&amp;dst=389" TargetMode="External"/><Relationship Id="rId142" Type="http://schemas.openxmlformats.org/officeDocument/2006/relationships/hyperlink" Target="https://login.consultant.ru/link/?req=doc&amp;base=RZR&amp;n=518293&amp;dst=100560" TargetMode="External"/><Relationship Id="rId184" Type="http://schemas.openxmlformats.org/officeDocument/2006/relationships/hyperlink" Target="https://login.consultant.ru/link/?req=doc&amp;base=RZR&amp;n=511331" TargetMode="External"/><Relationship Id="rId391" Type="http://schemas.openxmlformats.org/officeDocument/2006/relationships/hyperlink" Target="https://login.consultant.ru/link/?req=doc&amp;base=RZR&amp;n=451737&amp;dst=292" TargetMode="External"/><Relationship Id="rId405" Type="http://schemas.openxmlformats.org/officeDocument/2006/relationships/hyperlink" Target="https://login.consultant.ru/link/?req=doc&amp;base=RZR&amp;n=518293&amp;dst=100560" TargetMode="External"/><Relationship Id="rId447" Type="http://schemas.openxmlformats.org/officeDocument/2006/relationships/hyperlink" Target="https://login.consultant.ru/link/?req=doc&amp;base=RZR&amp;n=451737&amp;dst=292" TargetMode="External"/><Relationship Id="rId251" Type="http://schemas.openxmlformats.org/officeDocument/2006/relationships/hyperlink" Target="https://login.consultant.ru/link/?req=doc&amp;base=RZR&amp;n=473074&amp;dst=100013" TargetMode="External"/><Relationship Id="rId489" Type="http://schemas.openxmlformats.org/officeDocument/2006/relationships/hyperlink" Target="https://login.consultant.ru/link/?req=doc&amp;base=RZR&amp;n=451737&amp;dst=292" TargetMode="External"/><Relationship Id="rId46" Type="http://schemas.openxmlformats.org/officeDocument/2006/relationships/hyperlink" Target="https://login.consultant.ru/link/?req=doc&amp;base=RZR&amp;n=503689&amp;dst=100073" TargetMode="External"/><Relationship Id="rId293" Type="http://schemas.openxmlformats.org/officeDocument/2006/relationships/hyperlink" Target="https://login.consultant.ru/link/?req=doc&amp;base=RZR&amp;n=518293&amp;dst=100569" TargetMode="External"/><Relationship Id="rId307" Type="http://schemas.openxmlformats.org/officeDocument/2006/relationships/hyperlink" Target="https://login.consultant.ru/link/?req=doc&amp;base=RZR&amp;n=511331" TargetMode="External"/><Relationship Id="rId349" Type="http://schemas.openxmlformats.org/officeDocument/2006/relationships/hyperlink" Target="https://login.consultant.ru/link/?req=doc&amp;base=RZR&amp;n=518293&amp;dst=101023" TargetMode="External"/><Relationship Id="rId514" Type="http://schemas.openxmlformats.org/officeDocument/2006/relationships/hyperlink" Target="https://login.consultant.ru/link/?req=doc&amp;base=RZR&amp;n=503689&amp;dst=100088" TargetMode="External"/><Relationship Id="rId88" Type="http://schemas.openxmlformats.org/officeDocument/2006/relationships/hyperlink" Target="https://login.consultant.ru/link/?req=doc&amp;base=RZR&amp;n=518293&amp;dst=146" TargetMode="External"/><Relationship Id="rId111" Type="http://schemas.openxmlformats.org/officeDocument/2006/relationships/hyperlink" Target="https://login.consultant.ru/link/?req=doc&amp;base=RZR&amp;n=495706&amp;dst=651" TargetMode="External"/><Relationship Id="rId153" Type="http://schemas.openxmlformats.org/officeDocument/2006/relationships/hyperlink" Target="https://login.consultant.ru/link/?req=doc&amp;base=RZR&amp;n=511331" TargetMode="External"/><Relationship Id="rId195" Type="http://schemas.openxmlformats.org/officeDocument/2006/relationships/hyperlink" Target="https://login.consultant.ru/link/?req=doc&amp;base=RZR&amp;n=503689&amp;dst=100073" TargetMode="External"/><Relationship Id="rId209" Type="http://schemas.openxmlformats.org/officeDocument/2006/relationships/hyperlink" Target="https://login.consultant.ru/link/?req=doc&amp;base=RZR&amp;n=518293&amp;dst=100587" TargetMode="External"/><Relationship Id="rId360" Type="http://schemas.openxmlformats.org/officeDocument/2006/relationships/hyperlink" Target="https://login.consultant.ru/link/?req=doc&amp;base=RZR&amp;n=451737&amp;dst=523" TargetMode="External"/><Relationship Id="rId416" Type="http://schemas.openxmlformats.org/officeDocument/2006/relationships/hyperlink" Target="https://login.consultant.ru/link/?req=doc&amp;base=RZR&amp;n=511331" TargetMode="External"/><Relationship Id="rId220" Type="http://schemas.openxmlformats.org/officeDocument/2006/relationships/hyperlink" Target="https://login.consultant.ru/link/?req=doc&amp;base=RZR&amp;n=511331" TargetMode="External"/><Relationship Id="rId458" Type="http://schemas.openxmlformats.org/officeDocument/2006/relationships/hyperlink" Target="https://login.consultant.ru/link/?req=doc&amp;base=RZR&amp;n=503689&amp;dst=100088" TargetMode="External"/><Relationship Id="rId15" Type="http://schemas.openxmlformats.org/officeDocument/2006/relationships/hyperlink" Target="https://login.consultant.ru/link/?req=doc&amp;base=RZR&amp;n=503689&amp;dst=100073" TargetMode="External"/><Relationship Id="rId57" Type="http://schemas.openxmlformats.org/officeDocument/2006/relationships/hyperlink" Target="https://login.consultant.ru/link/?req=doc&amp;base=RZR&amp;n=518293&amp;dst=1216" TargetMode="External"/><Relationship Id="rId262" Type="http://schemas.openxmlformats.org/officeDocument/2006/relationships/hyperlink" Target="https://login.consultant.ru/link/?req=doc&amp;base=RZR&amp;n=518293&amp;dst=101023" TargetMode="External"/><Relationship Id="rId318" Type="http://schemas.openxmlformats.org/officeDocument/2006/relationships/hyperlink" Target="https://login.consultant.ru/link/?req=doc&amp;base=RZR&amp;n=518293&amp;dst=100560" TargetMode="External"/><Relationship Id="rId525" Type="http://schemas.openxmlformats.org/officeDocument/2006/relationships/hyperlink" Target="https://login.consultant.ru/link/?req=doc&amp;base=RLAW123&amp;n=365666" TargetMode="External"/><Relationship Id="rId99" Type="http://schemas.openxmlformats.org/officeDocument/2006/relationships/hyperlink" Target="https://login.consultant.ru/link/?req=doc&amp;base=RZR&amp;n=511331" TargetMode="External"/><Relationship Id="rId122" Type="http://schemas.openxmlformats.org/officeDocument/2006/relationships/hyperlink" Target="https://login.consultant.ru/link/?req=doc&amp;base=RZR&amp;n=463427" TargetMode="External"/><Relationship Id="rId164" Type="http://schemas.openxmlformats.org/officeDocument/2006/relationships/hyperlink" Target="https://login.consultant.ru/link/?req=doc&amp;base=RZR&amp;n=503689&amp;dst=100073" TargetMode="External"/><Relationship Id="rId371" Type="http://schemas.openxmlformats.org/officeDocument/2006/relationships/hyperlink" Target="https://login.consultant.ru/link/?req=doc&amp;base=RZR&amp;n=503689&amp;dst=100088" TargetMode="External"/><Relationship Id="rId427" Type="http://schemas.openxmlformats.org/officeDocument/2006/relationships/hyperlink" Target="https://login.consultant.ru/link/?req=doc&amp;base=RZR&amp;n=503689&amp;dst=100088" TargetMode="External"/><Relationship Id="rId469" Type="http://schemas.openxmlformats.org/officeDocument/2006/relationships/hyperlink" Target="https://login.consultant.ru/link/?req=doc&amp;base=RZR&amp;n=503689&amp;dst=100088" TargetMode="External"/><Relationship Id="rId26" Type="http://schemas.openxmlformats.org/officeDocument/2006/relationships/hyperlink" Target="https://login.consultant.ru/link/?req=doc&amp;base=RZR&amp;n=518293&amp;dst=1216" TargetMode="External"/><Relationship Id="rId231" Type="http://schemas.openxmlformats.org/officeDocument/2006/relationships/hyperlink" Target="https://login.consultant.ru/link/?req=doc&amp;base=RZR&amp;n=495706&amp;dst=651" TargetMode="External"/><Relationship Id="rId273" Type="http://schemas.openxmlformats.org/officeDocument/2006/relationships/hyperlink" Target="https://login.consultant.ru/link/?req=doc&amp;base=RZR&amp;n=511331" TargetMode="External"/><Relationship Id="rId329" Type="http://schemas.openxmlformats.org/officeDocument/2006/relationships/hyperlink" Target="https://login.consultant.ru/link/?req=doc&amp;base=RZR&amp;n=511331" TargetMode="External"/><Relationship Id="rId480" Type="http://schemas.openxmlformats.org/officeDocument/2006/relationships/hyperlink" Target="https://login.consultant.ru/link/?req=doc&amp;base=RZR&amp;n=391636" TargetMode="External"/><Relationship Id="rId68" Type="http://schemas.openxmlformats.org/officeDocument/2006/relationships/hyperlink" Target="https://login.consultant.ru/link/?req=doc&amp;base=RZR&amp;n=511331" TargetMode="External"/><Relationship Id="rId133" Type="http://schemas.openxmlformats.org/officeDocument/2006/relationships/hyperlink" Target="https://login.consultant.ru/link/?req=doc&amp;base=RZR&amp;n=391636" TargetMode="External"/><Relationship Id="rId175" Type="http://schemas.openxmlformats.org/officeDocument/2006/relationships/hyperlink" Target="https://login.consultant.ru/link/?req=doc&amp;base=RZR&amp;n=518293&amp;dst=1216" TargetMode="External"/><Relationship Id="rId340" Type="http://schemas.openxmlformats.org/officeDocument/2006/relationships/hyperlink" Target="https://login.consultant.ru/link/?req=doc&amp;base=RZR&amp;n=503689&amp;dst=100033" TargetMode="External"/><Relationship Id="rId200" Type="http://schemas.openxmlformats.org/officeDocument/2006/relationships/hyperlink" Target="https://login.consultant.ru/link/?req=doc&amp;base=RLAW123&amp;n=367452" TargetMode="External"/><Relationship Id="rId382" Type="http://schemas.openxmlformats.org/officeDocument/2006/relationships/hyperlink" Target="https://login.consultant.ru/link/?req=doc&amp;base=RZR&amp;n=518293&amp;dst=146" TargetMode="External"/><Relationship Id="rId438" Type="http://schemas.openxmlformats.org/officeDocument/2006/relationships/hyperlink" Target="https://login.consultant.ru/link/?req=doc&amp;base=RZR&amp;n=518293&amp;dst=146" TargetMode="External"/><Relationship Id="rId242" Type="http://schemas.openxmlformats.org/officeDocument/2006/relationships/hyperlink" Target="https://login.consultant.ru/link/?req=doc&amp;base=RZR&amp;n=463427&amp;dst=100100" TargetMode="External"/><Relationship Id="rId284" Type="http://schemas.openxmlformats.org/officeDocument/2006/relationships/hyperlink" Target="https://login.consultant.ru/link/?req=doc&amp;base=RZR&amp;n=503689&amp;dst=100088" TargetMode="External"/><Relationship Id="rId491" Type="http://schemas.openxmlformats.org/officeDocument/2006/relationships/hyperlink" Target="https://login.consultant.ru/link/?req=doc&amp;base=RZR&amp;n=511331" TargetMode="External"/><Relationship Id="rId505" Type="http://schemas.openxmlformats.org/officeDocument/2006/relationships/hyperlink" Target="https://login.consultant.ru/link/?req=doc&amp;base=RZR&amp;n=511331" TargetMode="External"/><Relationship Id="rId37" Type="http://schemas.openxmlformats.org/officeDocument/2006/relationships/hyperlink" Target="https://login.consultant.ru/link/?req=doc&amp;base=RZR&amp;n=451737&amp;dst=523" TargetMode="External"/><Relationship Id="rId79" Type="http://schemas.openxmlformats.org/officeDocument/2006/relationships/hyperlink" Target="https://login.consultant.ru/link/?req=doc&amp;base=RZR&amp;n=503689&amp;dst=100073" TargetMode="External"/><Relationship Id="rId102" Type="http://schemas.openxmlformats.org/officeDocument/2006/relationships/hyperlink" Target="https://login.consultant.ru/link/?req=doc&amp;base=RZR&amp;n=473074&amp;dst=100013" TargetMode="External"/><Relationship Id="rId144" Type="http://schemas.openxmlformats.org/officeDocument/2006/relationships/hyperlink" Target="https://login.consultant.ru/link/?req=doc&amp;base=RZR&amp;n=518293&amp;dst=145" TargetMode="External"/><Relationship Id="rId90" Type="http://schemas.openxmlformats.org/officeDocument/2006/relationships/hyperlink" Target="https://login.consultant.ru/link/?req=doc&amp;base=RZR&amp;n=518293&amp;dst=100587" TargetMode="External"/><Relationship Id="rId186" Type="http://schemas.openxmlformats.org/officeDocument/2006/relationships/hyperlink" Target="https://login.consultant.ru/link/?req=doc&amp;base=RZR&amp;n=451737&amp;dst=523" TargetMode="External"/><Relationship Id="rId351" Type="http://schemas.openxmlformats.org/officeDocument/2006/relationships/hyperlink" Target="https://login.consultant.ru/link/?req=doc&amp;base=RZR&amp;n=518293&amp;dst=100569" TargetMode="External"/><Relationship Id="rId393" Type="http://schemas.openxmlformats.org/officeDocument/2006/relationships/hyperlink" Target="https://login.consultant.ru/link/?req=doc&amp;base=RZR&amp;n=511331" TargetMode="External"/><Relationship Id="rId407" Type="http://schemas.openxmlformats.org/officeDocument/2006/relationships/hyperlink" Target="https://login.consultant.ru/link/?req=doc&amp;base=RZR&amp;n=518293&amp;dst=145" TargetMode="External"/><Relationship Id="rId449" Type="http://schemas.openxmlformats.org/officeDocument/2006/relationships/hyperlink" Target="https://login.consultant.ru/link/?req=doc&amp;base=RZR&amp;n=511331" TargetMode="External"/><Relationship Id="rId211" Type="http://schemas.openxmlformats.org/officeDocument/2006/relationships/hyperlink" Target="https://login.consultant.ru/link/?req=doc&amp;base=RZR&amp;n=463427&amp;dst=100019" TargetMode="External"/><Relationship Id="rId253" Type="http://schemas.openxmlformats.org/officeDocument/2006/relationships/hyperlink" Target="https://login.consultant.ru/link/?req=doc&amp;base=RZR&amp;n=503689&amp;dst=100033" TargetMode="External"/><Relationship Id="rId295" Type="http://schemas.openxmlformats.org/officeDocument/2006/relationships/hyperlink" Target="https://login.consultant.ru/link/?req=doc&amp;base=RZR&amp;n=518293&amp;dst=146" TargetMode="External"/><Relationship Id="rId309" Type="http://schemas.openxmlformats.org/officeDocument/2006/relationships/hyperlink" Target="https://login.consultant.ru/link/?req=doc&amp;base=RZR&amp;n=473074&amp;dst=100013" TargetMode="External"/><Relationship Id="rId460" Type="http://schemas.openxmlformats.org/officeDocument/2006/relationships/hyperlink" Target="https://login.consultant.ru/link/?req=doc&amp;base=RZR&amp;n=511331" TargetMode="External"/><Relationship Id="rId516" Type="http://schemas.openxmlformats.org/officeDocument/2006/relationships/hyperlink" Target="https://login.consultant.ru/link/?req=doc&amp;base=RZR&amp;n=451737&amp;dst=523" TargetMode="External"/><Relationship Id="rId48" Type="http://schemas.openxmlformats.org/officeDocument/2006/relationships/hyperlink" Target="https://login.consultant.ru/link/?req=doc&amp;base=RZR&amp;n=503689&amp;dst=100033" TargetMode="External"/><Relationship Id="rId113" Type="http://schemas.openxmlformats.org/officeDocument/2006/relationships/hyperlink" Target="https://login.consultant.ru/link/?req=doc&amp;base=RZR&amp;n=518293&amp;dst=101023" TargetMode="External"/><Relationship Id="rId320" Type="http://schemas.openxmlformats.org/officeDocument/2006/relationships/hyperlink" Target="https://login.consultant.ru/link/?req=doc&amp;base=RZR&amp;n=518293&amp;dst=145" TargetMode="External"/><Relationship Id="rId155" Type="http://schemas.openxmlformats.org/officeDocument/2006/relationships/hyperlink" Target="https://login.consultant.ru/link/?req=doc&amp;base=RZR&amp;n=451737&amp;dst=523" TargetMode="External"/><Relationship Id="rId197" Type="http://schemas.openxmlformats.org/officeDocument/2006/relationships/hyperlink" Target="https://login.consultant.ru/link/?req=doc&amp;base=RZR&amp;n=503689&amp;dst=100033" TargetMode="External"/><Relationship Id="rId362" Type="http://schemas.openxmlformats.org/officeDocument/2006/relationships/hyperlink" Target="https://login.consultant.ru/link/?req=doc&amp;base=RZR&amp;n=451737&amp;dst=100226" TargetMode="External"/><Relationship Id="rId418" Type="http://schemas.openxmlformats.org/officeDocument/2006/relationships/hyperlink" Target="https://login.consultant.ru/link/?req=doc&amp;base=RZR&amp;n=451737&amp;dst=523" TargetMode="External"/><Relationship Id="rId222" Type="http://schemas.openxmlformats.org/officeDocument/2006/relationships/hyperlink" Target="https://login.consultant.ru/link/?req=doc&amp;base=RZR&amp;n=473074&amp;dst=100013" TargetMode="External"/><Relationship Id="rId264" Type="http://schemas.openxmlformats.org/officeDocument/2006/relationships/hyperlink" Target="https://login.consultant.ru/link/?req=doc&amp;base=RZR&amp;n=518293&amp;dst=100569" TargetMode="External"/><Relationship Id="rId471" Type="http://schemas.openxmlformats.org/officeDocument/2006/relationships/hyperlink" Target="https://login.consultant.ru/link/?req=doc&amp;base=RZR&amp;n=503689&amp;dst=100073" TargetMode="External"/><Relationship Id="rId17" Type="http://schemas.openxmlformats.org/officeDocument/2006/relationships/hyperlink" Target="https://login.consultant.ru/link/?req=doc&amp;base=RZR&amp;n=503689&amp;dst=100033" TargetMode="External"/><Relationship Id="rId59" Type="http://schemas.openxmlformats.org/officeDocument/2006/relationships/hyperlink" Target="https://login.consultant.ru/link/?req=doc&amp;base=RZR&amp;n=518293&amp;dst=100574" TargetMode="External"/><Relationship Id="rId124" Type="http://schemas.openxmlformats.org/officeDocument/2006/relationships/hyperlink" Target="https://login.consultant.ru/link/?req=doc&amp;base=RZR&amp;n=511331" TargetMode="External"/><Relationship Id="rId527" Type="http://schemas.openxmlformats.org/officeDocument/2006/relationships/hyperlink" Target="https://login.consultant.ru/link/?req=doc&amp;base=RLAW123&amp;n=368349&amp;dst=101436" TargetMode="External"/><Relationship Id="rId70" Type="http://schemas.openxmlformats.org/officeDocument/2006/relationships/hyperlink" Target="https://login.consultant.ru/link/?req=doc&amp;base=RZR&amp;n=511331" TargetMode="External"/><Relationship Id="rId166" Type="http://schemas.openxmlformats.org/officeDocument/2006/relationships/hyperlink" Target="https://login.consultant.ru/link/?req=doc&amp;base=RZR&amp;n=503689&amp;dst=100033" TargetMode="External"/><Relationship Id="rId331" Type="http://schemas.openxmlformats.org/officeDocument/2006/relationships/hyperlink" Target="https://login.consultant.ru/link/?req=doc&amp;base=RZR&amp;n=511331" TargetMode="External"/><Relationship Id="rId373" Type="http://schemas.openxmlformats.org/officeDocument/2006/relationships/hyperlink" Target="https://login.consultant.ru/link/?req=doc&amp;base=RZR&amp;n=503689&amp;dst=100073" TargetMode="External"/><Relationship Id="rId429" Type="http://schemas.openxmlformats.org/officeDocument/2006/relationships/hyperlink" Target="https://login.consultant.ru/link/?req=doc&amp;base=RZR&amp;n=503689&amp;dst=100073" TargetMode="External"/><Relationship Id="rId1" Type="http://schemas.openxmlformats.org/officeDocument/2006/relationships/numbering" Target="numbering.xml"/><Relationship Id="rId233" Type="http://schemas.openxmlformats.org/officeDocument/2006/relationships/hyperlink" Target="https://login.consultant.ru/link/?req=doc&amp;base=RZR&amp;n=518293&amp;dst=101023" TargetMode="External"/><Relationship Id="rId440" Type="http://schemas.openxmlformats.org/officeDocument/2006/relationships/hyperlink" Target="https://login.consultant.ru/link/?req=doc&amp;base=RZR&amp;n=518293&amp;dst=100587" TargetMode="External"/><Relationship Id="rId28" Type="http://schemas.openxmlformats.org/officeDocument/2006/relationships/hyperlink" Target="https://login.consultant.ru/link/?req=doc&amp;base=RZR&amp;n=518293&amp;dst=100574" TargetMode="External"/><Relationship Id="rId275" Type="http://schemas.openxmlformats.org/officeDocument/2006/relationships/hyperlink" Target="https://login.consultant.ru/link/?req=doc&amp;base=RZR&amp;n=451737&amp;dst=292" TargetMode="External"/><Relationship Id="rId300" Type="http://schemas.openxmlformats.org/officeDocument/2006/relationships/hyperlink" Target="https://login.consultant.ru/link/?req=doc&amp;base=RZR&amp;n=463427&amp;dst=100100" TargetMode="External"/><Relationship Id="rId482" Type="http://schemas.openxmlformats.org/officeDocument/2006/relationships/hyperlink" Target="https://login.consultant.ru/link/?req=doc&amp;base=RZR&amp;n=503689&amp;dst=100073" TargetMode="External"/><Relationship Id="rId81" Type="http://schemas.openxmlformats.org/officeDocument/2006/relationships/hyperlink" Target="https://login.consultant.ru/link/?req=doc&amp;base=RLAW123&amp;n=367452" TargetMode="External"/><Relationship Id="rId135" Type="http://schemas.openxmlformats.org/officeDocument/2006/relationships/hyperlink" Target="https://login.consultant.ru/link/?req=doc&amp;base=RZR&amp;n=503689&amp;dst=100073" TargetMode="External"/><Relationship Id="rId177" Type="http://schemas.openxmlformats.org/officeDocument/2006/relationships/hyperlink" Target="https://login.consultant.ru/link/?req=doc&amp;base=RZR&amp;n=518293&amp;dst=100574" TargetMode="External"/><Relationship Id="rId342" Type="http://schemas.openxmlformats.org/officeDocument/2006/relationships/hyperlink" Target="https://login.consultant.ru/link/?req=doc&amp;base=RZR&amp;n=503689&amp;dst=100088" TargetMode="External"/><Relationship Id="rId384" Type="http://schemas.openxmlformats.org/officeDocument/2006/relationships/hyperlink" Target="https://login.consultant.ru/link/?req=doc&amp;base=RZR&amp;n=518293&amp;dst=100587" TargetMode="External"/><Relationship Id="rId202" Type="http://schemas.openxmlformats.org/officeDocument/2006/relationships/hyperlink" Target="https://login.consultant.ru/link/?req=doc&amp;base=RZR&amp;n=518293&amp;dst=100560" TargetMode="External"/><Relationship Id="rId244" Type="http://schemas.openxmlformats.org/officeDocument/2006/relationships/hyperlink" Target="https://login.consultant.ru/link/?req=doc&amp;base=RZR&amp;n=511331" TargetMode="External"/><Relationship Id="rId39" Type="http://schemas.openxmlformats.org/officeDocument/2006/relationships/hyperlink" Target="https://login.consultant.ru/link/?req=doc&amp;base=RZR&amp;n=451737&amp;dst=100226" TargetMode="External"/><Relationship Id="rId286" Type="http://schemas.openxmlformats.org/officeDocument/2006/relationships/hyperlink" Target="https://login.consultant.ru/link/?req=doc&amp;base=RZR&amp;n=503689&amp;dst=100073" TargetMode="External"/><Relationship Id="rId451" Type="http://schemas.openxmlformats.org/officeDocument/2006/relationships/hyperlink" Target="https://login.consultant.ru/link/?req=doc&amp;base=RZR&amp;n=511331&amp;dst=43" TargetMode="External"/><Relationship Id="rId493" Type="http://schemas.openxmlformats.org/officeDocument/2006/relationships/hyperlink" Target="https://login.consultant.ru/link/?req=doc&amp;base=RZR&amp;n=473074&amp;dst=100013" TargetMode="External"/><Relationship Id="rId507" Type="http://schemas.openxmlformats.org/officeDocument/2006/relationships/hyperlink" Target="https://login.consultant.ru/link/?req=doc&amp;base=RZR&amp;n=473074&amp;dst=100013" TargetMode="External"/><Relationship Id="rId50" Type="http://schemas.openxmlformats.org/officeDocument/2006/relationships/hyperlink" Target="https://login.consultant.ru/link/?req=doc&amp;base=RZR&amp;n=503689&amp;dst=100088" TargetMode="External"/><Relationship Id="rId104" Type="http://schemas.openxmlformats.org/officeDocument/2006/relationships/hyperlink" Target="https://login.consultant.ru/link/?req=doc&amp;base=RZR&amp;n=503689&amp;dst=100033" TargetMode="External"/><Relationship Id="rId146" Type="http://schemas.openxmlformats.org/officeDocument/2006/relationships/hyperlink" Target="https://login.consultant.ru/link/?req=doc&amp;base=RZR&amp;n=518293&amp;dst=1216" TargetMode="External"/><Relationship Id="rId188" Type="http://schemas.openxmlformats.org/officeDocument/2006/relationships/hyperlink" Target="https://login.consultant.ru/link/?req=doc&amp;base=RZR&amp;n=451737&amp;dst=100226" TargetMode="External"/><Relationship Id="rId311" Type="http://schemas.openxmlformats.org/officeDocument/2006/relationships/hyperlink" Target="https://login.consultant.ru/link/?req=doc&amp;base=RZR&amp;n=503689&amp;dst=100073" TargetMode="External"/><Relationship Id="rId353" Type="http://schemas.openxmlformats.org/officeDocument/2006/relationships/hyperlink" Target="https://login.consultant.ru/link/?req=doc&amp;base=RZR&amp;n=518293&amp;dst=146" TargetMode="External"/><Relationship Id="rId395" Type="http://schemas.openxmlformats.org/officeDocument/2006/relationships/hyperlink" Target="https://login.consultant.ru/link/?req=doc&amp;base=RZR&amp;n=511331&amp;dst=43" TargetMode="External"/><Relationship Id="rId409" Type="http://schemas.openxmlformats.org/officeDocument/2006/relationships/hyperlink" Target="https://login.consultant.ru/link/?req=doc&amp;base=RZR&amp;n=518293&amp;dst=1216" TargetMode="External"/><Relationship Id="rId92" Type="http://schemas.openxmlformats.org/officeDocument/2006/relationships/hyperlink" Target="https://login.consultant.ru/link/?req=doc&amp;base=RZR&amp;n=463427&amp;dst=100019" TargetMode="External"/><Relationship Id="rId213" Type="http://schemas.openxmlformats.org/officeDocument/2006/relationships/hyperlink" Target="https://login.consultant.ru/link/?req=doc&amp;base=RZR&amp;n=511331" TargetMode="External"/><Relationship Id="rId420" Type="http://schemas.openxmlformats.org/officeDocument/2006/relationships/hyperlink" Target="https://login.consultant.ru/link/?req=doc&amp;base=RZR&amp;n=451737&amp;dst=100226" TargetMode="External"/><Relationship Id="rId255" Type="http://schemas.openxmlformats.org/officeDocument/2006/relationships/hyperlink" Target="https://login.consultant.ru/link/?req=doc&amp;base=RZR&amp;n=503689&amp;dst=100088" TargetMode="External"/><Relationship Id="rId297" Type="http://schemas.openxmlformats.org/officeDocument/2006/relationships/hyperlink" Target="https://login.consultant.ru/link/?req=doc&amp;base=RZR&amp;n=518293&amp;dst=100587" TargetMode="External"/><Relationship Id="rId462" Type="http://schemas.openxmlformats.org/officeDocument/2006/relationships/hyperlink" Target="https://login.consultant.ru/link/?req=doc&amp;base=RZR&amp;n=451737&amp;dst=292" TargetMode="External"/><Relationship Id="rId518" Type="http://schemas.openxmlformats.org/officeDocument/2006/relationships/hyperlink" Target="https://login.consultant.ru/link/?req=doc&amp;base=RZR&amp;n=451737&amp;dst=100226" TargetMode="External"/><Relationship Id="rId115" Type="http://schemas.openxmlformats.org/officeDocument/2006/relationships/hyperlink" Target="https://login.consultant.ru/link/?req=doc&amp;base=RZR&amp;n=518293&amp;dst=100569" TargetMode="External"/><Relationship Id="rId157" Type="http://schemas.openxmlformats.org/officeDocument/2006/relationships/hyperlink" Target="https://login.consultant.ru/link/?req=doc&amp;base=RZR&amp;n=451737&amp;dst=100226" TargetMode="External"/><Relationship Id="rId322" Type="http://schemas.openxmlformats.org/officeDocument/2006/relationships/hyperlink" Target="https://login.consultant.ru/link/?req=doc&amp;base=RZR&amp;n=518293&amp;dst=1216" TargetMode="External"/><Relationship Id="rId364" Type="http://schemas.openxmlformats.org/officeDocument/2006/relationships/hyperlink" Target="https://login.consultant.ru/link/?req=doc&amp;base=RZR&amp;n=511331" TargetMode="External"/><Relationship Id="rId61" Type="http://schemas.openxmlformats.org/officeDocument/2006/relationships/hyperlink" Target="https://login.consultant.ru/link/?req=doc&amp;base=RZR&amp;n=439023&amp;dst=100017" TargetMode="External"/><Relationship Id="rId199" Type="http://schemas.openxmlformats.org/officeDocument/2006/relationships/hyperlink" Target="https://login.consultant.ru/link/?req=doc&amp;base=RZR&amp;n=503689&amp;dst=100088" TargetMode="External"/><Relationship Id="rId19" Type="http://schemas.openxmlformats.org/officeDocument/2006/relationships/hyperlink" Target="https://login.consultant.ru/link/?req=doc&amp;base=RZR&amp;n=503689&amp;dst=100088" TargetMode="External"/><Relationship Id="rId224" Type="http://schemas.openxmlformats.org/officeDocument/2006/relationships/hyperlink" Target="https://login.consultant.ru/link/?req=doc&amp;base=RZR&amp;n=503689&amp;dst=100033" TargetMode="External"/><Relationship Id="rId266" Type="http://schemas.openxmlformats.org/officeDocument/2006/relationships/hyperlink" Target="https://login.consultant.ru/link/?req=doc&amp;base=RZR&amp;n=518293&amp;dst=146" TargetMode="External"/><Relationship Id="rId431" Type="http://schemas.openxmlformats.org/officeDocument/2006/relationships/hyperlink" Target="https://login.consultant.ru/link/?req=doc&amp;base=RLAW123&amp;n=367452" TargetMode="External"/><Relationship Id="rId473" Type="http://schemas.openxmlformats.org/officeDocument/2006/relationships/hyperlink" Target="https://login.consultant.ru/link/?req=doc&amp;base=RZR&amp;n=511331" TargetMode="External"/><Relationship Id="rId529" Type="http://schemas.openxmlformats.org/officeDocument/2006/relationships/hyperlink" Target="https://login.consultant.ru/link/?req=doc&amp;base=RZR&amp;n=499769&amp;dst=100278" TargetMode="External"/><Relationship Id="rId30" Type="http://schemas.openxmlformats.org/officeDocument/2006/relationships/hyperlink" Target="https://login.consultant.ru/link/?req=doc&amp;base=RZR&amp;n=439023&amp;dst=100023" TargetMode="External"/><Relationship Id="rId126" Type="http://schemas.openxmlformats.org/officeDocument/2006/relationships/hyperlink" Target="https://login.consultant.ru/link/?req=doc&amp;base=RZR&amp;n=451737&amp;dst=523" TargetMode="External"/><Relationship Id="rId168" Type="http://schemas.openxmlformats.org/officeDocument/2006/relationships/hyperlink" Target="https://login.consultant.ru/link/?req=doc&amp;base=RZR&amp;n=503689&amp;dst=100088" TargetMode="External"/><Relationship Id="rId333" Type="http://schemas.openxmlformats.org/officeDocument/2006/relationships/hyperlink" Target="https://login.consultant.ru/link/?req=doc&amp;base=RZR&amp;n=451737&amp;dst=523" TargetMode="External"/><Relationship Id="rId72" Type="http://schemas.openxmlformats.org/officeDocument/2006/relationships/hyperlink" Target="https://login.consultant.ru/link/?req=doc&amp;base=RZR&amp;n=511331&amp;dst=43" TargetMode="External"/><Relationship Id="rId375" Type="http://schemas.openxmlformats.org/officeDocument/2006/relationships/hyperlink" Target="https://login.consultant.ru/link/?req=doc&amp;base=RLAW123&amp;n=367452" TargetMode="External"/><Relationship Id="rId3" Type="http://schemas.openxmlformats.org/officeDocument/2006/relationships/settings" Target="settings.xml"/><Relationship Id="rId235" Type="http://schemas.openxmlformats.org/officeDocument/2006/relationships/hyperlink" Target="https://login.consultant.ru/link/?req=doc&amp;base=RZR&amp;n=518293&amp;dst=100569" TargetMode="External"/><Relationship Id="rId277" Type="http://schemas.openxmlformats.org/officeDocument/2006/relationships/hyperlink" Target="https://login.consultant.ru/link/?req=doc&amp;base=RZR&amp;n=511331" TargetMode="External"/><Relationship Id="rId400" Type="http://schemas.openxmlformats.org/officeDocument/2006/relationships/hyperlink" Target="https://login.consultant.ru/link/?req=doc&amp;base=RZR&amp;n=503689&amp;dst=100033" TargetMode="External"/><Relationship Id="rId442" Type="http://schemas.openxmlformats.org/officeDocument/2006/relationships/hyperlink" Target="https://login.consultant.ru/link/?req=doc&amp;base=RZR&amp;n=463427&amp;dst=100019" TargetMode="External"/><Relationship Id="rId484" Type="http://schemas.openxmlformats.org/officeDocument/2006/relationships/hyperlink" Target="https://login.consultant.ru/link/?req=doc&amp;base=RZR&amp;n=503689&amp;dst=100033" TargetMode="External"/><Relationship Id="rId137" Type="http://schemas.openxmlformats.org/officeDocument/2006/relationships/hyperlink" Target="https://login.consultant.ru/link/?req=doc&amp;base=RZR&amp;n=503689&amp;dst=100033" TargetMode="External"/><Relationship Id="rId302" Type="http://schemas.openxmlformats.org/officeDocument/2006/relationships/hyperlink" Target="https://login.consultant.ru/link/?req=doc&amp;base=RZR&amp;n=511331" TargetMode="External"/><Relationship Id="rId344" Type="http://schemas.openxmlformats.org/officeDocument/2006/relationships/hyperlink" Target="https://login.consultant.ru/link/?req=doc&amp;base=RZR&amp;n=503689&amp;dst=100073" TargetMode="External"/><Relationship Id="rId41" Type="http://schemas.openxmlformats.org/officeDocument/2006/relationships/hyperlink" Target="https://login.consultant.ru/link/?req=doc&amp;base=RZR&amp;n=511331" TargetMode="External"/><Relationship Id="rId83" Type="http://schemas.openxmlformats.org/officeDocument/2006/relationships/hyperlink" Target="https://login.consultant.ru/link/?req=doc&amp;base=RZR&amp;n=518293&amp;dst=100560" TargetMode="External"/><Relationship Id="rId179" Type="http://schemas.openxmlformats.org/officeDocument/2006/relationships/hyperlink" Target="https://login.consultant.ru/link/?req=doc&amp;base=RZR&amp;n=439023&amp;dst=100017" TargetMode="External"/><Relationship Id="rId386" Type="http://schemas.openxmlformats.org/officeDocument/2006/relationships/hyperlink" Target="https://login.consultant.ru/link/?req=doc&amp;base=RZR&amp;n=463427&amp;dst=100019" TargetMode="External"/><Relationship Id="rId190" Type="http://schemas.openxmlformats.org/officeDocument/2006/relationships/hyperlink" Target="https://login.consultant.ru/link/?req=doc&amp;base=RZR&amp;n=511331" TargetMode="External"/><Relationship Id="rId204" Type="http://schemas.openxmlformats.org/officeDocument/2006/relationships/hyperlink" Target="https://login.consultant.ru/link/?req=doc&amp;base=RZR&amp;n=518293&amp;dst=145" TargetMode="External"/><Relationship Id="rId246" Type="http://schemas.openxmlformats.org/officeDocument/2006/relationships/hyperlink" Target="https://login.consultant.ru/link/?req=doc&amp;base=RZR&amp;n=451737&amp;dst=292" TargetMode="External"/><Relationship Id="rId288" Type="http://schemas.openxmlformats.org/officeDocument/2006/relationships/hyperlink" Target="https://login.consultant.ru/link/?req=doc&amp;base=RLAW123&amp;n=367452" TargetMode="External"/><Relationship Id="rId411" Type="http://schemas.openxmlformats.org/officeDocument/2006/relationships/hyperlink" Target="https://login.consultant.ru/link/?req=doc&amp;base=RZR&amp;n=518293&amp;dst=100574" TargetMode="External"/><Relationship Id="rId453" Type="http://schemas.openxmlformats.org/officeDocument/2006/relationships/hyperlink" Target="https://login.consultant.ru/link/?req=doc&amp;base=RZR&amp;n=503689&amp;dst=100033" TargetMode="External"/><Relationship Id="rId509" Type="http://schemas.openxmlformats.org/officeDocument/2006/relationships/hyperlink" Target="https://login.consultant.ru/link/?req=doc&amp;base=RZR&amp;n=503689&amp;dst=100033" TargetMode="External"/><Relationship Id="rId106" Type="http://schemas.openxmlformats.org/officeDocument/2006/relationships/hyperlink" Target="https://login.consultant.ru/link/?req=doc&amp;base=RZR&amp;n=503689&amp;dst=100088" TargetMode="External"/><Relationship Id="rId313" Type="http://schemas.openxmlformats.org/officeDocument/2006/relationships/hyperlink" Target="https://login.consultant.ru/link/?req=doc&amp;base=RZR&amp;n=503689&amp;dst=100033" TargetMode="External"/><Relationship Id="rId495" Type="http://schemas.openxmlformats.org/officeDocument/2006/relationships/hyperlink" Target="https://login.consultant.ru/link/?req=doc&amp;base=RZR&amp;n=503689&amp;dst=100033" TargetMode="External"/><Relationship Id="rId10" Type="http://schemas.openxmlformats.org/officeDocument/2006/relationships/hyperlink" Target="https://login.consultant.ru/link/?req=doc&amp;base=RLAW123&amp;n=365666" TargetMode="External"/><Relationship Id="rId52" Type="http://schemas.openxmlformats.org/officeDocument/2006/relationships/hyperlink" Target="https://login.consultant.ru/link/?req=doc&amp;base=RZR&amp;n=495706&amp;dst=651" TargetMode="External"/><Relationship Id="rId94" Type="http://schemas.openxmlformats.org/officeDocument/2006/relationships/hyperlink" Target="https://login.consultant.ru/link/?req=doc&amp;base=RZR&amp;n=511331" TargetMode="External"/><Relationship Id="rId148" Type="http://schemas.openxmlformats.org/officeDocument/2006/relationships/hyperlink" Target="https://login.consultant.ru/link/?req=doc&amp;base=RZR&amp;n=518293&amp;dst=100574" TargetMode="External"/><Relationship Id="rId355" Type="http://schemas.openxmlformats.org/officeDocument/2006/relationships/hyperlink" Target="https://login.consultant.ru/link/?req=doc&amp;base=RZR&amp;n=518293&amp;dst=100587" TargetMode="External"/><Relationship Id="rId397" Type="http://schemas.openxmlformats.org/officeDocument/2006/relationships/hyperlink" Target="https://login.consultant.ru/link/?req=doc&amp;base=RZR&amp;n=503689&amp;dst=100033" TargetMode="External"/><Relationship Id="rId520" Type="http://schemas.openxmlformats.org/officeDocument/2006/relationships/hyperlink" Target="https://login.consultant.ru/link/?req=doc&amp;base=RZR&amp;n=511331&amp;dst=43" TargetMode="External"/><Relationship Id="rId215" Type="http://schemas.openxmlformats.org/officeDocument/2006/relationships/hyperlink" Target="https://login.consultant.ru/link/?req=doc&amp;base=RZR&amp;n=451737&amp;dst=292" TargetMode="External"/><Relationship Id="rId257" Type="http://schemas.openxmlformats.org/officeDocument/2006/relationships/hyperlink" Target="https://login.consultant.ru/link/?req=doc&amp;base=RZR&amp;n=503689&amp;dst=100073" TargetMode="External"/><Relationship Id="rId422" Type="http://schemas.openxmlformats.org/officeDocument/2006/relationships/hyperlink" Target="https://login.consultant.ru/link/?req=doc&amp;base=RZR&amp;n=511331" TargetMode="External"/><Relationship Id="rId464" Type="http://schemas.openxmlformats.org/officeDocument/2006/relationships/hyperlink" Target="https://login.consultant.ru/link/?req=doc&amp;base=RZR&amp;n=511331" TargetMode="External"/><Relationship Id="rId299" Type="http://schemas.openxmlformats.org/officeDocument/2006/relationships/hyperlink" Target="https://login.consultant.ru/link/?req=doc&amp;base=RZR&amp;n=463427&amp;dst=100019" TargetMode="External"/><Relationship Id="rId63" Type="http://schemas.openxmlformats.org/officeDocument/2006/relationships/hyperlink" Target="https://login.consultant.ru/link/?req=doc&amp;base=RZR&amp;n=463427&amp;dst=100100" TargetMode="External"/><Relationship Id="rId159" Type="http://schemas.openxmlformats.org/officeDocument/2006/relationships/hyperlink" Target="https://login.consultant.ru/link/?req=doc&amp;base=RZR&amp;n=511331" TargetMode="External"/><Relationship Id="rId366" Type="http://schemas.openxmlformats.org/officeDocument/2006/relationships/hyperlink" Target="https://login.consultant.ru/link/?req=doc&amp;base=RZR&amp;n=511331" TargetMode="External"/><Relationship Id="rId226" Type="http://schemas.openxmlformats.org/officeDocument/2006/relationships/hyperlink" Target="https://login.consultant.ru/link/?req=doc&amp;base=RZR&amp;n=503689&amp;dst=100088" TargetMode="External"/><Relationship Id="rId433" Type="http://schemas.openxmlformats.org/officeDocument/2006/relationships/hyperlink" Target="https://login.consultant.ru/link/?req=doc&amp;base=RZR&amp;n=518293&amp;dst=100560" TargetMode="External"/><Relationship Id="rId74" Type="http://schemas.openxmlformats.org/officeDocument/2006/relationships/hyperlink" Target="https://login.consultant.ru/link/?req=doc&amp;base=RZR&amp;n=391636" TargetMode="External"/><Relationship Id="rId377" Type="http://schemas.openxmlformats.org/officeDocument/2006/relationships/hyperlink" Target="https://login.consultant.ru/link/?req=doc&amp;base=RZR&amp;n=518293&amp;dst=100560" TargetMode="External"/><Relationship Id="rId500" Type="http://schemas.openxmlformats.org/officeDocument/2006/relationships/hyperlink" Target="https://login.consultant.ru/link/?req=doc&amp;base=RZR&amp;n=503689&amp;dst=100088" TargetMode="External"/><Relationship Id="rId5" Type="http://schemas.openxmlformats.org/officeDocument/2006/relationships/image" Target="media/image1.jpeg"/><Relationship Id="rId237" Type="http://schemas.openxmlformats.org/officeDocument/2006/relationships/hyperlink" Target="https://login.consultant.ru/link/?req=doc&amp;base=RZR&amp;n=518293&amp;dst=146"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262</Pages>
  <Words>117410</Words>
  <Characters>669242</Characters>
  <Application>Microsoft Office Word</Application>
  <DocSecurity>0</DocSecurity>
  <Lines>5577</Lines>
  <Paragraphs>1570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785082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Артюшкина Олеся Евгеньевна</cp:lastModifiedBy>
  <cp:revision>10</cp:revision>
  <cp:lastPrinted>2026-01-30T03:08:00Z</cp:lastPrinted>
  <dcterms:created xsi:type="dcterms:W3CDTF">2026-01-09T07:49:00Z</dcterms:created>
  <dcterms:modified xsi:type="dcterms:W3CDTF">2026-01-30T03:09:00Z</dcterms:modified>
</cp:coreProperties>
</file>